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AD101" w14:textId="77777777" w:rsidR="00BE451D" w:rsidRPr="00BE451D" w:rsidRDefault="00BE451D" w:rsidP="00BE451D">
      <w:pPr>
        <w:jc w:val="center"/>
        <w:rPr>
          <w:rFonts w:ascii="Verdana" w:hAnsi="Verdana"/>
          <w:b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E451D">
        <w:rPr>
          <w:rFonts w:ascii="Verdana" w:hAnsi="Verdana"/>
          <w:b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What to Do?</w:t>
      </w:r>
    </w:p>
    <w:p w14:paraId="7A00F225" w14:textId="77777777" w:rsidR="00BE451D" w:rsidRDefault="00BE451D" w:rsidP="00BE451D">
      <w:pPr>
        <w:rPr>
          <w:rFonts w:ascii="Verdana" w:hAnsi="Verdana"/>
        </w:rPr>
      </w:pPr>
    </w:p>
    <w:p w14:paraId="11566D08" w14:textId="4C569852" w:rsidR="00BE451D" w:rsidRDefault="00BE451D" w:rsidP="00BE451D">
      <w:pPr>
        <w:rPr>
          <w:rFonts w:ascii="Verdana" w:hAnsi="Verdana"/>
        </w:rPr>
      </w:pPr>
      <w:r>
        <w:rPr>
          <w:rFonts w:ascii="Verdana" w:hAnsi="Verdana"/>
        </w:rPr>
        <w:t>If you can</w:t>
      </w:r>
      <w:r>
        <w:rPr>
          <w:rFonts w:ascii="Verdana" w:hAnsi="Verdana"/>
        </w:rPr>
        <w:t>not</w:t>
      </w:r>
      <w:r>
        <w:rPr>
          <w:rFonts w:ascii="Verdana" w:hAnsi="Verdana"/>
        </w:rPr>
        <w:t xml:space="preserve"> get to the Maine State Archives for genealogical research during regular business hours . . .</w:t>
      </w:r>
    </w:p>
    <w:p w14:paraId="3BA17B7C" w14:textId="77777777" w:rsidR="00BE451D" w:rsidRDefault="00BE451D" w:rsidP="00BE451D">
      <w:pPr>
        <w:rPr>
          <w:rFonts w:ascii="Verdana" w:hAnsi="Verdana"/>
        </w:rPr>
      </w:pPr>
    </w:p>
    <w:p w14:paraId="3D0B2B00" w14:textId="77777777" w:rsidR="00BE451D" w:rsidRDefault="00BE451D" w:rsidP="00BE451D">
      <w:pPr>
        <w:rPr>
          <w:rFonts w:ascii="Verdana" w:hAnsi="Verdana"/>
        </w:rPr>
      </w:pPr>
      <w:r>
        <w:rPr>
          <w:rFonts w:ascii="Verdana" w:hAnsi="Verdana"/>
        </w:rPr>
        <w:t xml:space="preserve">Visit the </w:t>
      </w:r>
      <w:r>
        <w:rPr>
          <w:rFonts w:ascii="Verdana" w:hAnsi="Verdana"/>
          <w:b/>
        </w:rPr>
        <w:t>Maine State Library</w:t>
      </w:r>
      <w:r>
        <w:rPr>
          <w:rFonts w:ascii="Verdana" w:hAnsi="Verdana"/>
        </w:rPr>
        <w:t xml:space="preserve"> in the other wing of the Cultural Building.  They have a great amount of published material such as family and town histories, cemetery records and much more.</w:t>
      </w:r>
    </w:p>
    <w:p w14:paraId="707D6881" w14:textId="77777777" w:rsidR="00BE451D" w:rsidRDefault="00BE451D" w:rsidP="00BE451D">
      <w:pPr>
        <w:rPr>
          <w:rFonts w:ascii="Verdana" w:hAnsi="Verdana"/>
        </w:rPr>
      </w:pPr>
    </w:p>
    <w:p w14:paraId="161EFDF9" w14:textId="0307A47D" w:rsidR="00BE451D" w:rsidRDefault="00BE451D" w:rsidP="00BE451D">
      <w:pPr>
        <w:rPr>
          <w:rFonts w:ascii="Verdana" w:hAnsi="Verdana"/>
        </w:rPr>
      </w:pPr>
      <w:r>
        <w:rPr>
          <w:rFonts w:ascii="Verdana" w:hAnsi="Verdana"/>
        </w:rPr>
        <w:t xml:space="preserve">The </w:t>
      </w:r>
      <w:r>
        <w:rPr>
          <w:rFonts w:ascii="Verdana" w:hAnsi="Verdana"/>
          <w:b/>
        </w:rPr>
        <w:t xml:space="preserve">Church of Jesus Christ of </w:t>
      </w:r>
      <w:r>
        <w:rPr>
          <w:rFonts w:ascii="Verdana" w:hAnsi="Verdana"/>
          <w:b/>
        </w:rPr>
        <w:t>Latter-Day</w:t>
      </w:r>
      <w:r>
        <w:rPr>
          <w:rFonts w:ascii="Verdana" w:hAnsi="Verdana"/>
          <w:b/>
        </w:rPr>
        <w:t xml:space="preserve"> Saints</w:t>
      </w:r>
      <w:r>
        <w:rPr>
          <w:rFonts w:ascii="Verdana" w:hAnsi="Verdana"/>
        </w:rPr>
        <w:t xml:space="preserve"> have microfilmed most of Maine town records of birth, marriage and death from befor</w:t>
      </w:r>
      <w:r>
        <w:rPr>
          <w:rFonts w:ascii="Verdana" w:hAnsi="Verdana"/>
        </w:rPr>
        <w:t>e</w:t>
      </w:r>
      <w:r>
        <w:rPr>
          <w:rFonts w:ascii="Verdana" w:hAnsi="Verdana"/>
        </w:rPr>
        <w:t xml:space="preserve"> 1892.  They have research facilities throughout the world where these records can be obtained.  The closest is located at 4 Hasson in Farmingdale, Maine (207-582-1827).</w:t>
      </w:r>
    </w:p>
    <w:p w14:paraId="3E01FC85" w14:textId="77777777" w:rsidR="00BE451D" w:rsidRDefault="00BE451D" w:rsidP="00BE451D">
      <w:pPr>
        <w:rPr>
          <w:rFonts w:ascii="Verdana" w:hAnsi="Verdana"/>
        </w:rPr>
      </w:pPr>
    </w:p>
    <w:p w14:paraId="6D414398" w14:textId="77777777" w:rsidR="00BE451D" w:rsidRDefault="00BE451D" w:rsidP="00BE451D">
      <w:pPr>
        <w:rPr>
          <w:rFonts w:ascii="Verdana" w:hAnsi="Verdana"/>
        </w:rPr>
      </w:pPr>
      <w:r>
        <w:rPr>
          <w:rFonts w:ascii="Verdana" w:hAnsi="Verdana"/>
        </w:rPr>
        <w:t xml:space="preserve">Call, write or visit the </w:t>
      </w:r>
      <w:r>
        <w:rPr>
          <w:rFonts w:ascii="Verdana" w:hAnsi="Verdana"/>
          <w:b/>
        </w:rPr>
        <w:t>town or city clerks’ offices</w:t>
      </w:r>
      <w:r>
        <w:rPr>
          <w:rFonts w:ascii="Verdana" w:hAnsi="Verdana"/>
        </w:rPr>
        <w:t xml:space="preserve"> holding vital records you need.</w:t>
      </w:r>
    </w:p>
    <w:p w14:paraId="7BCB10C8" w14:textId="77777777" w:rsidR="00BE451D" w:rsidRDefault="00BE451D" w:rsidP="00BE451D">
      <w:pPr>
        <w:rPr>
          <w:rFonts w:ascii="Verdana" w:hAnsi="Verdana"/>
        </w:rPr>
      </w:pPr>
    </w:p>
    <w:p w14:paraId="384FBE85" w14:textId="77777777" w:rsidR="00BE451D" w:rsidRDefault="00BE451D" w:rsidP="00BE451D">
      <w:pPr>
        <w:rPr>
          <w:rFonts w:ascii="Verdana" w:hAnsi="Verdana"/>
        </w:rPr>
      </w:pPr>
      <w:r>
        <w:rPr>
          <w:rFonts w:ascii="Verdana" w:hAnsi="Verdana"/>
        </w:rPr>
        <w:t xml:space="preserve">Records of birth, marriage and death from 1892 to the present can be obtained from the </w:t>
      </w:r>
      <w:r>
        <w:rPr>
          <w:rFonts w:ascii="Verdana" w:hAnsi="Verdana"/>
          <w:b/>
        </w:rPr>
        <w:t>Office of Vital Statistics</w:t>
      </w:r>
      <w:r>
        <w:rPr>
          <w:rFonts w:ascii="Verdana" w:hAnsi="Verdana"/>
        </w:rPr>
        <w:t xml:space="preserve"> in the Department of Human Services at 220 Capitol Street, 11 State House Station, Augusta, ME 04333.  Telephone 287-3771.</w:t>
      </w:r>
    </w:p>
    <w:p w14:paraId="664CC383" w14:textId="77777777" w:rsidR="00BE451D" w:rsidRDefault="00BE451D" w:rsidP="00BE451D">
      <w:pPr>
        <w:rPr>
          <w:rFonts w:ascii="Verdana" w:hAnsi="Verdana"/>
        </w:rPr>
      </w:pPr>
    </w:p>
    <w:p w14:paraId="29F57892" w14:textId="77777777" w:rsidR="00BE451D" w:rsidRDefault="00BE451D" w:rsidP="00BE451D">
      <w:pPr>
        <w:rPr>
          <w:rFonts w:ascii="Verdana" w:hAnsi="Verdana"/>
          <w:b/>
        </w:rPr>
      </w:pPr>
      <w:r>
        <w:rPr>
          <w:rFonts w:ascii="Verdana" w:hAnsi="Verdana"/>
        </w:rPr>
        <w:t xml:space="preserve">Catholic records of baptism, marriage and death can often be found at the </w:t>
      </w:r>
      <w:r>
        <w:rPr>
          <w:rFonts w:ascii="Verdana" w:hAnsi="Verdana"/>
          <w:b/>
        </w:rPr>
        <w:t>local parishes.</w:t>
      </w:r>
    </w:p>
    <w:p w14:paraId="491F35CE" w14:textId="77777777" w:rsidR="00BE451D" w:rsidRDefault="00BE451D" w:rsidP="00BE451D">
      <w:pPr>
        <w:rPr>
          <w:rFonts w:ascii="Verdana" w:hAnsi="Verdana"/>
        </w:rPr>
      </w:pPr>
    </w:p>
    <w:p w14:paraId="4D600597" w14:textId="77777777" w:rsidR="00BE451D" w:rsidRDefault="00BE451D" w:rsidP="00BE451D">
      <w:pPr>
        <w:rPr>
          <w:rFonts w:ascii="Verdana" w:hAnsi="Verdana"/>
        </w:rPr>
      </w:pPr>
      <w:r>
        <w:rPr>
          <w:rFonts w:ascii="Verdana" w:hAnsi="Verdana"/>
        </w:rPr>
        <w:t xml:space="preserve">Call, write or visit </w:t>
      </w:r>
      <w:r>
        <w:rPr>
          <w:rFonts w:ascii="Verdana" w:hAnsi="Verdana"/>
          <w:b/>
        </w:rPr>
        <w:t>County Registries of Deeds and/or Probate</w:t>
      </w:r>
      <w:r>
        <w:rPr>
          <w:rFonts w:ascii="Verdana" w:hAnsi="Verdana"/>
        </w:rPr>
        <w:t xml:space="preserve"> for records of land transactions, wills, adoptions, etc.</w:t>
      </w:r>
    </w:p>
    <w:p w14:paraId="77C33EF4" w14:textId="77777777" w:rsidR="00BE451D" w:rsidRDefault="00BE451D" w:rsidP="00BE451D">
      <w:pPr>
        <w:rPr>
          <w:rFonts w:ascii="Verdana" w:hAnsi="Verdana"/>
        </w:rPr>
      </w:pPr>
    </w:p>
    <w:p w14:paraId="18531353" w14:textId="77777777" w:rsidR="00BE451D" w:rsidRDefault="00BE451D" w:rsidP="00BE451D">
      <w:pPr>
        <w:rPr>
          <w:rFonts w:ascii="Verdana" w:hAnsi="Verdana"/>
        </w:rPr>
      </w:pPr>
      <w:r>
        <w:rPr>
          <w:rFonts w:ascii="Verdana" w:hAnsi="Verdana"/>
        </w:rPr>
        <w:t xml:space="preserve">Use the </w:t>
      </w:r>
      <w:r>
        <w:rPr>
          <w:rFonts w:ascii="Verdana" w:hAnsi="Verdana"/>
          <w:b/>
        </w:rPr>
        <w:t>Internet</w:t>
      </w:r>
      <w:r>
        <w:rPr>
          <w:rFonts w:ascii="Verdana" w:hAnsi="Verdana"/>
        </w:rPr>
        <w:t xml:space="preserve"> from home, your local or regional library, or the Maine State Library to access:</w:t>
      </w:r>
    </w:p>
    <w:p w14:paraId="46191438" w14:textId="77777777" w:rsidR="00BE451D" w:rsidRDefault="00BE451D" w:rsidP="00BE451D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rPr>
          <w:rFonts w:ascii="Verdana" w:hAnsi="Verdana"/>
        </w:rPr>
      </w:pPr>
      <w:r>
        <w:rPr>
          <w:rFonts w:ascii="Verdana" w:hAnsi="Verdana"/>
        </w:rPr>
        <w:t>selected Maine State Archives genealogical resources</w:t>
      </w:r>
    </w:p>
    <w:p w14:paraId="4B29839B" w14:textId="77777777" w:rsidR="00BE451D" w:rsidRDefault="00BE451D" w:rsidP="00BE451D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rPr>
          <w:rFonts w:ascii="Verdana" w:hAnsi="Verdana"/>
        </w:rPr>
      </w:pPr>
      <w:r>
        <w:rPr>
          <w:rFonts w:ascii="Verdana" w:hAnsi="Verdana"/>
        </w:rPr>
        <w:t>selected Maine court records</w:t>
      </w:r>
    </w:p>
    <w:p w14:paraId="12AAB44B" w14:textId="77777777" w:rsidR="00BE451D" w:rsidRDefault="00BE451D" w:rsidP="00BE451D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rPr>
          <w:rFonts w:ascii="Verdana" w:hAnsi="Verdana"/>
        </w:rPr>
      </w:pPr>
      <w:r>
        <w:rPr>
          <w:rFonts w:ascii="Verdana" w:hAnsi="Verdana"/>
        </w:rPr>
        <w:t>Maine genealogical resources using various search services</w:t>
      </w:r>
    </w:p>
    <w:p w14:paraId="39D352B3" w14:textId="77777777" w:rsidR="00BE451D" w:rsidRDefault="00BE451D" w:rsidP="00BE451D">
      <w:pPr>
        <w:rPr>
          <w:rFonts w:ascii="Verdana" w:hAnsi="Verdana"/>
        </w:rPr>
      </w:pPr>
    </w:p>
    <w:p w14:paraId="7B18725E" w14:textId="02CD7B73" w:rsidR="00BE451D" w:rsidRDefault="00BE451D" w:rsidP="00BE451D">
      <w:pPr>
        <w:rPr>
          <w:rFonts w:ascii="Verdana" w:hAnsi="Verdana"/>
        </w:rPr>
      </w:pPr>
      <w:r>
        <w:rPr>
          <w:rFonts w:ascii="Verdana" w:hAnsi="Verdana"/>
        </w:rPr>
        <w:t>For pre-1892 non-certified copies of a specific record of birth, marriage or death, call (207-287-579</w:t>
      </w:r>
      <w:r>
        <w:rPr>
          <w:rFonts w:ascii="Verdana" w:hAnsi="Verdana"/>
        </w:rPr>
        <w:t>0</w:t>
      </w:r>
      <w:r>
        <w:rPr>
          <w:rFonts w:ascii="Verdana" w:hAnsi="Verdana"/>
        </w:rPr>
        <w:t>), write (84 State House Station, Augusta 04333) or e-mail (</w:t>
      </w:r>
      <w:hyperlink r:id="rId5" w:history="1">
        <w:r>
          <w:rPr>
            <w:rStyle w:val="Hyperlink"/>
          </w:rPr>
          <w:t>maine.archives@maine.gov</w:t>
        </w:r>
      </w:hyperlink>
      <w:r>
        <w:rPr>
          <w:rFonts w:ascii="Verdana" w:hAnsi="Verdana"/>
        </w:rPr>
        <w:t>) the Archives.  Send $10.00 for a single non-certified copy.  This fee includes our search charge and is not refundable.</w:t>
      </w:r>
    </w:p>
    <w:p w14:paraId="73E87C14" w14:textId="77777777" w:rsidR="00BE451D" w:rsidRDefault="00BE451D" w:rsidP="00BE451D">
      <w:pPr>
        <w:rPr>
          <w:rFonts w:ascii="Verdana" w:hAnsi="Verdana"/>
        </w:rPr>
      </w:pPr>
    </w:p>
    <w:p w14:paraId="38ECF5E4" w14:textId="77777777" w:rsidR="00BE451D" w:rsidRDefault="00BE451D" w:rsidP="00BE451D">
      <w:pPr>
        <w:rPr>
          <w:rFonts w:ascii="Verdana" w:hAnsi="Verdana"/>
        </w:rPr>
      </w:pPr>
      <w:r>
        <w:rPr>
          <w:rFonts w:ascii="Verdana" w:hAnsi="Verdana"/>
        </w:rPr>
        <w:t xml:space="preserve">The regional office of the </w:t>
      </w:r>
      <w:r>
        <w:rPr>
          <w:rFonts w:ascii="Verdana" w:hAnsi="Verdana"/>
          <w:b/>
        </w:rPr>
        <w:t>National Archives</w:t>
      </w:r>
      <w:r>
        <w:rPr>
          <w:rFonts w:ascii="Verdana" w:hAnsi="Verdana"/>
        </w:rPr>
        <w:t xml:space="preserve"> (380 </w:t>
      </w:r>
      <w:proofErr w:type="spellStart"/>
      <w:r>
        <w:rPr>
          <w:rFonts w:ascii="Verdana" w:hAnsi="Verdana"/>
        </w:rPr>
        <w:t>Trapelo</w:t>
      </w:r>
      <w:proofErr w:type="spellEnd"/>
      <w:r>
        <w:rPr>
          <w:rFonts w:ascii="Verdana" w:hAnsi="Verdana"/>
        </w:rPr>
        <w:t xml:space="preserve"> Road, Waltham, Massachusetts 02452; 866-406-2379) has material useful to the genealogist, such as census listings.</w:t>
      </w:r>
    </w:p>
    <w:p w14:paraId="75A1F195" w14:textId="77777777" w:rsidR="00BE451D" w:rsidRDefault="00BE451D" w:rsidP="00BE451D">
      <w:pPr>
        <w:pStyle w:val="Header"/>
        <w:tabs>
          <w:tab w:val="clear" w:pos="4320"/>
          <w:tab w:val="clear" w:pos="8640"/>
        </w:tabs>
        <w:rPr>
          <w:rFonts w:ascii="Verdana" w:hAnsi="Verdana"/>
        </w:rPr>
      </w:pPr>
    </w:p>
    <w:p w14:paraId="60BDE573" w14:textId="77777777" w:rsidR="00BE451D" w:rsidRDefault="00BE451D" w:rsidP="00BE451D">
      <w:pPr>
        <w:spacing w:before="120"/>
        <w:rPr>
          <w:rFonts w:ascii="Verdana" w:hAnsi="Verdana"/>
        </w:rPr>
      </w:pPr>
      <w:r>
        <w:rPr>
          <w:rFonts w:ascii="Verdana" w:hAnsi="Verdana"/>
        </w:rPr>
        <w:t>If you are just starting your family research:</w:t>
      </w:r>
    </w:p>
    <w:p w14:paraId="70186496" w14:textId="77777777" w:rsidR="00BE451D" w:rsidRDefault="00BE451D" w:rsidP="00BE451D">
      <w:pPr>
        <w:numPr>
          <w:ilvl w:val="0"/>
          <w:numId w:val="2"/>
        </w:numPr>
        <w:tabs>
          <w:tab w:val="clear" w:pos="360"/>
          <w:tab w:val="num" w:pos="1080"/>
        </w:tabs>
        <w:spacing w:before="120"/>
        <w:ind w:left="1080"/>
        <w:rPr>
          <w:rFonts w:ascii="Verdana" w:hAnsi="Verdana"/>
        </w:rPr>
      </w:pPr>
      <w:r>
        <w:rPr>
          <w:rFonts w:ascii="Verdana" w:hAnsi="Verdana"/>
        </w:rPr>
        <w:t>plan your research by contacting relatives and others for family information they may have.</w:t>
      </w:r>
    </w:p>
    <w:p w14:paraId="72D7B956" w14:textId="77777777" w:rsidR="00BE451D" w:rsidRDefault="00BE451D" w:rsidP="00BE451D">
      <w:pPr>
        <w:numPr>
          <w:ilvl w:val="0"/>
          <w:numId w:val="2"/>
        </w:numPr>
        <w:tabs>
          <w:tab w:val="clear" w:pos="360"/>
          <w:tab w:val="num" w:pos="1080"/>
        </w:tabs>
        <w:spacing w:before="120"/>
        <w:ind w:left="1080"/>
        <w:rPr>
          <w:rFonts w:ascii="Verdana" w:hAnsi="Verdana"/>
        </w:rPr>
      </w:pPr>
      <w:r>
        <w:rPr>
          <w:rFonts w:ascii="Verdana" w:hAnsi="Verdana"/>
        </w:rPr>
        <w:t>organize your research, learn strategies from publications, clubs and others who have done the same type of research.</w:t>
      </w:r>
    </w:p>
    <w:p w14:paraId="775B47A4" w14:textId="77777777" w:rsidR="008F2C16" w:rsidRDefault="008F2C16"/>
    <w:sectPr w:rsidR="008F2C16" w:rsidSect="00BE451D">
      <w:footerReference w:type="default" r:id="rId6"/>
      <w:pgSz w:w="12240" w:h="15840"/>
      <w:pgMar w:top="1440" w:right="1800" w:bottom="1440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E1958" w14:textId="77777777" w:rsidR="00BE451D" w:rsidRDefault="00BE451D">
    <w:pPr>
      <w:pStyle w:val="Footer"/>
      <w:jc w:val="right"/>
      <w:rPr>
        <w:rFonts w:ascii="Arial" w:hAnsi="Arial"/>
        <w:sz w:val="12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D58E3"/>
    <w:multiLevelType w:val="singleLevel"/>
    <w:tmpl w:val="744E694E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4B5C5727"/>
    <w:multiLevelType w:val="singleLevel"/>
    <w:tmpl w:val="744E694E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424228647">
    <w:abstractNumId w:val="0"/>
  </w:num>
  <w:num w:numId="2" w16cid:durableId="1891266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51D"/>
    <w:rsid w:val="004915A5"/>
    <w:rsid w:val="006F68BF"/>
    <w:rsid w:val="008F2C16"/>
    <w:rsid w:val="00BE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D6EE7"/>
  <w15:chartTrackingRefBased/>
  <w15:docId w15:val="{AD539956-FF24-4DD6-BA75-5534E43AC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5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4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5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5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5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5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5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5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5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5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5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5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5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5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5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5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5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5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5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5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5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5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5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5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semiHidden/>
    <w:rsid w:val="00BE451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BE451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semiHidden/>
    <w:rsid w:val="00BE451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BE451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semiHidden/>
    <w:rsid w:val="00BE45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maine.archives@maine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Marks, Tammy</dc:creator>
  <cp:keywords/>
  <dc:description/>
  <cp:lastModifiedBy>Marks, Tammy</cp:lastModifiedBy>
  <cp:revision>1</cp:revision>
  <dcterms:created xsi:type="dcterms:W3CDTF">2026-10-27T18:35:00Z</dcterms:created>
  <dcterms:modified xsi:type="dcterms:W3CDTF">2026-10-27T18:38:00Z</dcterms:modified>
</cp:coreProperties>
</file>