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9E" w:rsidRPr="00422CA8" w:rsidRDefault="00BE279E" w:rsidP="00BE279E">
      <w:pPr>
        <w:pStyle w:val="DefaultText"/>
        <w:jc w:val="center"/>
        <w:rPr>
          <w:rFonts w:ascii="Bookman Old Style" w:hAnsi="Bookman Old Style"/>
          <w:b/>
          <w:sz w:val="22"/>
          <w:szCs w:val="22"/>
        </w:rPr>
      </w:pPr>
      <w:bookmarkStart w:id="0" w:name="_GoBack"/>
      <w:bookmarkEnd w:id="0"/>
      <w:r w:rsidRPr="00422CA8">
        <w:rPr>
          <w:rFonts w:ascii="Bookman Old Style" w:hAnsi="Bookman Old Style"/>
          <w:b/>
          <w:sz w:val="22"/>
          <w:szCs w:val="22"/>
        </w:rPr>
        <w:t>29</w:t>
      </w:r>
    </w:p>
    <w:p w:rsidR="00BE279E" w:rsidRPr="00422CA8" w:rsidRDefault="00BE279E" w:rsidP="00BE279E">
      <w:pPr>
        <w:pStyle w:val="DefaultText"/>
        <w:jc w:val="center"/>
        <w:rPr>
          <w:rFonts w:ascii="Bookman Old Style" w:hAnsi="Bookman Old Style"/>
          <w:b/>
          <w:sz w:val="22"/>
          <w:szCs w:val="22"/>
        </w:rPr>
      </w:pPr>
      <w:r w:rsidRPr="00422CA8">
        <w:rPr>
          <w:rFonts w:ascii="Bookman Old Style" w:hAnsi="Bookman Old Style"/>
          <w:b/>
          <w:sz w:val="22"/>
          <w:szCs w:val="22"/>
        </w:rPr>
        <w:t>SECRETARY OF STATE</w:t>
      </w:r>
    </w:p>
    <w:p w:rsidR="00BE279E" w:rsidRPr="00422CA8" w:rsidRDefault="00BE279E" w:rsidP="00BE279E">
      <w:pPr>
        <w:pStyle w:val="DefaultText"/>
        <w:jc w:val="center"/>
        <w:rPr>
          <w:rFonts w:ascii="Bookman Old Style" w:hAnsi="Bookman Old Style"/>
          <w:b/>
          <w:sz w:val="22"/>
          <w:szCs w:val="22"/>
        </w:rPr>
      </w:pPr>
      <w:r w:rsidRPr="00422CA8">
        <w:rPr>
          <w:rFonts w:ascii="Bookman Old Style" w:hAnsi="Bookman Old Style"/>
          <w:sz w:val="22"/>
          <w:szCs w:val="22"/>
        </w:rPr>
        <w:t>2018 - 2019 Regulatory Agenda</w:t>
      </w:r>
    </w:p>
    <w:p w:rsidR="00BE279E" w:rsidRPr="00422CA8" w:rsidRDefault="00BE279E" w:rsidP="00BE279E">
      <w:pPr>
        <w:pStyle w:val="DefaultText"/>
        <w:pBdr>
          <w:bottom w:val="single" w:sz="4" w:space="1" w:color="auto"/>
        </w:pBdr>
        <w:tabs>
          <w:tab w:val="left" w:pos="1080"/>
        </w:tabs>
        <w:rPr>
          <w:rFonts w:ascii="Bookman Old Style" w:hAnsi="Bookman Old Style"/>
          <w:b/>
          <w:sz w:val="22"/>
          <w:szCs w:val="22"/>
        </w:rPr>
      </w:pPr>
    </w:p>
    <w:p w:rsidR="00BE279E" w:rsidRPr="00422CA8" w:rsidRDefault="00BE279E" w:rsidP="00BE279E">
      <w:pPr>
        <w:pStyle w:val="DefaultText"/>
        <w:tabs>
          <w:tab w:val="left" w:pos="1080"/>
        </w:tabs>
        <w:rPr>
          <w:rFonts w:ascii="Bookman Old Style" w:hAnsi="Bookman Old Style"/>
          <w:b/>
          <w:sz w:val="22"/>
          <w:szCs w:val="22"/>
        </w:rPr>
      </w:pPr>
    </w:p>
    <w:p w:rsidR="00BE279E" w:rsidRPr="00422CA8" w:rsidRDefault="00BE279E" w:rsidP="00BE279E">
      <w:pPr>
        <w:pStyle w:val="DefaultText"/>
        <w:tabs>
          <w:tab w:val="left" w:pos="1260"/>
        </w:tabs>
        <w:rPr>
          <w:rFonts w:ascii="Bookman Old Style" w:hAnsi="Bookman Old Style"/>
          <w:b/>
          <w:sz w:val="22"/>
          <w:szCs w:val="22"/>
        </w:rPr>
      </w:pPr>
      <w:r w:rsidRPr="00422CA8">
        <w:rPr>
          <w:rFonts w:ascii="Bookman Old Style" w:hAnsi="Bookman Old Style"/>
          <w:b/>
          <w:sz w:val="22"/>
          <w:szCs w:val="22"/>
        </w:rPr>
        <w:t>29-250:</w:t>
      </w:r>
      <w:r w:rsidRPr="00422CA8">
        <w:rPr>
          <w:rFonts w:ascii="Bookman Old Style" w:hAnsi="Bookman Old Style"/>
          <w:b/>
          <w:sz w:val="22"/>
          <w:szCs w:val="22"/>
        </w:rPr>
        <w:tab/>
        <w:t xml:space="preserve">Bureau of </w:t>
      </w:r>
      <w:r w:rsidR="00AE574E">
        <w:rPr>
          <w:rFonts w:ascii="Bookman Old Style" w:hAnsi="Bookman Old Style"/>
          <w:b/>
          <w:sz w:val="22"/>
          <w:szCs w:val="22"/>
        </w:rPr>
        <w:t>Motor Vehicles</w:t>
      </w:r>
    </w:p>
    <w:p w:rsidR="00BE279E" w:rsidRPr="00422CA8" w:rsidRDefault="00BE279E" w:rsidP="00BE279E">
      <w:pPr>
        <w:pStyle w:val="DefaultText"/>
        <w:tabs>
          <w:tab w:val="left" w:pos="270"/>
          <w:tab w:val="left" w:pos="1260"/>
        </w:tabs>
        <w:rPr>
          <w:rFonts w:ascii="Bookman Old Style" w:hAnsi="Bookman Old Style"/>
          <w:sz w:val="22"/>
          <w:szCs w:val="22"/>
        </w:rPr>
      </w:pPr>
      <w:r w:rsidRPr="00422CA8">
        <w:rPr>
          <w:rFonts w:ascii="Bookman Old Style" w:hAnsi="Bookman Old Style"/>
          <w:b/>
          <w:sz w:val="22"/>
          <w:szCs w:val="22"/>
        </w:rPr>
        <w:t>94-591:</w:t>
      </w:r>
      <w:r w:rsidRPr="00422CA8">
        <w:rPr>
          <w:rFonts w:ascii="Bookman Old Style" w:hAnsi="Bookman Old Style"/>
          <w:b/>
          <w:sz w:val="22"/>
          <w:szCs w:val="22"/>
        </w:rPr>
        <w:tab/>
        <w:t>Motor Carrier Review Board</w:t>
      </w:r>
    </w:p>
    <w:p w:rsidR="00BE279E" w:rsidRDefault="00422CA8" w:rsidP="00422CA8">
      <w:pPr>
        <w:pStyle w:val="BodyText"/>
        <w:pBdr>
          <w:bottom w:val="single" w:sz="4" w:space="1" w:color="auto"/>
        </w:pBdr>
        <w:tabs>
          <w:tab w:val="left" w:pos="1260"/>
        </w:tabs>
        <w:rPr>
          <w:rFonts w:ascii="Bookman Old Style" w:hAnsi="Bookman Old Style"/>
          <w:sz w:val="22"/>
          <w:szCs w:val="22"/>
        </w:rPr>
      </w:pPr>
      <w:r>
        <w:rPr>
          <w:rFonts w:ascii="Bookman Old Style" w:hAnsi="Bookman Old Style"/>
          <w:sz w:val="22"/>
          <w:szCs w:val="22"/>
        </w:rPr>
        <w:t>29-250:</w:t>
      </w:r>
      <w:r>
        <w:rPr>
          <w:rFonts w:ascii="Bookman Old Style" w:hAnsi="Bookman Old Style"/>
          <w:sz w:val="22"/>
          <w:szCs w:val="22"/>
        </w:rPr>
        <w:tab/>
        <w:t>Bureau of Corporations, Elections and Commissions</w:t>
      </w:r>
    </w:p>
    <w:p w:rsidR="00422CA8" w:rsidRDefault="00422CA8" w:rsidP="00422CA8">
      <w:pPr>
        <w:pStyle w:val="BodyText"/>
        <w:pBdr>
          <w:bottom w:val="single" w:sz="4" w:space="1" w:color="auto"/>
        </w:pBdr>
        <w:tabs>
          <w:tab w:val="left" w:pos="1260"/>
        </w:tabs>
        <w:rPr>
          <w:rFonts w:ascii="Bookman Old Style" w:hAnsi="Bookman Old Style"/>
          <w:sz w:val="22"/>
          <w:szCs w:val="22"/>
        </w:rPr>
      </w:pPr>
      <w:r>
        <w:rPr>
          <w:rFonts w:ascii="Bookman Old Style" w:hAnsi="Bookman Old Style"/>
          <w:sz w:val="22"/>
          <w:szCs w:val="22"/>
        </w:rPr>
        <w:t>29-255:</w:t>
      </w:r>
      <w:r>
        <w:rPr>
          <w:rFonts w:ascii="Bookman Old Style" w:hAnsi="Bookman Old Style"/>
          <w:sz w:val="22"/>
          <w:szCs w:val="22"/>
        </w:rPr>
        <w:tab/>
        <w:t>Maine State Archives</w:t>
      </w:r>
    </w:p>
    <w:p w:rsidR="00422CA8" w:rsidRPr="00422CA8" w:rsidRDefault="00422CA8" w:rsidP="00422CA8">
      <w:pPr>
        <w:pStyle w:val="BodyText"/>
        <w:pBdr>
          <w:bottom w:val="single" w:sz="4" w:space="1" w:color="auto"/>
        </w:pBdr>
        <w:rPr>
          <w:rFonts w:ascii="Bookman Old Style" w:hAnsi="Bookman Old Style"/>
          <w:sz w:val="22"/>
          <w:szCs w:val="22"/>
        </w:rPr>
      </w:pPr>
    </w:p>
    <w:p w:rsidR="00BE279E" w:rsidRDefault="00BE279E" w:rsidP="00A67704">
      <w:pPr>
        <w:pStyle w:val="BodyText"/>
        <w:rPr>
          <w:rFonts w:ascii="Bookman Old Style" w:hAnsi="Bookman Old Style"/>
          <w:sz w:val="22"/>
          <w:szCs w:val="22"/>
        </w:rPr>
      </w:pPr>
    </w:p>
    <w:p w:rsidR="00422CA8" w:rsidRPr="00422CA8" w:rsidRDefault="00422CA8" w:rsidP="00422CA8">
      <w:pPr>
        <w:pStyle w:val="BodyText"/>
        <w:ind w:right="-360"/>
        <w:rPr>
          <w:rFonts w:ascii="Bookman Old Style" w:hAnsi="Bookman Old Style"/>
          <w:sz w:val="22"/>
          <w:szCs w:val="22"/>
        </w:rPr>
      </w:pPr>
    </w:p>
    <w:p w:rsidR="003235BA" w:rsidRPr="001C5C16" w:rsidRDefault="003235BA" w:rsidP="003235BA">
      <w:pPr>
        <w:tabs>
          <w:tab w:val="left" w:pos="-720"/>
          <w:tab w:val="left" w:pos="0"/>
        </w:tabs>
        <w:suppressAutoHyphens/>
        <w:ind w:left="720" w:hanging="720"/>
        <w:jc w:val="center"/>
        <w:rPr>
          <w:rFonts w:ascii="Bookman Old Style" w:hAnsi="Bookman Old Style"/>
          <w:b/>
          <w:spacing w:val="-3"/>
        </w:rPr>
      </w:pPr>
      <w:r w:rsidRPr="001C5C16">
        <w:rPr>
          <w:rFonts w:ascii="Bookman Old Style" w:hAnsi="Bookman Old Style"/>
          <w:b/>
          <w:spacing w:val="-3"/>
        </w:rPr>
        <w:t>29</w:t>
      </w:r>
      <w:r w:rsidR="006C46D3">
        <w:rPr>
          <w:rFonts w:ascii="Bookman Old Style" w:hAnsi="Bookman Old Style"/>
          <w:b/>
          <w:spacing w:val="-3"/>
        </w:rPr>
        <w:t>-250</w:t>
      </w:r>
    </w:p>
    <w:p w:rsidR="003235BA" w:rsidRDefault="003235BA" w:rsidP="003235BA">
      <w:pPr>
        <w:tabs>
          <w:tab w:val="left" w:pos="-720"/>
          <w:tab w:val="left" w:pos="0"/>
        </w:tabs>
        <w:suppressAutoHyphens/>
        <w:ind w:left="720" w:hanging="720"/>
        <w:jc w:val="center"/>
        <w:rPr>
          <w:rFonts w:ascii="Bookman Old Style" w:hAnsi="Bookman Old Style"/>
          <w:b/>
          <w:spacing w:val="-3"/>
        </w:rPr>
      </w:pPr>
      <w:r>
        <w:rPr>
          <w:rFonts w:ascii="Bookman Old Style" w:hAnsi="Bookman Old Style"/>
          <w:b/>
          <w:spacing w:val="-3"/>
        </w:rPr>
        <w:t>Secretary o</w:t>
      </w:r>
      <w:r w:rsidRPr="001C5C16">
        <w:rPr>
          <w:rFonts w:ascii="Bookman Old Style" w:hAnsi="Bookman Old Style"/>
          <w:b/>
          <w:spacing w:val="-3"/>
        </w:rPr>
        <w:t>f State</w:t>
      </w:r>
    </w:p>
    <w:p w:rsidR="003235BA" w:rsidRPr="001C5C16" w:rsidRDefault="003235BA" w:rsidP="003235BA">
      <w:pPr>
        <w:tabs>
          <w:tab w:val="left" w:pos="-720"/>
          <w:tab w:val="left" w:pos="0"/>
        </w:tabs>
        <w:suppressAutoHyphens/>
        <w:ind w:left="720" w:hanging="720"/>
        <w:jc w:val="center"/>
        <w:rPr>
          <w:rFonts w:ascii="Bookman Old Style" w:hAnsi="Bookman Old Style"/>
          <w:b/>
          <w:spacing w:val="-3"/>
        </w:rPr>
      </w:pPr>
      <w:r>
        <w:rPr>
          <w:rFonts w:ascii="Bookman Old Style" w:hAnsi="Bookman Old Style"/>
          <w:b/>
          <w:spacing w:val="-3"/>
        </w:rPr>
        <w:t>BUREAU OF MOTOR VEHICLES</w:t>
      </w:r>
    </w:p>
    <w:p w:rsidR="003235BA" w:rsidRPr="001C5C16" w:rsidRDefault="003235BA" w:rsidP="003235BA">
      <w:pPr>
        <w:tabs>
          <w:tab w:val="left" w:pos="-720"/>
          <w:tab w:val="left" w:pos="0"/>
        </w:tabs>
        <w:suppressAutoHyphens/>
        <w:ind w:left="720" w:hanging="720"/>
        <w:jc w:val="center"/>
        <w:rPr>
          <w:rFonts w:ascii="Bookman Old Style" w:hAnsi="Bookman Old Style"/>
          <w:spacing w:val="-3"/>
        </w:rPr>
      </w:pPr>
      <w:r w:rsidRPr="001C5C16">
        <w:rPr>
          <w:rFonts w:ascii="Bookman Old Style" w:hAnsi="Bookman Old Style"/>
          <w:spacing w:val="-3"/>
        </w:rPr>
        <w:t>Annual Regulatory Agenda</w:t>
      </w:r>
    </w:p>
    <w:p w:rsidR="003235BA" w:rsidRPr="001C5C16" w:rsidRDefault="003235BA" w:rsidP="003235BA">
      <w:pPr>
        <w:tabs>
          <w:tab w:val="left" w:pos="-720"/>
          <w:tab w:val="left" w:pos="0"/>
        </w:tabs>
        <w:suppressAutoHyphens/>
        <w:ind w:left="720" w:hanging="720"/>
        <w:jc w:val="center"/>
        <w:rPr>
          <w:rFonts w:ascii="Bookman Old Style" w:hAnsi="Bookman Old Style"/>
          <w:spacing w:val="-3"/>
        </w:rPr>
      </w:pPr>
      <w:r w:rsidRPr="001C5C16">
        <w:rPr>
          <w:rFonts w:ascii="Bookman Old Style" w:hAnsi="Bookman Old Style"/>
          <w:spacing w:val="-3"/>
        </w:rPr>
        <w:t>October 2018 thru September 2019</w:t>
      </w:r>
    </w:p>
    <w:p w:rsidR="003235BA" w:rsidRDefault="003235BA" w:rsidP="003235BA">
      <w:pPr>
        <w:tabs>
          <w:tab w:val="left" w:pos="-720"/>
          <w:tab w:val="left" w:pos="0"/>
        </w:tabs>
        <w:suppressAutoHyphens/>
        <w:ind w:left="720" w:hanging="720"/>
        <w:rPr>
          <w:rFonts w:ascii="Bookman Old Style" w:hAnsi="Bookman Old Style"/>
          <w:spacing w:val="-3"/>
        </w:rPr>
      </w:pPr>
    </w:p>
    <w:p w:rsidR="003235BA" w:rsidRPr="001C5C16" w:rsidRDefault="003235BA" w:rsidP="003235BA">
      <w:pPr>
        <w:tabs>
          <w:tab w:val="left" w:pos="-720"/>
          <w:tab w:val="left" w:pos="0"/>
        </w:tabs>
        <w:suppressAutoHyphens/>
        <w:ind w:left="720" w:hanging="720"/>
        <w:rPr>
          <w:rFonts w:ascii="Bookman Old Style" w:hAnsi="Bookman Old Style"/>
          <w:spacing w:val="-3"/>
        </w:rPr>
      </w:pPr>
    </w:p>
    <w:p w:rsidR="003235BA" w:rsidRPr="001C5C16" w:rsidRDefault="003235BA" w:rsidP="003235BA">
      <w:pPr>
        <w:rPr>
          <w:rFonts w:ascii="Bookman Old Style" w:eastAsia="Times New Roman" w:hAnsi="Bookman Old Style"/>
        </w:rPr>
      </w:pPr>
      <w:r w:rsidRPr="001C5C16">
        <w:rPr>
          <w:rFonts w:ascii="Bookman Old Style" w:eastAsia="Times New Roman" w:hAnsi="Bookman Old Style"/>
        </w:rPr>
        <w:t xml:space="preserve">AGENCY UMBRELLA-UNIT NUMBER: </w:t>
      </w:r>
      <w:r w:rsidRPr="001C5C16">
        <w:rPr>
          <w:rFonts w:ascii="Bookman Old Style" w:eastAsia="Times New Roman" w:hAnsi="Bookman Old Style"/>
          <w:b/>
        </w:rPr>
        <w:t>29-250</w:t>
      </w:r>
    </w:p>
    <w:p w:rsidR="003235BA" w:rsidRPr="001C5C16" w:rsidRDefault="003235BA" w:rsidP="003235BA">
      <w:pPr>
        <w:rPr>
          <w:rFonts w:ascii="Bookman Old Style" w:eastAsia="Times New Roman" w:hAnsi="Bookman Old Style"/>
          <w:b/>
        </w:rPr>
      </w:pPr>
      <w:r w:rsidRPr="001C5C16">
        <w:rPr>
          <w:rFonts w:ascii="Bookman Old Style" w:eastAsia="Times New Roman" w:hAnsi="Bookman Old Style"/>
        </w:rPr>
        <w:t xml:space="preserve">AGENCY NAME: Department of Secretary of State, </w:t>
      </w:r>
      <w:r w:rsidRPr="001C5C16">
        <w:rPr>
          <w:rFonts w:ascii="Bookman Old Style" w:eastAsia="Times New Roman" w:hAnsi="Bookman Old Style"/>
          <w:b/>
        </w:rPr>
        <w:t xml:space="preserve">Bureau of </w:t>
      </w:r>
      <w:r>
        <w:rPr>
          <w:rFonts w:ascii="Bookman Old Style" w:eastAsia="Times New Roman" w:hAnsi="Bookman Old Style"/>
          <w:b/>
        </w:rPr>
        <w:t>Motor Vehicles</w:t>
      </w:r>
    </w:p>
    <w:p w:rsidR="003235BA" w:rsidRPr="001C5C16" w:rsidRDefault="003235BA" w:rsidP="003235BA">
      <w:pPr>
        <w:rPr>
          <w:rFonts w:ascii="Bookman Old Style" w:eastAsia="Times New Roman" w:hAnsi="Bookman Old Style"/>
        </w:rPr>
      </w:pPr>
    </w:p>
    <w:p w:rsidR="003235BA" w:rsidRDefault="006C46D3" w:rsidP="003235BA">
      <w:pPr>
        <w:rPr>
          <w:rFonts w:ascii="Bookman Old Style" w:eastAsia="Times New Roman" w:hAnsi="Bookman Old Style"/>
        </w:rPr>
      </w:pPr>
      <w:r>
        <w:rPr>
          <w:rFonts w:ascii="Bookman Old Style" w:eastAsia="Times New Roman" w:hAnsi="Bookman Old Style"/>
          <w:b/>
        </w:rPr>
        <w:t>BMV RULEMAKING LIAISON</w:t>
      </w:r>
      <w:r w:rsidR="003235BA" w:rsidRPr="001C5C16">
        <w:rPr>
          <w:rFonts w:ascii="Bookman Old Style" w:eastAsia="Times New Roman" w:hAnsi="Bookman Old Style"/>
          <w:b/>
        </w:rPr>
        <w:t>:</w:t>
      </w:r>
      <w:r w:rsidR="003235BA" w:rsidRPr="001C5C16">
        <w:rPr>
          <w:rFonts w:ascii="Bookman Old Style" w:eastAsia="Times New Roman" w:hAnsi="Bookman Old Style"/>
        </w:rPr>
        <w:t xml:space="preserve"> </w:t>
      </w:r>
      <w:r w:rsidR="003235BA">
        <w:rPr>
          <w:rFonts w:ascii="Bookman Old Style" w:eastAsia="Times New Roman" w:hAnsi="Bookman Old Style"/>
        </w:rPr>
        <w:t>Leslie Soares</w:t>
      </w:r>
      <w:r w:rsidR="003235BA" w:rsidRPr="001C5C16">
        <w:rPr>
          <w:rFonts w:ascii="Bookman Old Style" w:eastAsia="Times New Roman" w:hAnsi="Bookman Old Style"/>
        </w:rPr>
        <w:t xml:space="preserve">, </w:t>
      </w:r>
      <w:r>
        <w:rPr>
          <w:rFonts w:ascii="Bookman Old Style" w:eastAsia="Times New Roman" w:hAnsi="Bookman Old Style"/>
        </w:rPr>
        <w:t>Bureau of Motor Vehicles, 29</w:t>
      </w:r>
      <w:r w:rsidR="003235BA" w:rsidRPr="001C5C16">
        <w:rPr>
          <w:rFonts w:ascii="Bookman Old Style" w:eastAsia="Times New Roman" w:hAnsi="Bookman Old Style"/>
        </w:rPr>
        <w:t xml:space="preserve"> State House St</w:t>
      </w:r>
      <w:r>
        <w:rPr>
          <w:rFonts w:ascii="Bookman Old Style" w:eastAsia="Times New Roman" w:hAnsi="Bookman Old Style"/>
        </w:rPr>
        <w:t>ation, Augusta, Maine 04333-0029</w:t>
      </w:r>
      <w:r w:rsidR="003235BA" w:rsidRPr="001C5C16">
        <w:rPr>
          <w:rFonts w:ascii="Bookman Old Style" w:eastAsia="Times New Roman" w:hAnsi="Bookman Old Style"/>
        </w:rPr>
        <w:t>. Telephone: (207) 624-</w:t>
      </w:r>
      <w:r>
        <w:rPr>
          <w:rFonts w:ascii="Bookman Old Style" w:eastAsia="Times New Roman" w:hAnsi="Bookman Old Style"/>
        </w:rPr>
        <w:t>9029</w:t>
      </w:r>
      <w:r w:rsidR="003235BA" w:rsidRPr="001C5C16">
        <w:rPr>
          <w:rFonts w:ascii="Bookman Old Style" w:eastAsia="Times New Roman" w:hAnsi="Bookman Old Style"/>
        </w:rPr>
        <w:t>. Email:</w:t>
      </w:r>
      <w:r>
        <w:rPr>
          <w:rFonts w:ascii="Bookman Old Style" w:eastAsia="Times New Roman" w:hAnsi="Bookman Old Style"/>
        </w:rPr>
        <w:t xml:space="preserve"> </w:t>
      </w:r>
      <w:hyperlink r:id="rId7" w:history="1">
        <w:r w:rsidRPr="00284D79">
          <w:rPr>
            <w:rStyle w:val="Hyperlink"/>
            <w:rFonts w:ascii="Bookman Old Style" w:eastAsia="Times New Roman" w:hAnsi="Bookman Old Style"/>
          </w:rPr>
          <w:t>Leslie.Soares@Maine.gov</w:t>
        </w:r>
      </w:hyperlink>
      <w:r>
        <w:rPr>
          <w:rFonts w:ascii="Bookman Old Style" w:eastAsia="Times New Roman" w:hAnsi="Bookman Old Style"/>
        </w:rPr>
        <w:t xml:space="preserve"> .</w:t>
      </w:r>
    </w:p>
    <w:p w:rsidR="006C46D3" w:rsidRPr="001C5C16" w:rsidRDefault="006C46D3" w:rsidP="003235BA">
      <w:pPr>
        <w:rPr>
          <w:rFonts w:ascii="Bookman Old Style" w:eastAsia="Times New Roman" w:hAnsi="Bookman Old Style"/>
        </w:rPr>
      </w:pPr>
    </w:p>
    <w:p w:rsidR="003235BA" w:rsidRPr="001C5C16" w:rsidRDefault="003235BA" w:rsidP="003235BA">
      <w:pPr>
        <w:rPr>
          <w:rFonts w:ascii="Bookman Old Style" w:eastAsia="Times New Roman" w:hAnsi="Bookman Old Style"/>
        </w:rPr>
      </w:pPr>
      <w:r w:rsidRPr="001C5C16">
        <w:rPr>
          <w:rFonts w:ascii="Bookman Old Style" w:eastAsia="Times New Roman" w:hAnsi="Bookman Old Style"/>
          <w:b/>
        </w:rPr>
        <w:t>EMERGENCY RULES ADOPTED SINCE THE LAST REGULATORY AGENDA</w:t>
      </w:r>
      <w:r w:rsidRPr="001C5C16">
        <w:rPr>
          <w:rFonts w:ascii="Bookman Old Style" w:eastAsia="Times New Roman" w:hAnsi="Bookman Old Style"/>
        </w:rPr>
        <w:t xml:space="preserve">: </w:t>
      </w:r>
      <w:r>
        <w:rPr>
          <w:rFonts w:ascii="Bookman Old Style" w:eastAsia="Times New Roman" w:hAnsi="Bookman Old Style"/>
        </w:rPr>
        <w:t>none.</w:t>
      </w:r>
    </w:p>
    <w:p w:rsidR="003235BA" w:rsidRPr="001C5C16" w:rsidRDefault="003235BA" w:rsidP="003235BA">
      <w:pPr>
        <w:rPr>
          <w:rFonts w:ascii="Bookman Old Style" w:eastAsia="Times New Roman" w:hAnsi="Bookman Old Style"/>
        </w:rPr>
      </w:pPr>
    </w:p>
    <w:p w:rsidR="003235BA" w:rsidRDefault="003235BA" w:rsidP="003235BA">
      <w:pPr>
        <w:keepNext/>
        <w:keepLines/>
        <w:rPr>
          <w:rFonts w:ascii="Bookman Old Style" w:eastAsia="Times New Roman" w:hAnsi="Bookman Old Style"/>
          <w:b/>
        </w:rPr>
      </w:pPr>
      <w:r w:rsidRPr="001C5C16">
        <w:rPr>
          <w:rFonts w:ascii="Bookman Old Style" w:eastAsia="Times New Roman" w:hAnsi="Bookman Old Style"/>
          <w:b/>
        </w:rPr>
        <w:t>EXPECTED 2018-2019 RULEMAKING ACTIVITY:</w:t>
      </w:r>
    </w:p>
    <w:p w:rsidR="003235BA" w:rsidRDefault="003235BA" w:rsidP="003235BA">
      <w:pPr>
        <w:keepNext/>
        <w:keepLines/>
        <w:rPr>
          <w:rFonts w:ascii="Bookman Old Style" w:eastAsia="Times New Roman" w:hAnsi="Bookman Old Style"/>
          <w:b/>
        </w:rPr>
      </w:pPr>
    </w:p>
    <w:p w:rsidR="00A67704" w:rsidRPr="00422CA8" w:rsidRDefault="00A67704" w:rsidP="003235BA">
      <w:pPr>
        <w:keepNext/>
        <w:keepLines/>
        <w:rPr>
          <w:rFonts w:ascii="Bookman Old Style" w:hAnsi="Bookman Old Style"/>
        </w:rPr>
      </w:pPr>
      <w:r w:rsidRPr="003235BA">
        <w:rPr>
          <w:rFonts w:ascii="Bookman Old Style" w:hAnsi="Bookman Old Style"/>
          <w:b/>
        </w:rPr>
        <w:t>CHAPTER 4</w:t>
      </w:r>
      <w:r w:rsidRPr="00422CA8">
        <w:rPr>
          <w:rFonts w:ascii="Bookman Old Style" w:hAnsi="Bookman Old Style"/>
        </w:rPr>
        <w:t>:</w:t>
      </w:r>
      <w:r w:rsidR="00B40E42" w:rsidRPr="00422CA8">
        <w:rPr>
          <w:rFonts w:ascii="Bookman Old Style" w:hAnsi="Bookman Old Style"/>
          <w:b/>
        </w:rPr>
        <w:t xml:space="preserve"> </w:t>
      </w:r>
      <w:r w:rsidR="00B40E42" w:rsidRPr="00422CA8">
        <w:rPr>
          <w:rFonts w:ascii="Bookman Old Style" w:hAnsi="Bookman Old Style"/>
        </w:rPr>
        <w:t xml:space="preserve">Driver License Examination Rules </w:t>
      </w:r>
    </w:p>
    <w:p w:rsidR="00A67704" w:rsidRPr="00422CA8" w:rsidRDefault="00A67704" w:rsidP="00A67704">
      <w:pPr>
        <w:pStyle w:val="BodyText"/>
        <w:rPr>
          <w:rFonts w:ascii="Bookman Old Style" w:hAnsi="Bookman Old Style"/>
          <w:b w:val="0"/>
          <w:bCs/>
          <w:sz w:val="22"/>
          <w:szCs w:val="22"/>
        </w:rPr>
      </w:pPr>
      <w:r w:rsidRPr="00422CA8">
        <w:rPr>
          <w:rFonts w:ascii="Bookman Old Style" w:hAnsi="Bookman Old Style"/>
          <w:b w:val="0"/>
          <w:bCs/>
          <w:sz w:val="22"/>
          <w:szCs w:val="22"/>
        </w:rPr>
        <w:t>STATUTORY AUTHORITY: 29-A M.R.S. Section 153</w:t>
      </w:r>
    </w:p>
    <w:p w:rsidR="00A67704" w:rsidRPr="00422CA8" w:rsidRDefault="00B40E42" w:rsidP="00B40E42">
      <w:pPr>
        <w:tabs>
          <w:tab w:val="left" w:pos="-720"/>
          <w:tab w:val="left" w:pos="0"/>
          <w:tab w:val="left" w:pos="720"/>
          <w:tab w:val="left" w:pos="1440"/>
          <w:tab w:val="left" w:pos="2160"/>
          <w:tab w:val="left" w:pos="2880"/>
          <w:tab w:val="left" w:pos="3600"/>
        </w:tabs>
        <w:rPr>
          <w:rFonts w:ascii="Bookman Old Style" w:eastAsia="Times New Roman" w:hAnsi="Bookman Old Style"/>
        </w:rPr>
      </w:pPr>
      <w:r w:rsidRPr="00422CA8">
        <w:rPr>
          <w:rFonts w:ascii="Bookman Old Style" w:eastAsia="Times New Roman" w:hAnsi="Bookman Old Style"/>
        </w:rPr>
        <w:t>PURPOSE: These rules describe the components of the examination used by the Secretary of State to determine a person's qualifications to obtain a license to operate a motor vehicle.</w:t>
      </w:r>
    </w:p>
    <w:p w:rsidR="00A67704" w:rsidRPr="00422CA8" w:rsidRDefault="00A67704" w:rsidP="00A67704">
      <w:pPr>
        <w:pStyle w:val="BodyText"/>
        <w:rPr>
          <w:rFonts w:ascii="Bookman Old Style" w:hAnsi="Bookman Old Style"/>
          <w:b w:val="0"/>
          <w:bCs/>
          <w:sz w:val="22"/>
          <w:szCs w:val="22"/>
        </w:rPr>
      </w:pPr>
      <w:r w:rsidRPr="00422CA8">
        <w:rPr>
          <w:rFonts w:ascii="Bookman Old Style" w:hAnsi="Bookman Old Style"/>
          <w:b w:val="0"/>
          <w:bCs/>
          <w:sz w:val="22"/>
          <w:szCs w:val="22"/>
        </w:rPr>
        <w:t>ANTICIPATED SCHEDULE: Prior to October 1, 2019</w:t>
      </w:r>
    </w:p>
    <w:p w:rsidR="00A67704" w:rsidRPr="00422CA8" w:rsidRDefault="00A67704" w:rsidP="00A67704">
      <w:pPr>
        <w:pStyle w:val="BodyText"/>
        <w:rPr>
          <w:rFonts w:ascii="Bookman Old Style" w:hAnsi="Bookman Old Style"/>
          <w:sz w:val="22"/>
          <w:szCs w:val="22"/>
        </w:rPr>
      </w:pPr>
      <w:r w:rsidRPr="00422CA8">
        <w:rPr>
          <w:rFonts w:ascii="Bookman Old Style" w:hAnsi="Bookman Old Style"/>
          <w:b w:val="0"/>
          <w:bCs/>
          <w:sz w:val="22"/>
          <w:szCs w:val="22"/>
        </w:rPr>
        <w:t>AFFECTED PARTIES: These rules affect a</w:t>
      </w:r>
      <w:r w:rsidR="00B40E42" w:rsidRPr="00422CA8">
        <w:rPr>
          <w:rFonts w:ascii="Bookman Old Style" w:hAnsi="Bookman Old Style"/>
          <w:b w:val="0"/>
          <w:bCs/>
          <w:sz w:val="22"/>
          <w:szCs w:val="22"/>
        </w:rPr>
        <w:t>ll</w:t>
      </w:r>
      <w:r w:rsidRPr="00422CA8">
        <w:rPr>
          <w:rFonts w:ascii="Bookman Old Style" w:hAnsi="Bookman Old Style"/>
          <w:b w:val="0"/>
          <w:bCs/>
          <w:sz w:val="22"/>
          <w:szCs w:val="22"/>
        </w:rPr>
        <w:t xml:space="preserve"> driver</w:t>
      </w:r>
      <w:r w:rsidR="00B40E42" w:rsidRPr="00422CA8">
        <w:rPr>
          <w:rFonts w:ascii="Bookman Old Style" w:hAnsi="Bookman Old Style"/>
          <w:b w:val="0"/>
          <w:bCs/>
          <w:sz w:val="22"/>
          <w:szCs w:val="22"/>
        </w:rPr>
        <w:t xml:space="preserve"> license applicants.</w:t>
      </w:r>
    </w:p>
    <w:p w:rsidR="00A67704" w:rsidRPr="00422CA8" w:rsidRDefault="00A67704" w:rsidP="00822DAA">
      <w:pPr>
        <w:pStyle w:val="BodyText"/>
        <w:rPr>
          <w:rFonts w:ascii="Bookman Old Style" w:hAnsi="Bookman Old Style"/>
          <w:sz w:val="22"/>
          <w:szCs w:val="22"/>
        </w:rPr>
      </w:pPr>
    </w:p>
    <w:p w:rsidR="00822DAA" w:rsidRPr="00422CA8" w:rsidRDefault="00822DAA" w:rsidP="00822DAA">
      <w:pPr>
        <w:pStyle w:val="BodyText"/>
        <w:rPr>
          <w:rFonts w:ascii="Bookman Old Style" w:hAnsi="Bookman Old Style"/>
          <w:sz w:val="22"/>
          <w:szCs w:val="22"/>
        </w:rPr>
      </w:pPr>
      <w:r w:rsidRPr="00422CA8">
        <w:rPr>
          <w:rFonts w:ascii="Bookman Old Style" w:hAnsi="Bookman Old Style"/>
          <w:sz w:val="22"/>
          <w:szCs w:val="22"/>
        </w:rPr>
        <w:t xml:space="preserve">CHAPTER 6: </w:t>
      </w:r>
      <w:r w:rsidRPr="00422CA8">
        <w:rPr>
          <w:rFonts w:ascii="Bookman Old Style" w:hAnsi="Bookman Old Style"/>
          <w:bCs/>
          <w:sz w:val="22"/>
          <w:szCs w:val="22"/>
        </w:rPr>
        <w:t>Rules for the Suspension of Commercial Driver Licenses</w:t>
      </w:r>
    </w:p>
    <w:p w:rsidR="00822DAA" w:rsidRPr="00422CA8" w:rsidRDefault="00822DAA" w:rsidP="00822DAA">
      <w:pPr>
        <w:pStyle w:val="BodyText"/>
        <w:rPr>
          <w:rFonts w:ascii="Bookman Old Style" w:hAnsi="Bookman Old Style"/>
          <w:b w:val="0"/>
          <w:bCs/>
          <w:sz w:val="22"/>
          <w:szCs w:val="22"/>
        </w:rPr>
      </w:pPr>
      <w:r w:rsidRPr="00422CA8">
        <w:rPr>
          <w:rFonts w:ascii="Bookman Old Style" w:hAnsi="Bookman Old Style"/>
          <w:b w:val="0"/>
          <w:bCs/>
          <w:sz w:val="22"/>
          <w:szCs w:val="22"/>
        </w:rPr>
        <w:t>STATUTORY AUTHORITY: 29-A M</w:t>
      </w:r>
      <w:r w:rsidR="00690E74" w:rsidRPr="00422CA8">
        <w:rPr>
          <w:rFonts w:ascii="Bookman Old Style" w:hAnsi="Bookman Old Style"/>
          <w:b w:val="0"/>
          <w:bCs/>
          <w:sz w:val="22"/>
          <w:szCs w:val="22"/>
        </w:rPr>
        <w:t>.</w:t>
      </w:r>
      <w:r w:rsidRPr="00422CA8">
        <w:rPr>
          <w:rFonts w:ascii="Bookman Old Style" w:hAnsi="Bookman Old Style"/>
          <w:b w:val="0"/>
          <w:bCs/>
          <w:sz w:val="22"/>
          <w:szCs w:val="22"/>
        </w:rPr>
        <w:t>R</w:t>
      </w:r>
      <w:r w:rsidR="00690E74" w:rsidRPr="00422CA8">
        <w:rPr>
          <w:rFonts w:ascii="Bookman Old Style" w:hAnsi="Bookman Old Style"/>
          <w:b w:val="0"/>
          <w:bCs/>
          <w:sz w:val="22"/>
          <w:szCs w:val="22"/>
        </w:rPr>
        <w:t>.</w:t>
      </w:r>
      <w:r w:rsidRPr="00422CA8">
        <w:rPr>
          <w:rFonts w:ascii="Bookman Old Style" w:hAnsi="Bookman Old Style"/>
          <w:b w:val="0"/>
          <w:bCs/>
          <w:sz w:val="22"/>
          <w:szCs w:val="22"/>
        </w:rPr>
        <w:t>S</w:t>
      </w:r>
      <w:r w:rsidR="00690E74" w:rsidRPr="00422CA8">
        <w:rPr>
          <w:rFonts w:ascii="Bookman Old Style" w:hAnsi="Bookman Old Style"/>
          <w:b w:val="0"/>
          <w:bCs/>
          <w:sz w:val="22"/>
          <w:szCs w:val="22"/>
        </w:rPr>
        <w:t>.</w:t>
      </w:r>
      <w:r w:rsidRPr="00422CA8">
        <w:rPr>
          <w:rFonts w:ascii="Bookman Old Style" w:hAnsi="Bookman Old Style"/>
          <w:b w:val="0"/>
          <w:bCs/>
          <w:sz w:val="22"/>
          <w:szCs w:val="22"/>
        </w:rPr>
        <w:t xml:space="preserve"> Section 153</w:t>
      </w:r>
    </w:p>
    <w:p w:rsidR="00822DAA" w:rsidRPr="00422CA8" w:rsidRDefault="00822DAA" w:rsidP="00422CA8">
      <w:pPr>
        <w:pStyle w:val="BodyText"/>
        <w:ind w:right="-90"/>
        <w:rPr>
          <w:rFonts w:ascii="Bookman Old Style" w:hAnsi="Bookman Old Style"/>
          <w:b w:val="0"/>
          <w:bCs/>
          <w:sz w:val="22"/>
          <w:szCs w:val="22"/>
        </w:rPr>
      </w:pPr>
      <w:r w:rsidRPr="00422CA8">
        <w:rPr>
          <w:rFonts w:ascii="Bookman Old Style" w:hAnsi="Bookman Old Style"/>
          <w:b w:val="0"/>
          <w:bCs/>
          <w:sz w:val="22"/>
          <w:szCs w:val="22"/>
        </w:rPr>
        <w:t xml:space="preserve">PURPOSE: These rules implement the provisions of the federal </w:t>
      </w:r>
      <w:r w:rsidRPr="00422CA8">
        <w:rPr>
          <w:rFonts w:ascii="Bookman Old Style" w:hAnsi="Bookman Old Style"/>
          <w:b w:val="0"/>
          <w:bCs/>
          <w:i/>
          <w:sz w:val="22"/>
          <w:szCs w:val="22"/>
        </w:rPr>
        <w:t>Commercial Motor Vehicle Safety Act of 1986</w:t>
      </w:r>
      <w:r w:rsidRPr="00422CA8">
        <w:rPr>
          <w:rFonts w:ascii="Bookman Old Style" w:hAnsi="Bookman Old Style"/>
          <w:b w:val="0"/>
          <w:bCs/>
          <w:sz w:val="22"/>
          <w:szCs w:val="22"/>
        </w:rPr>
        <w:t xml:space="preserve">, the </w:t>
      </w:r>
      <w:r w:rsidRPr="00422CA8">
        <w:rPr>
          <w:rFonts w:ascii="Bookman Old Style" w:hAnsi="Bookman Old Style"/>
          <w:b w:val="0"/>
          <w:bCs/>
          <w:i/>
          <w:sz w:val="22"/>
          <w:szCs w:val="22"/>
        </w:rPr>
        <w:t>Motor Carrier Safety Improvement Act of 1999</w:t>
      </w:r>
      <w:r w:rsidRPr="00422CA8">
        <w:rPr>
          <w:rFonts w:ascii="Bookman Old Style" w:hAnsi="Bookman Old Style"/>
          <w:b w:val="0"/>
          <w:bCs/>
          <w:sz w:val="22"/>
          <w:szCs w:val="22"/>
        </w:rPr>
        <w:t xml:space="preserve"> and provisions of other federal rules related to </w:t>
      </w:r>
      <w:r w:rsidR="007D5E49" w:rsidRPr="00422CA8">
        <w:rPr>
          <w:rFonts w:ascii="Bookman Old Style" w:hAnsi="Bookman Old Style"/>
          <w:b w:val="0"/>
          <w:bCs/>
          <w:sz w:val="22"/>
          <w:szCs w:val="22"/>
        </w:rPr>
        <w:t xml:space="preserve">the disqualification of </w:t>
      </w:r>
      <w:r w:rsidRPr="00422CA8">
        <w:rPr>
          <w:rFonts w:ascii="Bookman Old Style" w:hAnsi="Bookman Old Style"/>
          <w:b w:val="0"/>
          <w:bCs/>
          <w:sz w:val="22"/>
          <w:szCs w:val="22"/>
        </w:rPr>
        <w:t>persons</w:t>
      </w:r>
      <w:r w:rsidR="007D5E49" w:rsidRPr="00422CA8">
        <w:rPr>
          <w:rFonts w:ascii="Bookman Old Style" w:hAnsi="Bookman Old Style"/>
          <w:b w:val="0"/>
          <w:bCs/>
          <w:sz w:val="22"/>
          <w:szCs w:val="22"/>
        </w:rPr>
        <w:t xml:space="preserve"> from</w:t>
      </w:r>
      <w:r w:rsidRPr="00422CA8">
        <w:rPr>
          <w:rFonts w:ascii="Bookman Old Style" w:hAnsi="Bookman Old Style"/>
          <w:b w:val="0"/>
          <w:bCs/>
          <w:sz w:val="22"/>
          <w:szCs w:val="22"/>
        </w:rPr>
        <w:t xml:space="preserve"> operating commercial vehicles and establish suspension requirements for commercial motor vehicle operators. This rule may be amended to incorporate federal rule changes.</w:t>
      </w:r>
    </w:p>
    <w:p w:rsidR="00822DAA" w:rsidRPr="00422CA8" w:rsidRDefault="00822DAA" w:rsidP="00822DAA">
      <w:pPr>
        <w:pStyle w:val="BodyText"/>
        <w:rPr>
          <w:rFonts w:ascii="Bookman Old Style" w:hAnsi="Bookman Old Style"/>
          <w:b w:val="0"/>
          <w:bCs/>
          <w:sz w:val="22"/>
          <w:szCs w:val="22"/>
        </w:rPr>
      </w:pPr>
      <w:r w:rsidRPr="00422CA8">
        <w:rPr>
          <w:rFonts w:ascii="Bookman Old Style" w:hAnsi="Bookman Old Style"/>
          <w:b w:val="0"/>
          <w:bCs/>
          <w:sz w:val="22"/>
          <w:szCs w:val="22"/>
        </w:rPr>
        <w:t>ANTICIPATED SCHEDULE: Prior to October 1, 201</w:t>
      </w:r>
      <w:r w:rsidR="00070185" w:rsidRPr="00422CA8">
        <w:rPr>
          <w:rFonts w:ascii="Bookman Old Style" w:hAnsi="Bookman Old Style"/>
          <w:b w:val="0"/>
          <w:bCs/>
          <w:sz w:val="22"/>
          <w:szCs w:val="22"/>
        </w:rPr>
        <w:t>9</w:t>
      </w:r>
    </w:p>
    <w:p w:rsidR="00822DAA" w:rsidRPr="00422CA8" w:rsidRDefault="00822DAA" w:rsidP="00822DAA">
      <w:pPr>
        <w:pStyle w:val="BodyText"/>
        <w:rPr>
          <w:rFonts w:ascii="Bookman Old Style" w:hAnsi="Bookman Old Style"/>
          <w:b w:val="0"/>
          <w:bCs/>
          <w:sz w:val="22"/>
          <w:szCs w:val="22"/>
        </w:rPr>
      </w:pPr>
      <w:r w:rsidRPr="00422CA8">
        <w:rPr>
          <w:rFonts w:ascii="Bookman Old Style" w:hAnsi="Bookman Old Style"/>
          <w:b w:val="0"/>
          <w:bCs/>
          <w:sz w:val="22"/>
          <w:szCs w:val="22"/>
        </w:rPr>
        <w:t xml:space="preserve">AFFECTED PARTIES: </w:t>
      </w:r>
      <w:r w:rsidR="00046932" w:rsidRPr="00422CA8">
        <w:rPr>
          <w:rFonts w:ascii="Bookman Old Style" w:hAnsi="Bookman Old Style"/>
          <w:b w:val="0"/>
          <w:bCs/>
          <w:sz w:val="22"/>
          <w:szCs w:val="22"/>
        </w:rPr>
        <w:t>These rules affect a</w:t>
      </w:r>
      <w:r w:rsidRPr="00422CA8">
        <w:rPr>
          <w:rFonts w:ascii="Bookman Old Style" w:hAnsi="Bookman Old Style"/>
          <w:b w:val="0"/>
          <w:bCs/>
          <w:sz w:val="22"/>
          <w:szCs w:val="22"/>
        </w:rPr>
        <w:t xml:space="preserve">ll commercial driver applicants and anyone holding a commercial </w:t>
      </w:r>
      <w:r w:rsidR="007D5E49" w:rsidRPr="00422CA8">
        <w:rPr>
          <w:rFonts w:ascii="Bookman Old Style" w:hAnsi="Bookman Old Style"/>
          <w:b w:val="0"/>
          <w:bCs/>
          <w:sz w:val="22"/>
          <w:szCs w:val="22"/>
        </w:rPr>
        <w:t xml:space="preserve">learner’s permit or </w:t>
      </w:r>
      <w:r w:rsidRPr="00422CA8">
        <w:rPr>
          <w:rFonts w:ascii="Bookman Old Style" w:hAnsi="Bookman Old Style"/>
          <w:b w:val="0"/>
          <w:bCs/>
          <w:sz w:val="22"/>
          <w:szCs w:val="22"/>
        </w:rPr>
        <w:t>driver’s license.</w:t>
      </w:r>
    </w:p>
    <w:p w:rsidR="0074050C" w:rsidRPr="00422CA8" w:rsidRDefault="0074050C" w:rsidP="00822DAA">
      <w:pPr>
        <w:pStyle w:val="BodyText"/>
        <w:rPr>
          <w:rFonts w:ascii="Bookman Old Style" w:hAnsi="Bookman Old Style"/>
          <w:b w:val="0"/>
          <w:bCs/>
          <w:sz w:val="22"/>
          <w:szCs w:val="22"/>
        </w:rPr>
      </w:pPr>
    </w:p>
    <w:p w:rsidR="0074050C" w:rsidRPr="00422CA8" w:rsidRDefault="0074050C" w:rsidP="0074050C">
      <w:pPr>
        <w:pStyle w:val="BodyText"/>
        <w:rPr>
          <w:rFonts w:ascii="Bookman Old Style" w:hAnsi="Bookman Old Style"/>
          <w:sz w:val="22"/>
          <w:szCs w:val="22"/>
        </w:rPr>
      </w:pPr>
      <w:r w:rsidRPr="00422CA8">
        <w:rPr>
          <w:rFonts w:ascii="Bookman Old Style" w:hAnsi="Bookman Old Style"/>
          <w:sz w:val="22"/>
          <w:szCs w:val="22"/>
        </w:rPr>
        <w:lastRenderedPageBreak/>
        <w:t>CHAPTER 8: Rules for Ignition Interlock Devices</w:t>
      </w:r>
    </w:p>
    <w:p w:rsidR="0074050C" w:rsidRPr="00422CA8" w:rsidRDefault="0074050C" w:rsidP="0074050C">
      <w:pPr>
        <w:pStyle w:val="BodyText"/>
        <w:rPr>
          <w:rFonts w:ascii="Bookman Old Style" w:hAnsi="Bookman Old Style"/>
          <w:b w:val="0"/>
          <w:sz w:val="22"/>
          <w:szCs w:val="22"/>
        </w:rPr>
      </w:pPr>
      <w:r w:rsidRPr="00422CA8">
        <w:rPr>
          <w:rFonts w:ascii="Bookman Old Style" w:hAnsi="Bookman Old Style"/>
          <w:b w:val="0"/>
          <w:sz w:val="22"/>
          <w:szCs w:val="22"/>
        </w:rPr>
        <w:t xml:space="preserve">STATUTORY AUTHORITY: 29-A </w:t>
      </w:r>
      <w:r w:rsidR="00422CA8" w:rsidRPr="00422CA8">
        <w:rPr>
          <w:rFonts w:ascii="Bookman Old Style" w:hAnsi="Bookman Old Style"/>
          <w:b w:val="0"/>
          <w:bCs/>
          <w:sz w:val="22"/>
          <w:szCs w:val="22"/>
        </w:rPr>
        <w:t>M.R.S.</w:t>
      </w:r>
      <w:r w:rsidRPr="00422CA8">
        <w:rPr>
          <w:rFonts w:ascii="Bookman Old Style" w:hAnsi="Bookman Old Style"/>
          <w:b w:val="0"/>
          <w:sz w:val="22"/>
          <w:szCs w:val="22"/>
        </w:rPr>
        <w:t xml:space="preserve"> Section 153</w:t>
      </w:r>
    </w:p>
    <w:p w:rsidR="0074050C" w:rsidRPr="00422CA8" w:rsidRDefault="0074050C" w:rsidP="0074050C">
      <w:pPr>
        <w:pStyle w:val="BodyText"/>
        <w:rPr>
          <w:rFonts w:ascii="Bookman Old Style" w:hAnsi="Bookman Old Style"/>
          <w:b w:val="0"/>
          <w:sz w:val="22"/>
          <w:szCs w:val="22"/>
        </w:rPr>
      </w:pPr>
      <w:r w:rsidRPr="00422CA8">
        <w:rPr>
          <w:rFonts w:ascii="Bookman Old Style" w:hAnsi="Bookman Old Style"/>
          <w:b w:val="0"/>
          <w:sz w:val="22"/>
          <w:szCs w:val="22"/>
        </w:rPr>
        <w:t xml:space="preserve">PURPOSE: This rule may be amended or repealed and replaced to implement the provisions of 29-A </w:t>
      </w:r>
      <w:r w:rsidR="00422CA8" w:rsidRPr="00422CA8">
        <w:rPr>
          <w:rFonts w:ascii="Bookman Old Style" w:hAnsi="Bookman Old Style"/>
          <w:b w:val="0"/>
          <w:bCs/>
          <w:sz w:val="22"/>
          <w:szCs w:val="22"/>
        </w:rPr>
        <w:t>M.R.S.</w:t>
      </w:r>
      <w:r w:rsidRPr="00422CA8">
        <w:rPr>
          <w:rFonts w:ascii="Bookman Old Style" w:hAnsi="Bookman Old Style"/>
          <w:b w:val="0"/>
          <w:sz w:val="22"/>
          <w:szCs w:val="22"/>
        </w:rPr>
        <w:t xml:space="preserve"> §2508. The rule establishes testing, certification and installation requirements for ignition interlock devices and sets out the conditions for the early restoration of driver’s licenses for persons convicted of OUI.</w:t>
      </w:r>
    </w:p>
    <w:p w:rsidR="0074050C" w:rsidRPr="00422CA8" w:rsidRDefault="0074050C" w:rsidP="0074050C">
      <w:pPr>
        <w:pStyle w:val="BodyText"/>
        <w:rPr>
          <w:rFonts w:ascii="Bookman Old Style" w:hAnsi="Bookman Old Style"/>
          <w:b w:val="0"/>
          <w:sz w:val="22"/>
          <w:szCs w:val="22"/>
        </w:rPr>
      </w:pPr>
      <w:r w:rsidRPr="00422CA8">
        <w:rPr>
          <w:rFonts w:ascii="Bookman Old Style" w:hAnsi="Bookman Old Style"/>
          <w:b w:val="0"/>
          <w:sz w:val="22"/>
          <w:szCs w:val="22"/>
        </w:rPr>
        <w:t xml:space="preserve">ANTICIPATED SCHEDULE: Prior to October 1, 2019. </w:t>
      </w:r>
    </w:p>
    <w:p w:rsidR="0074050C" w:rsidRPr="00422CA8" w:rsidRDefault="0074050C" w:rsidP="0074050C">
      <w:pPr>
        <w:pStyle w:val="BodyText"/>
        <w:rPr>
          <w:rFonts w:ascii="Bookman Old Style" w:hAnsi="Bookman Old Style"/>
          <w:b w:val="0"/>
          <w:sz w:val="22"/>
          <w:szCs w:val="22"/>
        </w:rPr>
      </w:pPr>
      <w:r w:rsidRPr="00422CA8">
        <w:rPr>
          <w:rFonts w:ascii="Bookman Old Style" w:hAnsi="Bookman Old Style"/>
          <w:b w:val="0"/>
          <w:sz w:val="22"/>
          <w:szCs w:val="22"/>
        </w:rPr>
        <w:t>AFFECTED PARTIES: These rules affect manufacturers and installers of ignition interlock devices and all OUI offenders.</w:t>
      </w:r>
    </w:p>
    <w:p w:rsidR="00690E74" w:rsidRPr="00422CA8" w:rsidRDefault="00690E74" w:rsidP="00046932">
      <w:pPr>
        <w:pStyle w:val="BodyText"/>
        <w:rPr>
          <w:rFonts w:ascii="Bookman Old Style" w:hAnsi="Bookman Old Style"/>
          <w:b w:val="0"/>
          <w:sz w:val="22"/>
          <w:szCs w:val="22"/>
        </w:rPr>
      </w:pPr>
    </w:p>
    <w:p w:rsidR="00F41CAB" w:rsidRPr="00422CA8" w:rsidRDefault="00F41CAB" w:rsidP="00F41CAB">
      <w:pPr>
        <w:pStyle w:val="BodyText"/>
        <w:rPr>
          <w:rFonts w:ascii="Bookman Old Style" w:hAnsi="Bookman Old Style"/>
          <w:sz w:val="22"/>
          <w:szCs w:val="22"/>
        </w:rPr>
      </w:pPr>
      <w:r w:rsidRPr="00422CA8">
        <w:rPr>
          <w:rFonts w:ascii="Bookman Old Style" w:hAnsi="Bookman Old Style"/>
          <w:sz w:val="22"/>
          <w:szCs w:val="22"/>
        </w:rPr>
        <w:t>CHAPTER 9: Rules Governing Driver Education</w:t>
      </w:r>
    </w:p>
    <w:p w:rsidR="00F41CAB" w:rsidRPr="00422CA8" w:rsidRDefault="00F41CAB" w:rsidP="00F41CAB">
      <w:pPr>
        <w:pStyle w:val="BodyText"/>
        <w:rPr>
          <w:rFonts w:ascii="Bookman Old Style" w:hAnsi="Bookman Old Style"/>
          <w:b w:val="0"/>
          <w:sz w:val="22"/>
          <w:szCs w:val="22"/>
        </w:rPr>
      </w:pPr>
      <w:r w:rsidRPr="00422CA8">
        <w:rPr>
          <w:rFonts w:ascii="Bookman Old Style" w:hAnsi="Bookman Old Style"/>
          <w:b w:val="0"/>
          <w:sz w:val="22"/>
          <w:szCs w:val="22"/>
        </w:rPr>
        <w:t>STATUTORY AUTHORITY: Title 29-A Subsection 1354</w:t>
      </w:r>
    </w:p>
    <w:p w:rsidR="00F41CAB" w:rsidRPr="00422CA8" w:rsidRDefault="00F41CAB" w:rsidP="00F41CAB">
      <w:pPr>
        <w:pStyle w:val="NoSpacing"/>
        <w:rPr>
          <w:rFonts w:ascii="Bookman Old Style" w:hAnsi="Bookman Old Style"/>
        </w:rPr>
      </w:pPr>
      <w:r w:rsidRPr="00422CA8">
        <w:rPr>
          <w:rFonts w:ascii="Bookman Old Style" w:hAnsi="Bookman Old Style"/>
        </w:rPr>
        <w:t>PURPOSE: To</w:t>
      </w:r>
    </w:p>
    <w:p w:rsidR="00F41CAB" w:rsidRPr="00422CA8" w:rsidRDefault="00F41CAB" w:rsidP="00F41CAB">
      <w:pPr>
        <w:pStyle w:val="NoSpacing"/>
        <w:numPr>
          <w:ilvl w:val="0"/>
          <w:numId w:val="1"/>
        </w:numPr>
        <w:rPr>
          <w:rFonts w:ascii="Bookman Old Style" w:hAnsi="Bookman Old Style"/>
        </w:rPr>
      </w:pPr>
      <w:r w:rsidRPr="00422CA8">
        <w:rPr>
          <w:rFonts w:ascii="Bookman Old Style" w:hAnsi="Bookman Old Style"/>
        </w:rPr>
        <w:t xml:space="preserve">Establish the minimum qualifications, license standards, and procedures for the licensing of driver education schools and instructors. </w:t>
      </w:r>
    </w:p>
    <w:p w:rsidR="00F41CAB" w:rsidRPr="00422CA8" w:rsidRDefault="00F41CAB" w:rsidP="00F41CAB">
      <w:pPr>
        <w:pStyle w:val="NoSpacing"/>
        <w:numPr>
          <w:ilvl w:val="0"/>
          <w:numId w:val="1"/>
        </w:numPr>
        <w:rPr>
          <w:rFonts w:ascii="Bookman Old Style" w:hAnsi="Bookman Old Style"/>
        </w:rPr>
      </w:pPr>
      <w:r w:rsidRPr="00422CA8">
        <w:rPr>
          <w:rFonts w:ascii="Bookman Old Style" w:hAnsi="Bookman Old Style"/>
        </w:rPr>
        <w:t>Implement a standardize driver education curriculum based on best practices.</w:t>
      </w:r>
    </w:p>
    <w:p w:rsidR="00F41CAB" w:rsidRPr="00422CA8" w:rsidRDefault="00F41CAB" w:rsidP="00422CA8">
      <w:pPr>
        <w:pStyle w:val="BodyText"/>
        <w:keepNext/>
        <w:keepLines/>
        <w:rPr>
          <w:rFonts w:ascii="Bookman Old Style" w:hAnsi="Bookman Old Style"/>
          <w:b w:val="0"/>
          <w:sz w:val="22"/>
          <w:szCs w:val="22"/>
        </w:rPr>
      </w:pPr>
      <w:r w:rsidRPr="00422CA8">
        <w:rPr>
          <w:rFonts w:ascii="Bookman Old Style" w:hAnsi="Bookman Old Style"/>
          <w:b w:val="0"/>
          <w:sz w:val="22"/>
          <w:szCs w:val="22"/>
        </w:rPr>
        <w:t>ANTICIPATED SCHEDULE: prior to October 1, 2019</w:t>
      </w:r>
    </w:p>
    <w:p w:rsidR="00F41CAB" w:rsidRPr="00422CA8" w:rsidRDefault="00F41CAB" w:rsidP="00422CA8">
      <w:pPr>
        <w:pStyle w:val="BodyText"/>
        <w:keepNext/>
        <w:keepLines/>
        <w:rPr>
          <w:rFonts w:ascii="Bookman Old Style" w:hAnsi="Bookman Old Style"/>
          <w:b w:val="0"/>
          <w:sz w:val="22"/>
          <w:szCs w:val="22"/>
        </w:rPr>
      </w:pPr>
      <w:r w:rsidRPr="00422CA8">
        <w:rPr>
          <w:rFonts w:ascii="Bookman Old Style" w:hAnsi="Bookman Old Style"/>
          <w:b w:val="0"/>
          <w:sz w:val="22"/>
          <w:szCs w:val="22"/>
        </w:rPr>
        <w:t xml:space="preserve">AFFECTED PARTIES: Driver Education Schools and Instructors </w:t>
      </w:r>
    </w:p>
    <w:p w:rsidR="00F41CAB" w:rsidRPr="00422CA8" w:rsidRDefault="00F41CAB" w:rsidP="00F41CAB">
      <w:pPr>
        <w:pStyle w:val="BodyText"/>
        <w:rPr>
          <w:rFonts w:ascii="Bookman Old Style" w:hAnsi="Bookman Old Style"/>
          <w:sz w:val="22"/>
          <w:szCs w:val="22"/>
        </w:rPr>
      </w:pPr>
    </w:p>
    <w:p w:rsidR="00690E74" w:rsidRPr="00422CA8" w:rsidRDefault="00690E74" w:rsidP="00F41CAB">
      <w:pPr>
        <w:pStyle w:val="BodyText"/>
        <w:rPr>
          <w:rFonts w:ascii="Bookman Old Style" w:hAnsi="Bookman Old Style"/>
          <w:sz w:val="22"/>
          <w:szCs w:val="22"/>
        </w:rPr>
      </w:pPr>
      <w:r w:rsidRPr="00422CA8">
        <w:rPr>
          <w:rFonts w:ascii="Bookman Old Style" w:hAnsi="Bookman Old Style"/>
          <w:sz w:val="22"/>
          <w:szCs w:val="22"/>
        </w:rPr>
        <w:t>CHAPTER 10: Rules Implementing the Federal Driver’s Privacy Protection Act</w:t>
      </w:r>
    </w:p>
    <w:p w:rsidR="00690E74" w:rsidRPr="00422CA8" w:rsidRDefault="00690E74" w:rsidP="00690E74">
      <w:pPr>
        <w:pStyle w:val="BodyText"/>
        <w:rPr>
          <w:rFonts w:ascii="Bookman Old Style" w:hAnsi="Bookman Old Style"/>
          <w:b w:val="0"/>
          <w:sz w:val="22"/>
          <w:szCs w:val="22"/>
        </w:rPr>
      </w:pPr>
      <w:r w:rsidRPr="00422CA8">
        <w:rPr>
          <w:rFonts w:ascii="Bookman Old Style" w:hAnsi="Bookman Old Style"/>
          <w:b w:val="0"/>
          <w:sz w:val="22"/>
          <w:szCs w:val="22"/>
        </w:rPr>
        <w:t>STATUTORY AUTHORITY: 29-A M.R.S. Section 153 and 29-A M.R.S. Section 256</w:t>
      </w:r>
    </w:p>
    <w:p w:rsidR="00690E74" w:rsidRPr="00422CA8" w:rsidRDefault="00690E74" w:rsidP="00690E74">
      <w:pPr>
        <w:pStyle w:val="BodyText"/>
        <w:rPr>
          <w:rFonts w:ascii="Bookman Old Style" w:hAnsi="Bookman Old Style"/>
          <w:b w:val="0"/>
          <w:sz w:val="22"/>
          <w:szCs w:val="22"/>
        </w:rPr>
      </w:pPr>
      <w:r w:rsidRPr="00422CA8">
        <w:rPr>
          <w:rFonts w:ascii="Bookman Old Style" w:hAnsi="Bookman Old Style"/>
          <w:b w:val="0"/>
          <w:sz w:val="22"/>
          <w:szCs w:val="22"/>
        </w:rPr>
        <w:t>PURPOSE: These rules establish the procedures for the disclosure of personal information in motor vehicle records in accordance with state and federal law.</w:t>
      </w:r>
    </w:p>
    <w:p w:rsidR="00690E74" w:rsidRPr="00422CA8" w:rsidRDefault="00690E74" w:rsidP="00690E74">
      <w:pPr>
        <w:pStyle w:val="BodyText"/>
        <w:rPr>
          <w:rFonts w:ascii="Bookman Old Style" w:hAnsi="Bookman Old Style"/>
          <w:b w:val="0"/>
          <w:sz w:val="22"/>
          <w:szCs w:val="22"/>
        </w:rPr>
      </w:pPr>
      <w:r w:rsidRPr="00422CA8">
        <w:rPr>
          <w:rFonts w:ascii="Bookman Old Style" w:hAnsi="Bookman Old Style"/>
          <w:b w:val="0"/>
          <w:sz w:val="22"/>
          <w:szCs w:val="22"/>
        </w:rPr>
        <w:t>ANTICIPATED SCHEDULE: Prior to October 1, 201</w:t>
      </w:r>
      <w:r w:rsidR="00070185" w:rsidRPr="00422CA8">
        <w:rPr>
          <w:rFonts w:ascii="Bookman Old Style" w:hAnsi="Bookman Old Style"/>
          <w:b w:val="0"/>
          <w:sz w:val="22"/>
          <w:szCs w:val="22"/>
        </w:rPr>
        <w:t>9</w:t>
      </w:r>
      <w:r w:rsidRPr="00422CA8">
        <w:rPr>
          <w:rFonts w:ascii="Bookman Old Style" w:hAnsi="Bookman Old Style"/>
          <w:b w:val="0"/>
          <w:sz w:val="22"/>
          <w:szCs w:val="22"/>
        </w:rPr>
        <w:t>.</w:t>
      </w:r>
    </w:p>
    <w:p w:rsidR="00690E74" w:rsidRPr="00422CA8" w:rsidRDefault="00690E74" w:rsidP="00690E74">
      <w:pPr>
        <w:pStyle w:val="BodyText"/>
        <w:rPr>
          <w:rFonts w:ascii="Bookman Old Style" w:hAnsi="Bookman Old Style"/>
          <w:b w:val="0"/>
          <w:sz w:val="22"/>
          <w:szCs w:val="22"/>
        </w:rPr>
      </w:pPr>
      <w:r w:rsidRPr="00422CA8">
        <w:rPr>
          <w:rFonts w:ascii="Bookman Old Style" w:hAnsi="Bookman Old Style"/>
          <w:b w:val="0"/>
          <w:sz w:val="22"/>
          <w:szCs w:val="22"/>
        </w:rPr>
        <w:t>AFFECTED</w:t>
      </w:r>
      <w:r w:rsidR="00872A6E" w:rsidRPr="00422CA8">
        <w:rPr>
          <w:rFonts w:ascii="Bookman Old Style" w:hAnsi="Bookman Old Style"/>
          <w:b w:val="0"/>
          <w:sz w:val="22"/>
          <w:szCs w:val="22"/>
        </w:rPr>
        <w:t xml:space="preserve"> PARTIES: These rules affect the</w:t>
      </w:r>
      <w:r w:rsidRPr="00422CA8">
        <w:rPr>
          <w:rFonts w:ascii="Bookman Old Style" w:hAnsi="Bookman Old Style"/>
          <w:b w:val="0"/>
          <w:sz w:val="22"/>
          <w:szCs w:val="22"/>
        </w:rPr>
        <w:t xml:space="preserve"> </w:t>
      </w:r>
      <w:r w:rsidR="00AF588D" w:rsidRPr="00422CA8">
        <w:rPr>
          <w:rFonts w:ascii="Bookman Old Style" w:hAnsi="Bookman Old Style"/>
          <w:b w:val="0"/>
          <w:sz w:val="22"/>
          <w:szCs w:val="22"/>
        </w:rPr>
        <w:t xml:space="preserve">providers and </w:t>
      </w:r>
      <w:r w:rsidR="00872A6E" w:rsidRPr="00422CA8">
        <w:rPr>
          <w:rFonts w:ascii="Bookman Old Style" w:hAnsi="Bookman Old Style"/>
          <w:b w:val="0"/>
          <w:sz w:val="22"/>
          <w:szCs w:val="22"/>
        </w:rPr>
        <w:t>recipients of information contained in motor vehicle records.</w:t>
      </w:r>
    </w:p>
    <w:p w:rsidR="00F41CAB" w:rsidRPr="00422CA8" w:rsidRDefault="00F41CAB" w:rsidP="00690E74">
      <w:pPr>
        <w:pStyle w:val="BodyText"/>
        <w:rPr>
          <w:rFonts w:ascii="Bookman Old Style" w:hAnsi="Bookman Old Style"/>
          <w:b w:val="0"/>
          <w:sz w:val="22"/>
          <w:szCs w:val="22"/>
        </w:rPr>
      </w:pPr>
    </w:p>
    <w:p w:rsidR="00F41CAB" w:rsidRPr="00422CA8" w:rsidRDefault="00F41CAB" w:rsidP="00F41CAB">
      <w:pPr>
        <w:rPr>
          <w:rFonts w:ascii="Bookman Old Style" w:hAnsi="Bookman Old Style"/>
          <w:b/>
        </w:rPr>
      </w:pPr>
      <w:r w:rsidRPr="00422CA8">
        <w:rPr>
          <w:rFonts w:ascii="Bookman Old Style" w:hAnsi="Bookman Old Style"/>
          <w:b/>
        </w:rPr>
        <w:t>CHAPTER 11: Rules Governing Motorcycle Rider Education</w:t>
      </w:r>
    </w:p>
    <w:p w:rsidR="00F41CAB" w:rsidRPr="00422CA8" w:rsidRDefault="00F41CAB" w:rsidP="00F41CAB">
      <w:pPr>
        <w:rPr>
          <w:rFonts w:ascii="Bookman Old Style" w:hAnsi="Bookman Old Style"/>
        </w:rPr>
      </w:pPr>
      <w:r w:rsidRPr="00422CA8">
        <w:rPr>
          <w:rFonts w:ascii="Bookman Old Style" w:hAnsi="Bookman Old Style"/>
        </w:rPr>
        <w:t>STATUTORY AUTHORITY: Title 29-A Subsection 1352</w:t>
      </w:r>
    </w:p>
    <w:p w:rsidR="00F41CAB" w:rsidRPr="00422CA8" w:rsidRDefault="00F41CAB" w:rsidP="00422CA8">
      <w:pPr>
        <w:ind w:right="-180"/>
        <w:rPr>
          <w:rFonts w:ascii="Bookman Old Style" w:hAnsi="Bookman Old Style"/>
        </w:rPr>
      </w:pPr>
      <w:r w:rsidRPr="00422CA8">
        <w:rPr>
          <w:rFonts w:ascii="Bookman Old Style" w:hAnsi="Bookman Old Style"/>
        </w:rPr>
        <w:t>PURPOSE: To establish minimum qualification standards, requirements and application procedures for licensing motorcycle rider education schools and instructors.</w:t>
      </w:r>
      <w:r w:rsidR="00422CA8">
        <w:rPr>
          <w:rFonts w:ascii="Bookman Old Style" w:hAnsi="Bookman Old Style"/>
        </w:rPr>
        <w:t xml:space="preserve"> </w:t>
      </w:r>
      <w:r w:rsidRPr="00422CA8">
        <w:rPr>
          <w:rFonts w:ascii="Bookman Old Style" w:hAnsi="Bookman Old Style"/>
        </w:rPr>
        <w:t>Inspect and monitor motorcycle rider education programs, and site requirements, to assure the Secretary of State established standards are met and maintained.</w:t>
      </w:r>
    </w:p>
    <w:p w:rsidR="00F41CAB" w:rsidRPr="00422CA8" w:rsidRDefault="00F41CAB" w:rsidP="00F41CAB">
      <w:pPr>
        <w:rPr>
          <w:rFonts w:ascii="Bookman Old Style" w:hAnsi="Bookman Old Style"/>
        </w:rPr>
      </w:pPr>
      <w:r w:rsidRPr="00422CA8">
        <w:rPr>
          <w:rFonts w:ascii="Bookman Old Style" w:hAnsi="Bookman Old Style"/>
        </w:rPr>
        <w:t>ANTICIPATED SCHEDULE: prior to October 1, 2019</w:t>
      </w:r>
    </w:p>
    <w:p w:rsidR="00F41CAB" w:rsidRPr="00422CA8" w:rsidRDefault="00F41CAB" w:rsidP="00F41CAB">
      <w:pPr>
        <w:pStyle w:val="BodyText"/>
        <w:rPr>
          <w:rFonts w:ascii="Bookman Old Style" w:hAnsi="Bookman Old Style"/>
          <w:b w:val="0"/>
          <w:sz w:val="22"/>
          <w:szCs w:val="22"/>
        </w:rPr>
      </w:pPr>
      <w:r w:rsidRPr="00422CA8">
        <w:rPr>
          <w:rFonts w:ascii="Bookman Old Style" w:hAnsi="Bookman Old Style"/>
          <w:b w:val="0"/>
          <w:sz w:val="22"/>
          <w:szCs w:val="22"/>
        </w:rPr>
        <w:t>AFFECTED PARTIES: Motorcycle Rider Education Schools and Instructors</w:t>
      </w:r>
    </w:p>
    <w:p w:rsidR="00046932" w:rsidRPr="00422CA8" w:rsidRDefault="00046932" w:rsidP="00822DAA">
      <w:pPr>
        <w:pStyle w:val="BodyText"/>
        <w:rPr>
          <w:rFonts w:ascii="Bookman Old Style" w:hAnsi="Bookman Old Style"/>
          <w:sz w:val="22"/>
          <w:szCs w:val="22"/>
        </w:rPr>
      </w:pPr>
    </w:p>
    <w:p w:rsidR="00EC0C7E" w:rsidRPr="00422CA8" w:rsidRDefault="00EC0C7E" w:rsidP="00422CA8">
      <w:pPr>
        <w:pStyle w:val="BodyText"/>
        <w:ind w:right="-90"/>
        <w:rPr>
          <w:rFonts w:ascii="Bookman Old Style" w:hAnsi="Bookman Old Style"/>
          <w:sz w:val="22"/>
          <w:szCs w:val="22"/>
        </w:rPr>
      </w:pPr>
      <w:r w:rsidRPr="00422CA8">
        <w:rPr>
          <w:rFonts w:ascii="Bookman Old Style" w:hAnsi="Bookman Old Style"/>
          <w:sz w:val="22"/>
          <w:szCs w:val="22"/>
        </w:rPr>
        <w:t>CHAPTER 15: Rules Governing Acceptable Documents to Establish Legal Presence</w:t>
      </w:r>
    </w:p>
    <w:p w:rsidR="00EC0C7E" w:rsidRPr="00422CA8" w:rsidRDefault="00EC0C7E" w:rsidP="00EC0C7E">
      <w:pPr>
        <w:pStyle w:val="BodyText"/>
        <w:rPr>
          <w:rFonts w:ascii="Bookman Old Style" w:hAnsi="Bookman Old Style"/>
          <w:b w:val="0"/>
          <w:sz w:val="22"/>
          <w:szCs w:val="22"/>
        </w:rPr>
      </w:pPr>
      <w:r w:rsidRPr="00422CA8">
        <w:rPr>
          <w:rFonts w:ascii="Bookman Old Style" w:hAnsi="Bookman Old Style"/>
          <w:b w:val="0"/>
          <w:sz w:val="22"/>
          <w:szCs w:val="22"/>
        </w:rPr>
        <w:t>STATUTORY AUTHORITY: 29-A M.R.S. Section 153</w:t>
      </w:r>
    </w:p>
    <w:p w:rsidR="00EC0C7E" w:rsidRPr="00422CA8" w:rsidRDefault="00EC0C7E" w:rsidP="00EC0C7E">
      <w:pPr>
        <w:pStyle w:val="BodyText"/>
        <w:rPr>
          <w:rFonts w:ascii="Bookman Old Style" w:hAnsi="Bookman Old Style"/>
          <w:b w:val="0"/>
          <w:sz w:val="22"/>
          <w:szCs w:val="22"/>
        </w:rPr>
      </w:pPr>
      <w:r w:rsidRPr="00422CA8">
        <w:rPr>
          <w:rFonts w:ascii="Bookman Old Style" w:hAnsi="Bookman Old Style"/>
          <w:b w:val="0"/>
          <w:sz w:val="22"/>
          <w:szCs w:val="22"/>
        </w:rPr>
        <w:t>PURPOSE: These rules implement the statutory provisions which prohibit the Secretary of State from issuing a driver’s license or non-driver identification card to an individual unless acceptable documentary evidence of legal presence is provided.</w:t>
      </w:r>
    </w:p>
    <w:p w:rsidR="00EC0C7E" w:rsidRPr="00422CA8" w:rsidRDefault="00EC0C7E" w:rsidP="00EC0C7E">
      <w:pPr>
        <w:pStyle w:val="BodyText"/>
        <w:rPr>
          <w:rFonts w:ascii="Bookman Old Style" w:hAnsi="Bookman Old Style"/>
          <w:b w:val="0"/>
          <w:sz w:val="22"/>
          <w:szCs w:val="22"/>
        </w:rPr>
      </w:pPr>
      <w:r w:rsidRPr="00422CA8">
        <w:rPr>
          <w:rFonts w:ascii="Bookman Old Style" w:hAnsi="Bookman Old Style"/>
          <w:b w:val="0"/>
          <w:sz w:val="22"/>
          <w:szCs w:val="22"/>
        </w:rPr>
        <w:t>ANTICIPATED SCHEDULE: Prior to October 1, 201</w:t>
      </w:r>
      <w:r w:rsidR="00070185" w:rsidRPr="00422CA8">
        <w:rPr>
          <w:rFonts w:ascii="Bookman Old Style" w:hAnsi="Bookman Old Style"/>
          <w:b w:val="0"/>
          <w:sz w:val="22"/>
          <w:szCs w:val="22"/>
        </w:rPr>
        <w:t>9</w:t>
      </w:r>
      <w:r w:rsidRPr="00422CA8">
        <w:rPr>
          <w:rFonts w:ascii="Bookman Old Style" w:hAnsi="Bookman Old Style"/>
          <w:b w:val="0"/>
          <w:sz w:val="22"/>
          <w:szCs w:val="22"/>
        </w:rPr>
        <w:t>.</w:t>
      </w:r>
    </w:p>
    <w:p w:rsidR="00EC0C7E" w:rsidRPr="00422CA8" w:rsidRDefault="00EC0C7E" w:rsidP="00822DAA">
      <w:pPr>
        <w:pStyle w:val="BodyText"/>
        <w:rPr>
          <w:rFonts w:ascii="Bookman Old Style" w:hAnsi="Bookman Old Style"/>
          <w:b w:val="0"/>
          <w:sz w:val="22"/>
          <w:szCs w:val="22"/>
        </w:rPr>
      </w:pPr>
      <w:r w:rsidRPr="00422CA8">
        <w:rPr>
          <w:rFonts w:ascii="Bookman Old Style" w:hAnsi="Bookman Old Style"/>
          <w:b w:val="0"/>
          <w:sz w:val="22"/>
          <w:szCs w:val="22"/>
        </w:rPr>
        <w:t>AFFECTED PARTIES: These rules affect all applicants for a driver’s license or non-driver identification card</w:t>
      </w:r>
      <w:r w:rsidR="00B40E42" w:rsidRPr="00422CA8">
        <w:rPr>
          <w:rFonts w:ascii="Bookman Old Style" w:hAnsi="Bookman Old Style"/>
          <w:b w:val="0"/>
          <w:sz w:val="22"/>
          <w:szCs w:val="22"/>
        </w:rPr>
        <w:t>.</w:t>
      </w:r>
    </w:p>
    <w:p w:rsidR="0074050C" w:rsidRPr="00422CA8" w:rsidRDefault="0074050C" w:rsidP="00822DAA">
      <w:pPr>
        <w:pStyle w:val="BodyText"/>
        <w:rPr>
          <w:rFonts w:ascii="Bookman Old Style" w:hAnsi="Bookman Old Style"/>
          <w:b w:val="0"/>
          <w:sz w:val="22"/>
          <w:szCs w:val="22"/>
        </w:rPr>
      </w:pPr>
    </w:p>
    <w:p w:rsidR="003C16AD" w:rsidRPr="00422CA8" w:rsidRDefault="003C16AD" w:rsidP="003C16AD">
      <w:pPr>
        <w:pStyle w:val="BodyText"/>
        <w:rPr>
          <w:rFonts w:ascii="Bookman Old Style" w:hAnsi="Bookman Old Style"/>
          <w:b w:val="0"/>
          <w:sz w:val="22"/>
          <w:szCs w:val="22"/>
        </w:rPr>
      </w:pPr>
      <w:r w:rsidRPr="00422CA8">
        <w:rPr>
          <w:rFonts w:ascii="Bookman Old Style" w:hAnsi="Bookman Old Style"/>
          <w:sz w:val="22"/>
          <w:szCs w:val="22"/>
        </w:rPr>
        <w:t xml:space="preserve">CHAPTER 100: Establishment of Renewal Agent Service Fees </w:t>
      </w:r>
      <w:r w:rsidRPr="00422CA8">
        <w:rPr>
          <w:rFonts w:ascii="Bookman Old Style" w:hAnsi="Bookman Old Style"/>
          <w:b w:val="0"/>
          <w:sz w:val="22"/>
          <w:szCs w:val="22"/>
        </w:rPr>
        <w:t>(For the Renewal of Digital Operator’s Licenses)</w:t>
      </w:r>
    </w:p>
    <w:p w:rsidR="003C16AD" w:rsidRPr="00422CA8" w:rsidRDefault="003C16AD" w:rsidP="003C16AD">
      <w:pPr>
        <w:pStyle w:val="BodyText"/>
        <w:rPr>
          <w:rFonts w:ascii="Bookman Old Style" w:hAnsi="Bookman Old Style"/>
          <w:b w:val="0"/>
          <w:sz w:val="22"/>
          <w:szCs w:val="22"/>
        </w:rPr>
      </w:pPr>
      <w:r w:rsidRPr="00422CA8">
        <w:rPr>
          <w:rFonts w:ascii="Bookman Old Style" w:hAnsi="Bookman Old Style"/>
          <w:b w:val="0"/>
          <w:sz w:val="22"/>
          <w:szCs w:val="22"/>
        </w:rPr>
        <w:t>STATUTORY AUTHORITY: 29-A M.R.S. Sections 153 and 202</w:t>
      </w:r>
    </w:p>
    <w:p w:rsidR="003C16AD" w:rsidRPr="00422CA8" w:rsidRDefault="003C16AD" w:rsidP="003C16AD">
      <w:pPr>
        <w:pStyle w:val="BodyText"/>
        <w:rPr>
          <w:rFonts w:ascii="Bookman Old Style" w:hAnsi="Bookman Old Style"/>
          <w:b w:val="0"/>
          <w:sz w:val="22"/>
          <w:szCs w:val="22"/>
        </w:rPr>
      </w:pPr>
      <w:r w:rsidRPr="00422CA8">
        <w:rPr>
          <w:rFonts w:ascii="Bookman Old Style" w:hAnsi="Bookman Old Style"/>
          <w:b w:val="0"/>
          <w:sz w:val="22"/>
          <w:szCs w:val="22"/>
        </w:rPr>
        <w:t>PURPOSE: This rule authorizes the Secretary of State to establish a service fee that may be charged and retained by certain appointed agents</w:t>
      </w:r>
      <w:r w:rsidR="00773B25" w:rsidRPr="00422CA8">
        <w:rPr>
          <w:rFonts w:ascii="Bookman Old Style" w:hAnsi="Bookman Old Style"/>
          <w:b w:val="0"/>
          <w:sz w:val="22"/>
          <w:szCs w:val="22"/>
        </w:rPr>
        <w:t xml:space="preserve"> who issue non-commercial driver’s license</w:t>
      </w:r>
      <w:r w:rsidRPr="00422CA8">
        <w:rPr>
          <w:rFonts w:ascii="Bookman Old Style" w:hAnsi="Bookman Old Style"/>
          <w:b w:val="0"/>
          <w:sz w:val="22"/>
          <w:szCs w:val="22"/>
        </w:rPr>
        <w:t xml:space="preserve"> renewals</w:t>
      </w:r>
      <w:r w:rsidR="00773B25" w:rsidRPr="00422CA8">
        <w:rPr>
          <w:rFonts w:ascii="Bookman Old Style" w:hAnsi="Bookman Old Style"/>
          <w:b w:val="0"/>
          <w:sz w:val="22"/>
          <w:szCs w:val="22"/>
        </w:rPr>
        <w:t xml:space="preserve"> and duplicates and non-driver identification card renewals and duplicates</w:t>
      </w:r>
      <w:r w:rsidRPr="00422CA8">
        <w:rPr>
          <w:rFonts w:ascii="Bookman Old Style" w:hAnsi="Bookman Old Style"/>
          <w:b w:val="0"/>
          <w:sz w:val="22"/>
          <w:szCs w:val="22"/>
        </w:rPr>
        <w:t>.</w:t>
      </w:r>
    </w:p>
    <w:p w:rsidR="003C16AD" w:rsidRPr="00422CA8" w:rsidRDefault="003C16AD" w:rsidP="003C16AD">
      <w:pPr>
        <w:pStyle w:val="BodyText"/>
        <w:rPr>
          <w:rFonts w:ascii="Bookman Old Style" w:hAnsi="Bookman Old Style"/>
          <w:b w:val="0"/>
          <w:sz w:val="22"/>
          <w:szCs w:val="22"/>
        </w:rPr>
      </w:pPr>
      <w:r w:rsidRPr="00422CA8">
        <w:rPr>
          <w:rFonts w:ascii="Bookman Old Style" w:hAnsi="Bookman Old Style"/>
          <w:b w:val="0"/>
          <w:sz w:val="22"/>
          <w:szCs w:val="22"/>
        </w:rPr>
        <w:t>ANTICIPATED SCHEDULE: Prior to October 1, 201</w:t>
      </w:r>
      <w:r w:rsidR="00070185" w:rsidRPr="00422CA8">
        <w:rPr>
          <w:rFonts w:ascii="Bookman Old Style" w:hAnsi="Bookman Old Style"/>
          <w:b w:val="0"/>
          <w:sz w:val="22"/>
          <w:szCs w:val="22"/>
        </w:rPr>
        <w:t>9</w:t>
      </w:r>
      <w:r w:rsidRPr="00422CA8">
        <w:rPr>
          <w:rFonts w:ascii="Bookman Old Style" w:hAnsi="Bookman Old Style"/>
          <w:b w:val="0"/>
          <w:sz w:val="22"/>
          <w:szCs w:val="22"/>
        </w:rPr>
        <w:t>.</w:t>
      </w:r>
    </w:p>
    <w:p w:rsidR="003C16AD" w:rsidRPr="00422CA8" w:rsidRDefault="003C16AD" w:rsidP="003C16AD">
      <w:pPr>
        <w:pStyle w:val="BodyText"/>
        <w:rPr>
          <w:rFonts w:ascii="Bookman Old Style" w:hAnsi="Bookman Old Style"/>
          <w:b w:val="0"/>
          <w:sz w:val="22"/>
          <w:szCs w:val="22"/>
        </w:rPr>
      </w:pPr>
      <w:r w:rsidRPr="00422CA8">
        <w:rPr>
          <w:rFonts w:ascii="Bookman Old Style" w:hAnsi="Bookman Old Style"/>
          <w:b w:val="0"/>
          <w:sz w:val="22"/>
          <w:szCs w:val="22"/>
        </w:rPr>
        <w:t xml:space="preserve">AFFECTED PARTIES: These rules affect </w:t>
      </w:r>
      <w:r w:rsidR="00AB28D6" w:rsidRPr="00422CA8">
        <w:rPr>
          <w:rFonts w:ascii="Bookman Old Style" w:hAnsi="Bookman Old Style"/>
          <w:b w:val="0"/>
          <w:sz w:val="22"/>
          <w:szCs w:val="22"/>
        </w:rPr>
        <w:t>those</w:t>
      </w:r>
      <w:r w:rsidRPr="00422CA8">
        <w:rPr>
          <w:rFonts w:ascii="Bookman Old Style" w:hAnsi="Bookman Old Style"/>
          <w:b w:val="0"/>
          <w:sz w:val="22"/>
          <w:szCs w:val="22"/>
        </w:rPr>
        <w:t xml:space="preserve"> </w:t>
      </w:r>
      <w:r w:rsidR="00773B25" w:rsidRPr="00422CA8">
        <w:rPr>
          <w:rFonts w:ascii="Bookman Old Style" w:hAnsi="Bookman Old Style"/>
          <w:b w:val="0"/>
          <w:sz w:val="22"/>
          <w:szCs w:val="22"/>
        </w:rPr>
        <w:t>a</w:t>
      </w:r>
      <w:r w:rsidR="00AB28D6" w:rsidRPr="00422CA8">
        <w:rPr>
          <w:rFonts w:ascii="Bookman Old Style" w:hAnsi="Bookman Old Style"/>
          <w:b w:val="0"/>
          <w:sz w:val="22"/>
          <w:szCs w:val="22"/>
        </w:rPr>
        <w:t>uthorized agents of the Secretary of State that issue only non-commercial</w:t>
      </w:r>
      <w:r w:rsidRPr="00422CA8">
        <w:rPr>
          <w:rFonts w:ascii="Bookman Old Style" w:hAnsi="Bookman Old Style"/>
          <w:b w:val="0"/>
          <w:sz w:val="22"/>
          <w:szCs w:val="22"/>
        </w:rPr>
        <w:t xml:space="preserve"> driver’s license</w:t>
      </w:r>
      <w:r w:rsidR="00AB28D6" w:rsidRPr="00422CA8">
        <w:rPr>
          <w:rFonts w:ascii="Bookman Old Style" w:hAnsi="Bookman Old Style"/>
          <w:b w:val="0"/>
          <w:sz w:val="22"/>
          <w:szCs w:val="22"/>
        </w:rPr>
        <w:t xml:space="preserve"> renewals and duplicates and</w:t>
      </w:r>
      <w:r w:rsidRPr="00422CA8">
        <w:rPr>
          <w:rFonts w:ascii="Bookman Old Style" w:hAnsi="Bookman Old Style"/>
          <w:b w:val="0"/>
          <w:sz w:val="22"/>
          <w:szCs w:val="22"/>
        </w:rPr>
        <w:t xml:space="preserve"> non-driver identification card</w:t>
      </w:r>
      <w:r w:rsidR="00AB28D6" w:rsidRPr="00422CA8">
        <w:rPr>
          <w:rFonts w:ascii="Bookman Old Style" w:hAnsi="Bookman Old Style"/>
          <w:b w:val="0"/>
          <w:sz w:val="22"/>
          <w:szCs w:val="22"/>
        </w:rPr>
        <w:t xml:space="preserve"> renewals and duplicate</w:t>
      </w:r>
      <w:r w:rsidRPr="00422CA8">
        <w:rPr>
          <w:rFonts w:ascii="Bookman Old Style" w:hAnsi="Bookman Old Style"/>
          <w:b w:val="0"/>
          <w:sz w:val="22"/>
          <w:szCs w:val="22"/>
        </w:rPr>
        <w:t>.</w:t>
      </w:r>
    </w:p>
    <w:p w:rsidR="00F41CAB" w:rsidRPr="00422CA8" w:rsidRDefault="00F41CAB" w:rsidP="00F41CAB">
      <w:pPr>
        <w:pStyle w:val="BodyText"/>
        <w:rPr>
          <w:rFonts w:ascii="Bookman Old Style" w:hAnsi="Bookman Old Style"/>
          <w:b w:val="0"/>
          <w:sz w:val="22"/>
          <w:szCs w:val="22"/>
        </w:rPr>
      </w:pPr>
    </w:p>
    <w:p w:rsidR="00F41CAB" w:rsidRPr="00422CA8" w:rsidRDefault="00F41CAB" w:rsidP="00F41CAB">
      <w:pPr>
        <w:pStyle w:val="BodyText"/>
        <w:rPr>
          <w:rFonts w:ascii="Bookman Old Style" w:hAnsi="Bookman Old Style"/>
          <w:sz w:val="22"/>
          <w:szCs w:val="22"/>
        </w:rPr>
      </w:pPr>
      <w:r w:rsidRPr="00422CA8">
        <w:rPr>
          <w:rFonts w:ascii="Bookman Old Style" w:hAnsi="Bookman Old Style"/>
          <w:sz w:val="22"/>
          <w:szCs w:val="22"/>
        </w:rPr>
        <w:t>CHAPTER 103: Rules for Vehicle Dealers, Auctions, Transporters, Recyclers, Mobile Crushers, and Loaners</w:t>
      </w:r>
    </w:p>
    <w:p w:rsidR="00F41CAB" w:rsidRPr="00422CA8" w:rsidRDefault="00F41CAB" w:rsidP="00F41CAB">
      <w:pPr>
        <w:pStyle w:val="BodyText"/>
        <w:rPr>
          <w:rFonts w:ascii="Bookman Old Style" w:hAnsi="Bookman Old Style"/>
          <w:b w:val="0"/>
          <w:sz w:val="22"/>
          <w:szCs w:val="22"/>
        </w:rPr>
      </w:pPr>
      <w:r w:rsidRPr="00422CA8">
        <w:rPr>
          <w:rFonts w:ascii="Bookman Old Style" w:hAnsi="Bookman Old Style"/>
          <w:b w:val="0"/>
          <w:sz w:val="22"/>
          <w:szCs w:val="22"/>
        </w:rPr>
        <w:t>STATUTORY AUTHORITY:</w:t>
      </w:r>
      <w:r w:rsidR="00422CA8">
        <w:rPr>
          <w:rFonts w:ascii="Bookman Old Style" w:hAnsi="Bookman Old Style"/>
          <w:b w:val="0"/>
          <w:sz w:val="22"/>
          <w:szCs w:val="22"/>
        </w:rPr>
        <w:t xml:space="preserve"> </w:t>
      </w:r>
      <w:r w:rsidRPr="00422CA8">
        <w:rPr>
          <w:rFonts w:ascii="Bookman Old Style" w:hAnsi="Bookman Old Style"/>
          <w:b w:val="0"/>
          <w:sz w:val="22"/>
          <w:szCs w:val="22"/>
        </w:rPr>
        <w:t>Title 29-A</w:t>
      </w:r>
      <w:r w:rsidR="00422CA8">
        <w:rPr>
          <w:rFonts w:ascii="Bookman Old Style" w:hAnsi="Bookman Old Style"/>
          <w:b w:val="0"/>
          <w:sz w:val="22"/>
          <w:szCs w:val="22"/>
        </w:rPr>
        <w:t xml:space="preserve"> </w:t>
      </w:r>
      <w:r w:rsidRPr="00422CA8">
        <w:rPr>
          <w:rFonts w:ascii="Bookman Old Style" w:hAnsi="Bookman Old Style"/>
          <w:b w:val="0"/>
          <w:sz w:val="22"/>
          <w:szCs w:val="22"/>
        </w:rPr>
        <w:t>Chapter 9, Subchapter 1 through 6</w:t>
      </w:r>
    </w:p>
    <w:p w:rsidR="00F41CAB" w:rsidRPr="00422CA8" w:rsidRDefault="00F41CAB" w:rsidP="00F41CAB">
      <w:pPr>
        <w:pStyle w:val="BodyText"/>
        <w:rPr>
          <w:rFonts w:ascii="Bookman Old Style" w:hAnsi="Bookman Old Style"/>
          <w:b w:val="0"/>
          <w:sz w:val="22"/>
          <w:szCs w:val="22"/>
        </w:rPr>
      </w:pPr>
      <w:r w:rsidRPr="00422CA8">
        <w:rPr>
          <w:rFonts w:ascii="Bookman Old Style" w:hAnsi="Bookman Old Style"/>
          <w:b w:val="0"/>
          <w:sz w:val="22"/>
          <w:szCs w:val="22"/>
        </w:rPr>
        <w:t xml:space="preserve">PURPOSE: Establish the requirements for licensing vehicle dealers, vehicle auctions, recyclers, mobile crushers, and receipt of their registration plates, and holders of loaner and transporter plates. Set forth required facilities, equipment, records, and application procedures. This rule will establish requirements for annexes and secondary locations. </w:t>
      </w:r>
    </w:p>
    <w:p w:rsidR="00F41CAB" w:rsidRPr="00422CA8" w:rsidRDefault="00F41CAB" w:rsidP="00422CA8">
      <w:pPr>
        <w:pStyle w:val="BodyText"/>
        <w:keepNext/>
        <w:keepLines/>
        <w:rPr>
          <w:rFonts w:ascii="Bookman Old Style" w:hAnsi="Bookman Old Style"/>
          <w:b w:val="0"/>
          <w:sz w:val="22"/>
          <w:szCs w:val="22"/>
        </w:rPr>
      </w:pPr>
      <w:r w:rsidRPr="00422CA8">
        <w:rPr>
          <w:rFonts w:ascii="Bookman Old Style" w:hAnsi="Bookman Old Style"/>
          <w:b w:val="0"/>
          <w:sz w:val="22"/>
          <w:szCs w:val="22"/>
        </w:rPr>
        <w:t>ANTICIPATED SCHEDULE: prior to October 1, 2019</w:t>
      </w:r>
    </w:p>
    <w:p w:rsidR="00F41CAB" w:rsidRPr="00422CA8" w:rsidRDefault="00F41CAB" w:rsidP="00422CA8">
      <w:pPr>
        <w:pStyle w:val="BodyText"/>
        <w:keepNext/>
        <w:keepLines/>
        <w:rPr>
          <w:rFonts w:ascii="Bookman Old Style" w:hAnsi="Bookman Old Style"/>
          <w:b w:val="0"/>
          <w:sz w:val="22"/>
          <w:szCs w:val="22"/>
        </w:rPr>
      </w:pPr>
      <w:r w:rsidRPr="00422CA8">
        <w:rPr>
          <w:rFonts w:ascii="Bookman Old Style" w:hAnsi="Bookman Old Style"/>
          <w:b w:val="0"/>
          <w:sz w:val="22"/>
          <w:szCs w:val="22"/>
        </w:rPr>
        <w:t>AFFECTED PARTIES: All New and Used Vehicles Dealers, Vehicle Auctions, Transporters, Recyclers, Mobile Crushers, and Loaner Plate Holders.</w:t>
      </w:r>
    </w:p>
    <w:p w:rsidR="001D6A01" w:rsidRPr="00422CA8" w:rsidRDefault="001D6A01" w:rsidP="003C16AD">
      <w:pPr>
        <w:pStyle w:val="BodyText"/>
        <w:rPr>
          <w:rFonts w:ascii="Bookman Old Style" w:hAnsi="Bookman Old Style"/>
          <w:b w:val="0"/>
          <w:sz w:val="22"/>
          <w:szCs w:val="22"/>
        </w:rPr>
      </w:pPr>
    </w:p>
    <w:p w:rsidR="001D6A01" w:rsidRPr="00422CA8" w:rsidRDefault="001D6A01" w:rsidP="001D6A01">
      <w:pPr>
        <w:ind w:right="-180"/>
        <w:rPr>
          <w:rFonts w:ascii="Bookman Old Style" w:eastAsia="Times New Roman" w:hAnsi="Bookman Old Style"/>
          <w:b/>
        </w:rPr>
      </w:pPr>
      <w:r w:rsidRPr="00422CA8">
        <w:rPr>
          <w:rFonts w:ascii="Bookman Old Style" w:eastAsia="Times New Roman" w:hAnsi="Bookman Old Style"/>
          <w:b/>
        </w:rPr>
        <w:t>CHAPTER 110:</w:t>
      </w:r>
      <w:r w:rsidRPr="00422CA8">
        <w:rPr>
          <w:rFonts w:ascii="Bookman Old Style" w:eastAsia="Times New Roman" w:hAnsi="Bookman Old Style"/>
        </w:rPr>
        <w:t xml:space="preserve"> </w:t>
      </w:r>
      <w:r w:rsidRPr="00422CA8">
        <w:rPr>
          <w:rFonts w:ascii="Bookman Old Style" w:eastAsia="Times New Roman" w:hAnsi="Bookman Old Style"/>
          <w:b/>
        </w:rPr>
        <w:t xml:space="preserve">Non-Governmental Registration Agent Requirements. </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 xml:space="preserve">STATUTORY AUTHORITY: 29-A </w:t>
      </w:r>
      <w:r w:rsidR="00422CA8" w:rsidRPr="00422CA8">
        <w:rPr>
          <w:rFonts w:ascii="Bookman Old Style" w:hAnsi="Bookman Old Style"/>
          <w:bCs/>
        </w:rPr>
        <w:t>M.R.S.</w:t>
      </w:r>
      <w:r w:rsidRPr="00422CA8">
        <w:rPr>
          <w:rFonts w:ascii="Bookman Old Style" w:eastAsia="Times New Roman" w:hAnsi="Bookman Old Style"/>
        </w:rPr>
        <w:t xml:space="preserve"> Section 204</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PURPOSE: This rule may be revised and updated if any changes in procedures are necessary for licensing non-governmental registration agents.</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ANTICIPATED SCHEDULE: Prior to October 1, 2019.</w:t>
      </w:r>
    </w:p>
    <w:p w:rsidR="001D6A01" w:rsidRPr="00422CA8" w:rsidRDefault="001D6A01" w:rsidP="001D6A01">
      <w:pPr>
        <w:ind w:right="-180"/>
        <w:rPr>
          <w:rFonts w:ascii="Bookman Old Style" w:eastAsia="Times New Roman" w:hAnsi="Bookman Old Style"/>
        </w:rPr>
      </w:pPr>
      <w:r w:rsidRPr="00422CA8">
        <w:rPr>
          <w:rFonts w:ascii="Bookman Old Style" w:eastAsia="Times New Roman" w:hAnsi="Bookman Old Style"/>
        </w:rPr>
        <w:t>AFFECTED PARTIES: Non-governmental registration agents.</w:t>
      </w:r>
    </w:p>
    <w:p w:rsidR="001D6A01" w:rsidRPr="00422CA8" w:rsidRDefault="001D6A01" w:rsidP="001D6A01">
      <w:pPr>
        <w:ind w:right="-180"/>
        <w:rPr>
          <w:rFonts w:ascii="Bookman Old Style" w:eastAsia="Times New Roman" w:hAnsi="Bookman Old Style"/>
        </w:rPr>
      </w:pPr>
    </w:p>
    <w:p w:rsidR="001D6A01" w:rsidRPr="00422CA8" w:rsidRDefault="001D6A01" w:rsidP="00422CA8">
      <w:pPr>
        <w:ind w:right="1080"/>
        <w:rPr>
          <w:rFonts w:ascii="Bookman Old Style" w:eastAsia="Times New Roman" w:hAnsi="Bookman Old Style"/>
        </w:rPr>
      </w:pPr>
      <w:r w:rsidRPr="00422CA8">
        <w:rPr>
          <w:rFonts w:ascii="Bookman Old Style" w:eastAsia="Times New Roman" w:hAnsi="Bookman Old Style"/>
          <w:b/>
        </w:rPr>
        <w:t>CHAPTER 151</w:t>
      </w:r>
      <w:r w:rsidRPr="00422CA8">
        <w:rPr>
          <w:rFonts w:ascii="Bookman Old Style" w:eastAsia="Times New Roman" w:hAnsi="Bookman Old Style"/>
        </w:rPr>
        <w:t xml:space="preserve">: </w:t>
      </w:r>
      <w:r w:rsidRPr="00422CA8">
        <w:rPr>
          <w:rFonts w:ascii="Bookman Old Style" w:eastAsia="Times New Roman" w:hAnsi="Bookman Old Style"/>
          <w:b/>
        </w:rPr>
        <w:t>Rules Governing Enforcement of the Federal Heavy Vehicle Use Tax</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 xml:space="preserve">STATUTORY AUTHORITY: 29-A </w:t>
      </w:r>
      <w:r w:rsidR="00422CA8" w:rsidRPr="00422CA8">
        <w:rPr>
          <w:rFonts w:ascii="Bookman Old Style" w:hAnsi="Bookman Old Style"/>
          <w:bCs/>
        </w:rPr>
        <w:t>M.R.S.</w:t>
      </w:r>
      <w:r w:rsidRPr="00422CA8">
        <w:rPr>
          <w:rFonts w:ascii="Bookman Old Style" w:eastAsia="Times New Roman" w:hAnsi="Bookman Old Style"/>
        </w:rPr>
        <w:t xml:space="preserve"> Section 504(4).</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PURPOSE: This rule may be amended as a result of a Federal Highway Administration program changes.</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ANTICIPATED SCHEDULE: Prior to October 1, 2019.</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AFFECTED PARTIES: Commercial registrants with trucks registered for 55,000 pounds or more.</w:t>
      </w:r>
    </w:p>
    <w:p w:rsidR="001D6A01" w:rsidRPr="00422CA8" w:rsidRDefault="001D6A01" w:rsidP="001D6A01">
      <w:pPr>
        <w:ind w:right="-180"/>
        <w:rPr>
          <w:rFonts w:ascii="Bookman Old Style" w:eastAsia="Times New Roman" w:hAnsi="Bookman Old Style"/>
        </w:rPr>
      </w:pPr>
    </w:p>
    <w:p w:rsidR="001D6A01" w:rsidRPr="00422CA8" w:rsidRDefault="001D6A01" w:rsidP="001D6A01">
      <w:pPr>
        <w:ind w:right="-720"/>
        <w:rPr>
          <w:rFonts w:ascii="Bookman Old Style" w:eastAsia="Times New Roman" w:hAnsi="Bookman Old Style"/>
          <w:b/>
        </w:rPr>
      </w:pPr>
      <w:r w:rsidRPr="00422CA8">
        <w:rPr>
          <w:rFonts w:ascii="Bookman Old Style" w:eastAsia="Times New Roman" w:hAnsi="Bookman Old Style"/>
          <w:b/>
        </w:rPr>
        <w:t>CHAPTER 153: The Administration of Motor Intrastate Carriers of Passengers-for-Hire</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 xml:space="preserve">STATUTORY AUTHORITY: 29-A </w:t>
      </w:r>
      <w:r w:rsidR="00422CA8" w:rsidRPr="00422CA8">
        <w:rPr>
          <w:rFonts w:ascii="Bookman Old Style" w:hAnsi="Bookman Old Style"/>
          <w:bCs/>
        </w:rPr>
        <w:t>M.R.S.</w:t>
      </w:r>
      <w:r w:rsidR="00422CA8" w:rsidRPr="00422CA8">
        <w:rPr>
          <w:rFonts w:ascii="Bookman Old Style" w:eastAsia="Times New Roman" w:hAnsi="Bookman Old Style"/>
        </w:rPr>
        <w:t xml:space="preserve"> </w:t>
      </w:r>
      <w:r w:rsidRPr="00422CA8">
        <w:rPr>
          <w:rFonts w:ascii="Bookman Old Style" w:eastAsia="Times New Roman" w:hAnsi="Bookman Old Style"/>
        </w:rPr>
        <w:t>Section 551</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PURPOSE: Due to potential changes in the operating authority for-hire statutes, it may be necessary to amend or repeal this rule.</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ANTICIPATED SCHEDULE: none anticipated.</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AFFECTED PARTIES: For-Hire motor carriers of passengers and rental vehicles.</w:t>
      </w:r>
    </w:p>
    <w:p w:rsidR="001D6A01" w:rsidRPr="00422CA8" w:rsidRDefault="001D6A01" w:rsidP="001D6A01">
      <w:pPr>
        <w:rPr>
          <w:rFonts w:ascii="Bookman Old Style" w:hAnsi="Bookman Old Style"/>
          <w:b/>
        </w:rPr>
      </w:pPr>
    </w:p>
    <w:p w:rsidR="001D6A01" w:rsidRPr="00422CA8" w:rsidRDefault="001D6A01" w:rsidP="001D6A01">
      <w:pPr>
        <w:rPr>
          <w:rFonts w:ascii="Bookman Old Style" w:hAnsi="Bookman Old Style"/>
          <w:b/>
        </w:rPr>
      </w:pPr>
      <w:r w:rsidRPr="00422CA8">
        <w:rPr>
          <w:rFonts w:ascii="Bookman Old Style" w:hAnsi="Bookman Old Style"/>
          <w:b/>
        </w:rPr>
        <w:t>CHAPTER 155: Rules Governing Permits for Non-Divisible, Oversize and Overweight Combination Vehicles Engaged i</w:t>
      </w:r>
      <w:r w:rsidR="00203894">
        <w:rPr>
          <w:rFonts w:ascii="Bookman Old Style" w:hAnsi="Bookman Old Style"/>
          <w:b/>
        </w:rPr>
        <w:t>n Interstate Commerce</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 xml:space="preserve">STATUTORY AUTHORITY: 29-A </w:t>
      </w:r>
      <w:r w:rsidR="00422CA8" w:rsidRPr="00422CA8">
        <w:rPr>
          <w:rFonts w:ascii="Bookman Old Style" w:hAnsi="Bookman Old Style"/>
          <w:bCs/>
        </w:rPr>
        <w:t>M.R.S.</w:t>
      </w:r>
      <w:r w:rsidR="00422CA8" w:rsidRPr="00422CA8">
        <w:rPr>
          <w:rFonts w:ascii="Bookman Old Style" w:eastAsia="Times New Roman" w:hAnsi="Bookman Old Style"/>
        </w:rPr>
        <w:t xml:space="preserve"> </w:t>
      </w:r>
      <w:r w:rsidRPr="00422CA8">
        <w:rPr>
          <w:rFonts w:ascii="Bookman Old Style" w:eastAsia="Times New Roman" w:hAnsi="Bookman Old Style"/>
        </w:rPr>
        <w:t>Section 2382</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PURPOSE: This rule may be amended as a result of changes to state or federal law.</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ANTICIPATED SCHEDULE: Prior to October 1, 2019.</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AFFECTED PARTIES: Transporters of oversize or overweight non-divisible loads.</w:t>
      </w:r>
    </w:p>
    <w:p w:rsidR="001D6A01" w:rsidRPr="00422CA8" w:rsidRDefault="001D6A01" w:rsidP="001D6A01">
      <w:pPr>
        <w:rPr>
          <w:rFonts w:ascii="Bookman Old Style" w:eastAsia="Times New Roman" w:hAnsi="Bookman Old Style"/>
        </w:rPr>
      </w:pPr>
    </w:p>
    <w:p w:rsidR="001D6A01" w:rsidRPr="00422CA8" w:rsidRDefault="001D6A01" w:rsidP="001D6A01">
      <w:pPr>
        <w:rPr>
          <w:rFonts w:ascii="Bookman Old Style" w:hAnsi="Bookman Old Style"/>
          <w:b/>
        </w:rPr>
      </w:pPr>
      <w:r w:rsidRPr="00422CA8">
        <w:rPr>
          <w:rFonts w:ascii="Bookman Old Style" w:hAnsi="Bookman Old Style"/>
          <w:b/>
        </w:rPr>
        <w:t xml:space="preserve">CHAPTER 156: </w:t>
      </w:r>
      <w:r w:rsidR="00BE279E" w:rsidRPr="00422CA8">
        <w:rPr>
          <w:rFonts w:ascii="Bookman Old Style" w:hAnsi="Bookman Old Style"/>
          <w:b/>
        </w:rPr>
        <w:t>Fee Structure f</w:t>
      </w:r>
      <w:r w:rsidRPr="00422CA8">
        <w:rPr>
          <w:rFonts w:ascii="Bookman Old Style" w:hAnsi="Bookman Old Style"/>
          <w:b/>
        </w:rPr>
        <w:t>or Over Dime</w:t>
      </w:r>
      <w:r w:rsidR="00BE279E" w:rsidRPr="00422CA8">
        <w:rPr>
          <w:rFonts w:ascii="Bookman Old Style" w:hAnsi="Bookman Old Style"/>
          <w:b/>
        </w:rPr>
        <w:t>nsional a</w:t>
      </w:r>
      <w:r w:rsidRPr="00422CA8">
        <w:rPr>
          <w:rFonts w:ascii="Bookman Old Style" w:hAnsi="Bookman Old Style"/>
          <w:b/>
        </w:rPr>
        <w:t>nd Overweight Loads, Along With State Police Escort Fee</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 xml:space="preserve">STATUTORY AUTHORITY: 29-A </w:t>
      </w:r>
      <w:r w:rsidR="00422CA8" w:rsidRPr="00422CA8">
        <w:rPr>
          <w:rFonts w:ascii="Bookman Old Style" w:hAnsi="Bookman Old Style"/>
          <w:bCs/>
        </w:rPr>
        <w:t>M.R.S.</w:t>
      </w:r>
      <w:r w:rsidR="00422CA8" w:rsidRPr="00422CA8">
        <w:rPr>
          <w:rFonts w:ascii="Bookman Old Style" w:eastAsia="Times New Roman" w:hAnsi="Bookman Old Style"/>
        </w:rPr>
        <w:t xml:space="preserve"> </w:t>
      </w:r>
      <w:r w:rsidRPr="00422CA8">
        <w:rPr>
          <w:rFonts w:ascii="Bookman Old Style" w:eastAsia="Times New Roman" w:hAnsi="Bookman Old Style"/>
        </w:rPr>
        <w:t>Section 2382</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PURPOSE: This rule may be amended as a result of changes to state law or policies.</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ANTICIPATED SCHEDULE: Prior to October 1, 2019.</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AFFECTED PARTIES: Transporters of oversize or overweight non-divisible loads.</w:t>
      </w:r>
    </w:p>
    <w:p w:rsidR="001D6A01" w:rsidRPr="00422CA8" w:rsidRDefault="001D6A01" w:rsidP="001D6A01">
      <w:pPr>
        <w:ind w:left="1440" w:right="-360" w:hanging="1440"/>
        <w:rPr>
          <w:rFonts w:ascii="Bookman Old Style" w:eastAsia="Times New Roman" w:hAnsi="Bookman Old Style"/>
          <w:b/>
        </w:rPr>
      </w:pPr>
    </w:p>
    <w:p w:rsidR="001D6A01" w:rsidRPr="00422CA8" w:rsidRDefault="001D6A01" w:rsidP="001D6A01">
      <w:pPr>
        <w:ind w:left="1440" w:right="-360" w:hanging="1440"/>
        <w:rPr>
          <w:rFonts w:ascii="Bookman Old Style" w:eastAsia="Times New Roman" w:hAnsi="Bookman Old Style"/>
          <w:b/>
        </w:rPr>
      </w:pPr>
      <w:r w:rsidRPr="00422CA8">
        <w:rPr>
          <w:rFonts w:ascii="Bookman Old Style" w:eastAsia="Times New Roman" w:hAnsi="Bookman Old Style"/>
          <w:b/>
        </w:rPr>
        <w:t xml:space="preserve">CHAPTER 157: </w:t>
      </w:r>
      <w:r w:rsidR="00BE279E" w:rsidRPr="00422CA8">
        <w:rPr>
          <w:rFonts w:ascii="Bookman Old Style" w:eastAsia="Times New Roman" w:hAnsi="Bookman Old Style"/>
          <w:b/>
        </w:rPr>
        <w:t>The Administration of Over Dimension a</w:t>
      </w:r>
      <w:r w:rsidRPr="00422CA8">
        <w:rPr>
          <w:rFonts w:ascii="Bookman Old Style" w:eastAsia="Times New Roman" w:hAnsi="Bookman Old Style"/>
          <w:b/>
        </w:rPr>
        <w:t>nd Overweight Permits</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 xml:space="preserve">STATUTORY AUTHORITY: 29-A </w:t>
      </w:r>
      <w:r w:rsidR="00422CA8" w:rsidRPr="00422CA8">
        <w:rPr>
          <w:rFonts w:ascii="Bookman Old Style" w:hAnsi="Bookman Old Style"/>
          <w:bCs/>
        </w:rPr>
        <w:t>M.R.S.</w:t>
      </w:r>
      <w:r w:rsidR="00422CA8" w:rsidRPr="00422CA8">
        <w:rPr>
          <w:rFonts w:ascii="Bookman Old Style" w:eastAsia="Times New Roman" w:hAnsi="Bookman Old Style"/>
        </w:rPr>
        <w:t xml:space="preserve"> </w:t>
      </w:r>
      <w:r w:rsidRPr="00422CA8">
        <w:rPr>
          <w:rFonts w:ascii="Bookman Old Style" w:eastAsia="Times New Roman" w:hAnsi="Bookman Old Style"/>
        </w:rPr>
        <w:t>Section 2382</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PURPOSE: This rule may be amended as a result of changes to state law or policies.</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ANTICIPATED SCHEDULE: Prior to October 1, 2019.</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AFFECTED PARTIES: Transporters of oversize or overweight non-divisible loads.</w:t>
      </w:r>
    </w:p>
    <w:p w:rsidR="001D6A01" w:rsidRPr="00422CA8" w:rsidRDefault="001D6A01" w:rsidP="001D6A01">
      <w:pPr>
        <w:rPr>
          <w:rFonts w:ascii="Bookman Old Style" w:eastAsia="Times New Roman" w:hAnsi="Bookman Old Style"/>
        </w:rPr>
      </w:pPr>
    </w:p>
    <w:p w:rsidR="001D6A01" w:rsidRPr="00422CA8" w:rsidRDefault="001D6A01" w:rsidP="001D6A01">
      <w:pPr>
        <w:rPr>
          <w:rFonts w:ascii="Bookman Old Style" w:hAnsi="Bookman Old Style"/>
          <w:b/>
        </w:rPr>
      </w:pPr>
      <w:r w:rsidRPr="00422CA8">
        <w:rPr>
          <w:rFonts w:ascii="Bookman Old Style" w:hAnsi="Bookman Old Style"/>
          <w:b/>
        </w:rPr>
        <w:t>CHAPTER 159: Rules Governing the Administration of the Permanent, Semipermanent Semitrailer Registration Programs</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 xml:space="preserve">STATUTORY AUTHORITY: 29-A </w:t>
      </w:r>
      <w:r w:rsidR="00452834" w:rsidRPr="00422CA8">
        <w:rPr>
          <w:rFonts w:ascii="Bookman Old Style" w:hAnsi="Bookman Old Style"/>
          <w:bCs/>
        </w:rPr>
        <w:t>M.R.S.</w:t>
      </w:r>
      <w:r w:rsidR="00452834" w:rsidRPr="00422CA8">
        <w:rPr>
          <w:rFonts w:ascii="Bookman Old Style" w:eastAsia="Times New Roman" w:hAnsi="Bookman Old Style"/>
        </w:rPr>
        <w:t xml:space="preserve"> </w:t>
      </w:r>
      <w:r w:rsidR="00203894">
        <w:rPr>
          <w:rFonts w:ascii="Bookman Old Style" w:eastAsia="Times New Roman" w:hAnsi="Bookman Old Style"/>
        </w:rPr>
        <w:t>Section 512</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This rule may be amended as a result of changes in law or policy.</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ANTICIPATED SCHEDULE: Prior to October 1, 2019.</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AFFECTED PARTIES:</w:t>
      </w:r>
      <w:r w:rsidR="00422CA8">
        <w:rPr>
          <w:rFonts w:ascii="Bookman Old Style" w:eastAsia="Times New Roman" w:hAnsi="Bookman Old Style"/>
        </w:rPr>
        <w:t xml:space="preserve"> </w:t>
      </w:r>
      <w:r w:rsidRPr="00422CA8">
        <w:rPr>
          <w:rFonts w:ascii="Bookman Old Style" w:eastAsia="Times New Roman" w:hAnsi="Bookman Old Style"/>
        </w:rPr>
        <w:t>Long term trailer registrants and agents</w:t>
      </w:r>
    </w:p>
    <w:p w:rsidR="00FF0228" w:rsidRPr="00422CA8" w:rsidRDefault="00FF0228" w:rsidP="001D6A01">
      <w:pPr>
        <w:ind w:right="450"/>
        <w:rPr>
          <w:rFonts w:ascii="Bookman Old Style" w:eastAsia="Times New Roman" w:hAnsi="Bookman Old Style"/>
          <w:b/>
        </w:rPr>
      </w:pPr>
    </w:p>
    <w:p w:rsidR="001D6A01" w:rsidRPr="00422CA8" w:rsidRDefault="001D6A01" w:rsidP="001D6A01">
      <w:pPr>
        <w:ind w:right="450"/>
        <w:rPr>
          <w:rFonts w:ascii="Bookman Old Style" w:eastAsia="Times New Roman" w:hAnsi="Bookman Old Style"/>
          <w:b/>
        </w:rPr>
      </w:pPr>
      <w:r w:rsidRPr="00422CA8">
        <w:rPr>
          <w:rFonts w:ascii="Bookman Old Style" w:eastAsia="Times New Roman" w:hAnsi="Bookman Old Style"/>
          <w:b/>
        </w:rPr>
        <w:t>CHAPTER 162: The Administration of the International Registration Plan</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 xml:space="preserve">STATUTORY AUTHORITY: 29-A </w:t>
      </w:r>
      <w:r w:rsidR="00452834" w:rsidRPr="00422CA8">
        <w:rPr>
          <w:rFonts w:ascii="Bookman Old Style" w:hAnsi="Bookman Old Style"/>
          <w:bCs/>
        </w:rPr>
        <w:t>M.R.S.</w:t>
      </w:r>
      <w:r w:rsidR="00452834" w:rsidRPr="00422CA8">
        <w:rPr>
          <w:rFonts w:ascii="Bookman Old Style" w:eastAsia="Times New Roman" w:hAnsi="Bookman Old Style"/>
        </w:rPr>
        <w:t xml:space="preserve"> </w:t>
      </w:r>
      <w:r w:rsidRPr="00422CA8">
        <w:rPr>
          <w:rFonts w:ascii="Bookman Old Style" w:eastAsia="Times New Roman" w:hAnsi="Bookman Old Style"/>
        </w:rPr>
        <w:t>Section 531</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PURPOSE: This rule may be amended due to changes in the Plan.</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ANTICIPATED SCHEDULE: Prior to October 1, 2019.</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AFFECTED PARTIES: Most owners of medium and heavy trucks operating in interstate and foreign commerce.</w:t>
      </w:r>
    </w:p>
    <w:p w:rsidR="00FF0228" w:rsidRPr="00422CA8" w:rsidRDefault="00FF0228" w:rsidP="00FF0228">
      <w:pPr>
        <w:rPr>
          <w:rFonts w:ascii="Bookman Old Style" w:hAnsi="Bookman Old Style"/>
          <w:b/>
        </w:rPr>
      </w:pPr>
    </w:p>
    <w:p w:rsidR="001D6A01" w:rsidRPr="00422CA8" w:rsidRDefault="00FF0228" w:rsidP="00FF0228">
      <w:pPr>
        <w:rPr>
          <w:rFonts w:ascii="Bookman Old Style" w:hAnsi="Bookman Old Style"/>
          <w:b/>
        </w:rPr>
      </w:pPr>
      <w:r w:rsidRPr="00422CA8">
        <w:rPr>
          <w:rFonts w:ascii="Bookman Old Style" w:hAnsi="Bookman Old Style"/>
          <w:b/>
        </w:rPr>
        <w:t>CHAPTER</w:t>
      </w:r>
      <w:r w:rsidR="001D6A01" w:rsidRPr="00422CA8">
        <w:rPr>
          <w:rFonts w:ascii="Bookman Old Style" w:hAnsi="Bookman Old Style"/>
          <w:b/>
        </w:rPr>
        <w:t xml:space="preserve"> 164:</w:t>
      </w:r>
      <w:r w:rsidRPr="00422CA8">
        <w:rPr>
          <w:rFonts w:ascii="Bookman Old Style" w:hAnsi="Bookman Old Style"/>
          <w:b/>
        </w:rPr>
        <w:t xml:space="preserve"> The Administration of Overweight Oceangoing Containers (O</w:t>
      </w:r>
      <w:r w:rsidR="00203894">
        <w:rPr>
          <w:rFonts w:ascii="Bookman Old Style" w:hAnsi="Bookman Old Style"/>
          <w:b/>
        </w:rPr>
        <w:t>GC</w:t>
      </w:r>
      <w:r w:rsidRPr="00422CA8">
        <w:rPr>
          <w:rFonts w:ascii="Bookman Old Style" w:hAnsi="Bookman Old Style"/>
          <w:b/>
        </w:rPr>
        <w:t>) Permits</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 xml:space="preserve">STATUTORY AUTHORITY: 29-A </w:t>
      </w:r>
      <w:r w:rsidR="00452834" w:rsidRPr="00422CA8">
        <w:rPr>
          <w:rFonts w:ascii="Bookman Old Style" w:hAnsi="Bookman Old Style"/>
          <w:bCs/>
        </w:rPr>
        <w:t>M.R.S.</w:t>
      </w:r>
      <w:r w:rsidR="00452834" w:rsidRPr="00422CA8">
        <w:rPr>
          <w:rFonts w:ascii="Bookman Old Style" w:eastAsia="Times New Roman" w:hAnsi="Bookman Old Style"/>
        </w:rPr>
        <w:t xml:space="preserve"> </w:t>
      </w:r>
      <w:r w:rsidRPr="00422CA8">
        <w:rPr>
          <w:rFonts w:ascii="Bookman Old Style" w:eastAsia="Times New Roman" w:hAnsi="Bookman Old Style"/>
        </w:rPr>
        <w:t>Section 2382</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PURPOSE: This rule may be amended due to policy changes.</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ANTICIPATED SCHEDULE: Prior to October 1, 2019.</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 xml:space="preserve">AFFECTED PARTIES: OGC transporters </w:t>
      </w:r>
    </w:p>
    <w:p w:rsidR="00FF0228" w:rsidRPr="00422CA8" w:rsidRDefault="00FF0228" w:rsidP="001D6A01">
      <w:pPr>
        <w:rPr>
          <w:rFonts w:ascii="Bookman Old Style" w:eastAsia="Times New Roman" w:hAnsi="Bookman Old Style"/>
          <w:b/>
        </w:rPr>
      </w:pPr>
    </w:p>
    <w:p w:rsidR="001D6A01" w:rsidRPr="00422CA8" w:rsidRDefault="001D6A01" w:rsidP="001D6A01">
      <w:pPr>
        <w:rPr>
          <w:rFonts w:ascii="Bookman Old Style" w:eastAsia="Times New Roman" w:hAnsi="Bookman Old Style"/>
          <w:b/>
        </w:rPr>
      </w:pPr>
      <w:r w:rsidRPr="00422CA8">
        <w:rPr>
          <w:rFonts w:ascii="Bookman Old Style" w:eastAsia="Times New Roman" w:hAnsi="Bookman Old Style"/>
          <w:b/>
        </w:rPr>
        <w:t>CHAPTER 165: The Administration of the Maine International Fuel Tax Agreement (IFTA) and the Intrastate Fuel Tax Program (USER).</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STATUTORY AUTHORITY:</w:t>
      </w:r>
      <w:r w:rsidRPr="00422CA8">
        <w:rPr>
          <w:rFonts w:ascii="Bookman Old Style" w:eastAsia="Times New Roman" w:hAnsi="Bookman Old Style"/>
          <w:b/>
        </w:rPr>
        <w:t xml:space="preserve"> </w:t>
      </w:r>
      <w:r w:rsidRPr="00422CA8">
        <w:rPr>
          <w:rFonts w:ascii="Bookman Old Style" w:eastAsia="Times New Roman" w:hAnsi="Bookman Old Style"/>
        </w:rPr>
        <w:t xml:space="preserve">29-A </w:t>
      </w:r>
      <w:r w:rsidR="00452834" w:rsidRPr="00422CA8">
        <w:rPr>
          <w:rFonts w:ascii="Bookman Old Style" w:hAnsi="Bookman Old Style"/>
          <w:bCs/>
        </w:rPr>
        <w:t>M.R.S.</w:t>
      </w:r>
      <w:r w:rsidR="00452834" w:rsidRPr="00422CA8">
        <w:rPr>
          <w:rFonts w:ascii="Bookman Old Style" w:eastAsia="Times New Roman" w:hAnsi="Bookman Old Style"/>
        </w:rPr>
        <w:t xml:space="preserve"> </w:t>
      </w:r>
      <w:r w:rsidRPr="00422CA8">
        <w:rPr>
          <w:rFonts w:ascii="Bookman Old Style" w:eastAsia="Times New Roman" w:hAnsi="Bookman Old Style"/>
        </w:rPr>
        <w:t>Section 525</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PURPOSE: This rule may be amended to set guidelines and controls on the fuel tax program including the administration of fuel decals.</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ANTICIPATED SCHEDULE: Prior to October 1, 2019.</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AFFECTED PARTIES:</w:t>
      </w:r>
      <w:r w:rsidR="00422CA8">
        <w:rPr>
          <w:rFonts w:ascii="Bookman Old Style" w:eastAsia="Times New Roman" w:hAnsi="Bookman Old Style"/>
        </w:rPr>
        <w:t xml:space="preserve"> </w:t>
      </w:r>
      <w:r w:rsidRPr="00422CA8">
        <w:rPr>
          <w:rFonts w:ascii="Bookman Old Style" w:eastAsia="Times New Roman" w:hAnsi="Bookman Old Style"/>
        </w:rPr>
        <w:t>Motor carriers that are required to file motor fuel tax reports and obtain fuel decals.</w:t>
      </w:r>
    </w:p>
    <w:p w:rsidR="00FF0228" w:rsidRPr="00422CA8" w:rsidRDefault="00FF0228" w:rsidP="001D6A01">
      <w:pPr>
        <w:rPr>
          <w:rFonts w:ascii="Bookman Old Style" w:eastAsia="Times New Roman" w:hAnsi="Bookman Old Style"/>
        </w:rPr>
      </w:pPr>
    </w:p>
    <w:p w:rsidR="001D6A01" w:rsidRPr="00422CA8" w:rsidRDefault="00FF0228" w:rsidP="00FF0228">
      <w:pPr>
        <w:rPr>
          <w:rFonts w:ascii="Bookman Old Style" w:hAnsi="Bookman Old Style"/>
          <w:b/>
        </w:rPr>
      </w:pPr>
      <w:r w:rsidRPr="00422CA8">
        <w:rPr>
          <w:rFonts w:ascii="Bookman Old Style" w:hAnsi="Bookman Old Style"/>
          <w:b/>
        </w:rPr>
        <w:t>CHAPTER 168: The Administration and Issuance of USDOT Numbers for Certain Intrastate Motor Carriers</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 xml:space="preserve">STATUTORY AUTHORITY: 29-A </w:t>
      </w:r>
      <w:r w:rsidR="00452834" w:rsidRPr="00422CA8">
        <w:rPr>
          <w:rFonts w:ascii="Bookman Old Style" w:hAnsi="Bookman Old Style"/>
          <w:bCs/>
        </w:rPr>
        <w:t>M.R.S.</w:t>
      </w:r>
      <w:r w:rsidR="00452834" w:rsidRPr="00422CA8">
        <w:rPr>
          <w:rFonts w:ascii="Bookman Old Style" w:eastAsia="Times New Roman" w:hAnsi="Bookman Old Style"/>
        </w:rPr>
        <w:t xml:space="preserve"> </w:t>
      </w:r>
      <w:r w:rsidRPr="00422CA8">
        <w:rPr>
          <w:rFonts w:ascii="Bookman Old Style" w:eastAsia="Times New Roman" w:hAnsi="Bookman Old Style"/>
        </w:rPr>
        <w:t>Section 555-A</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PURPOSE: This rule may be amended due to policy changes.</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ANTICIPATED SCHEDULE: Prior to October 1, 2018.</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 xml:space="preserve">AFFECTED PARTIES: Intrastate motor carriers required to have USDOT numbers. </w:t>
      </w:r>
    </w:p>
    <w:p w:rsidR="001D6A01" w:rsidRPr="00422CA8" w:rsidRDefault="001D6A01" w:rsidP="001D6A01">
      <w:pPr>
        <w:rPr>
          <w:rFonts w:ascii="Bookman Old Style" w:eastAsia="Times New Roman" w:hAnsi="Bookman Old Style"/>
          <w:b/>
        </w:rPr>
      </w:pPr>
    </w:p>
    <w:p w:rsidR="001D6A01" w:rsidRPr="00422CA8" w:rsidRDefault="001D6A01" w:rsidP="001D6A01">
      <w:pPr>
        <w:rPr>
          <w:rFonts w:ascii="Bookman Old Style" w:eastAsia="Times New Roman" w:hAnsi="Bookman Old Style"/>
          <w:b/>
        </w:rPr>
      </w:pPr>
      <w:r w:rsidRPr="00422CA8">
        <w:rPr>
          <w:rFonts w:ascii="Bookman Old Style" w:eastAsia="Times New Roman" w:hAnsi="Bookman Old Style"/>
          <w:b/>
        </w:rPr>
        <w:t>CHAPTER 169: The Administration of the Performance and Registration Information Systems Management (PRISM) Program</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STATUTORY AUTHORITY</w:t>
      </w:r>
      <w:r w:rsidRPr="00422CA8">
        <w:rPr>
          <w:rFonts w:ascii="Bookman Old Style" w:eastAsia="Times New Roman" w:hAnsi="Bookman Old Style"/>
          <w:b/>
        </w:rPr>
        <w:t xml:space="preserve">: </w:t>
      </w:r>
      <w:r w:rsidRPr="00422CA8">
        <w:rPr>
          <w:rFonts w:ascii="Bookman Old Style" w:eastAsia="Times New Roman" w:hAnsi="Bookman Old Style"/>
        </w:rPr>
        <w:t xml:space="preserve">29-A </w:t>
      </w:r>
      <w:r w:rsidR="00452834" w:rsidRPr="00422CA8">
        <w:rPr>
          <w:rFonts w:ascii="Bookman Old Style" w:hAnsi="Bookman Old Style"/>
          <w:bCs/>
        </w:rPr>
        <w:t>M.R.S.</w:t>
      </w:r>
      <w:r w:rsidR="00452834" w:rsidRPr="00422CA8">
        <w:rPr>
          <w:rFonts w:ascii="Bookman Old Style" w:eastAsia="Times New Roman" w:hAnsi="Bookman Old Style"/>
        </w:rPr>
        <w:t xml:space="preserve"> </w:t>
      </w:r>
      <w:r w:rsidRPr="00422CA8">
        <w:rPr>
          <w:rFonts w:ascii="Bookman Old Style" w:eastAsia="Times New Roman" w:hAnsi="Bookman Old Style"/>
        </w:rPr>
        <w:t>Section 2458</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PURPOSE: This rule may be amended to set guidelines on the PRISM program prior to October 1, 2017, and to stay in sync with the Federal program.</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ANTICIPATED SCHEDULE:</w:t>
      </w:r>
      <w:r w:rsidRPr="00422CA8">
        <w:rPr>
          <w:rFonts w:ascii="Bookman Old Style" w:eastAsia="Times New Roman" w:hAnsi="Bookman Old Style"/>
          <w:b/>
        </w:rPr>
        <w:t xml:space="preserve"> </w:t>
      </w:r>
      <w:r w:rsidRPr="00422CA8">
        <w:rPr>
          <w:rFonts w:ascii="Bookman Old Style" w:eastAsia="Times New Roman" w:hAnsi="Bookman Old Style"/>
        </w:rPr>
        <w:t>Prior to October 1, 2019.</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AFFECTED PARTIES:</w:t>
      </w:r>
      <w:r w:rsidRPr="00422CA8">
        <w:rPr>
          <w:rFonts w:ascii="Bookman Old Style" w:eastAsia="Times New Roman" w:hAnsi="Bookman Old Style"/>
          <w:b/>
        </w:rPr>
        <w:t xml:space="preserve"> </w:t>
      </w:r>
      <w:r w:rsidRPr="00422CA8">
        <w:rPr>
          <w:rFonts w:ascii="Bookman Old Style" w:eastAsia="Times New Roman" w:hAnsi="Bookman Old Style"/>
        </w:rPr>
        <w:t>Motor carriers which are calculated to be high risk, unsafe transport companies.</w:t>
      </w:r>
    </w:p>
    <w:p w:rsidR="00FF0228" w:rsidRPr="00422CA8" w:rsidRDefault="00FF0228" w:rsidP="00FF0228">
      <w:pPr>
        <w:rPr>
          <w:rFonts w:ascii="Bookman Old Style" w:hAnsi="Bookman Old Style"/>
          <w:b/>
        </w:rPr>
      </w:pPr>
    </w:p>
    <w:p w:rsidR="001D6A01" w:rsidRPr="00422CA8" w:rsidRDefault="00FF0228" w:rsidP="00FF0228">
      <w:pPr>
        <w:rPr>
          <w:rFonts w:ascii="Bookman Old Style" w:hAnsi="Bookman Old Style"/>
          <w:b/>
        </w:rPr>
      </w:pPr>
      <w:r w:rsidRPr="00422CA8">
        <w:rPr>
          <w:rFonts w:ascii="Bookman Old Style" w:hAnsi="Bookman Old Style"/>
          <w:b/>
        </w:rPr>
        <w:t>CHAPTER 170: Permitting Commercial Vehicles at Canadian Weight Limits to Travel From Designated Points at the Canadian Border to Baileyville, Madawaska, and Van Buren</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STATUTORY AUTHORITY</w:t>
      </w:r>
      <w:r w:rsidRPr="00422CA8">
        <w:rPr>
          <w:rFonts w:ascii="Bookman Old Style" w:eastAsia="Times New Roman" w:hAnsi="Bookman Old Style"/>
          <w:b/>
        </w:rPr>
        <w:t xml:space="preserve">: </w:t>
      </w:r>
      <w:r w:rsidRPr="00422CA8">
        <w:rPr>
          <w:rFonts w:ascii="Bookman Old Style" w:eastAsia="Times New Roman" w:hAnsi="Bookman Old Style"/>
        </w:rPr>
        <w:t xml:space="preserve">29-A </w:t>
      </w:r>
      <w:r w:rsidR="00452834" w:rsidRPr="00422CA8">
        <w:rPr>
          <w:rFonts w:ascii="Bookman Old Style" w:hAnsi="Bookman Old Style"/>
          <w:bCs/>
        </w:rPr>
        <w:t>M.R.S.</w:t>
      </w:r>
      <w:r w:rsidR="00452834" w:rsidRPr="00422CA8">
        <w:rPr>
          <w:rFonts w:ascii="Bookman Old Style" w:eastAsia="Times New Roman" w:hAnsi="Bookman Old Style"/>
        </w:rPr>
        <w:t xml:space="preserve"> </w:t>
      </w:r>
      <w:r w:rsidRPr="00422CA8">
        <w:rPr>
          <w:rFonts w:ascii="Bookman Old Style" w:eastAsia="Times New Roman" w:hAnsi="Bookman Old Style"/>
        </w:rPr>
        <w:t>Section 2354-C</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PURPOSE: This rule may be amended as a result of law or policy changes.</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ANTICIPATED SCHEDULE:</w:t>
      </w:r>
      <w:r w:rsidRPr="00422CA8">
        <w:rPr>
          <w:rFonts w:ascii="Bookman Old Style" w:eastAsia="Times New Roman" w:hAnsi="Bookman Old Style"/>
          <w:b/>
        </w:rPr>
        <w:t xml:space="preserve"> </w:t>
      </w:r>
      <w:r w:rsidRPr="00422CA8">
        <w:rPr>
          <w:rFonts w:ascii="Bookman Old Style" w:eastAsia="Times New Roman" w:hAnsi="Bookman Old Style"/>
        </w:rPr>
        <w:t>Prior to October 1, 2019.</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 xml:space="preserve">AFFECTED PARTIES: Motor carriers operating at the Canadian weight limits. </w:t>
      </w:r>
    </w:p>
    <w:p w:rsidR="00FF0228" w:rsidRPr="00422CA8" w:rsidRDefault="00FF0228" w:rsidP="001D6A01">
      <w:pPr>
        <w:rPr>
          <w:rFonts w:ascii="Bookman Old Style" w:eastAsia="Times New Roman" w:hAnsi="Bookman Old Style"/>
          <w:b/>
        </w:rPr>
      </w:pP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b/>
        </w:rPr>
        <w:t>CHAPTER 171</w:t>
      </w:r>
      <w:r w:rsidRPr="00422CA8">
        <w:rPr>
          <w:rFonts w:ascii="Bookman Old Style" w:eastAsia="Times New Roman" w:hAnsi="Bookman Old Style"/>
        </w:rPr>
        <w:t xml:space="preserve">: </w:t>
      </w:r>
      <w:r w:rsidRPr="00422CA8">
        <w:rPr>
          <w:rFonts w:ascii="Bookman Old Style" w:eastAsia="Times New Roman" w:hAnsi="Bookman Old Style"/>
          <w:b/>
        </w:rPr>
        <w:t>Rule to Implement the Uniform Carrier Registry</w:t>
      </w:r>
    </w:p>
    <w:p w:rsidR="001D6A01" w:rsidRPr="00422CA8" w:rsidRDefault="001D6A01" w:rsidP="001D6A01">
      <w:pPr>
        <w:rPr>
          <w:rFonts w:ascii="Bookman Old Style" w:eastAsia="Times New Roman" w:hAnsi="Bookman Old Style"/>
          <w:bCs/>
        </w:rPr>
      </w:pPr>
      <w:r w:rsidRPr="00422CA8">
        <w:rPr>
          <w:rFonts w:ascii="Bookman Old Style" w:eastAsia="Times New Roman" w:hAnsi="Bookman Old Style"/>
        </w:rPr>
        <w:t>STATUTORY AUTHORITY</w:t>
      </w:r>
      <w:r w:rsidRPr="00422CA8">
        <w:rPr>
          <w:rFonts w:ascii="Bookman Old Style" w:eastAsia="Times New Roman" w:hAnsi="Bookman Old Style"/>
          <w:b/>
        </w:rPr>
        <w:t>:</w:t>
      </w:r>
      <w:r w:rsidRPr="00422CA8">
        <w:rPr>
          <w:rFonts w:ascii="Bookman Old Style" w:eastAsia="Times New Roman" w:hAnsi="Bookman Old Style"/>
        </w:rPr>
        <w:t xml:space="preserve"> </w:t>
      </w:r>
      <w:r w:rsidRPr="00422CA8">
        <w:rPr>
          <w:rFonts w:ascii="Bookman Old Style" w:eastAsia="Times New Roman" w:hAnsi="Bookman Old Style"/>
          <w:bCs/>
        </w:rPr>
        <w:t xml:space="preserve">29-A </w:t>
      </w:r>
      <w:r w:rsidR="00452834" w:rsidRPr="00422CA8">
        <w:rPr>
          <w:rFonts w:ascii="Bookman Old Style" w:hAnsi="Bookman Old Style"/>
          <w:bCs/>
        </w:rPr>
        <w:t>M.R.S.</w:t>
      </w:r>
      <w:r w:rsidR="00452834" w:rsidRPr="00422CA8">
        <w:rPr>
          <w:rFonts w:ascii="Bookman Old Style" w:eastAsia="Times New Roman" w:hAnsi="Bookman Old Style"/>
        </w:rPr>
        <w:t xml:space="preserve"> </w:t>
      </w:r>
      <w:r w:rsidRPr="00422CA8">
        <w:rPr>
          <w:rFonts w:ascii="Bookman Old Style" w:eastAsia="Times New Roman" w:hAnsi="Bookman Old Style"/>
          <w:bCs/>
        </w:rPr>
        <w:t>Section 551</w:t>
      </w:r>
    </w:p>
    <w:p w:rsidR="001D6A01" w:rsidRPr="00422CA8" w:rsidRDefault="001D6A01" w:rsidP="001D6A01">
      <w:pPr>
        <w:rPr>
          <w:rFonts w:ascii="Bookman Old Style" w:eastAsia="Times New Roman" w:hAnsi="Bookman Old Style"/>
          <w:bCs/>
        </w:rPr>
      </w:pPr>
      <w:r w:rsidRPr="00422CA8">
        <w:rPr>
          <w:rFonts w:ascii="Bookman Old Style" w:eastAsia="Times New Roman" w:hAnsi="Bookman Old Style"/>
          <w:bCs/>
        </w:rPr>
        <w:t>PURPOSE:</w:t>
      </w:r>
      <w:r w:rsidRPr="00422CA8">
        <w:rPr>
          <w:rFonts w:ascii="Bookman Old Style" w:eastAsia="Times New Roman" w:hAnsi="Bookman Old Style"/>
          <w:b/>
          <w:bCs/>
        </w:rPr>
        <w:t xml:space="preserve"> </w:t>
      </w:r>
      <w:r w:rsidRPr="00422CA8">
        <w:rPr>
          <w:rFonts w:ascii="Bookman Old Style" w:eastAsia="Times New Roman" w:hAnsi="Bookman Old Style"/>
          <w:bCs/>
        </w:rPr>
        <w:t xml:space="preserve">To implement the Uniform Carrier Registry in accordance with the federal </w:t>
      </w:r>
      <w:r w:rsidRPr="00060C2C">
        <w:rPr>
          <w:rFonts w:ascii="Bookman Old Style" w:eastAsia="Times New Roman" w:hAnsi="Bookman Old Style"/>
          <w:bCs/>
          <w:i/>
        </w:rPr>
        <w:t>Unified Carrier Registration Act of 2005</w:t>
      </w:r>
      <w:r w:rsidRPr="00422CA8">
        <w:rPr>
          <w:rFonts w:ascii="Bookman Old Style" w:eastAsia="Times New Roman" w:hAnsi="Bookman Old Style"/>
          <w:bCs/>
        </w:rPr>
        <w:t xml:space="preserve"> (PL 109-59), and the regulations and fee schedules established by the Secretary of the United States Department of Transportation.</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ANTICIPATED SCHEDULE</w:t>
      </w:r>
      <w:r w:rsidRPr="00422CA8">
        <w:rPr>
          <w:rFonts w:ascii="Bookman Old Style" w:eastAsia="Times New Roman" w:hAnsi="Bookman Old Style"/>
          <w:b/>
        </w:rPr>
        <w:t xml:space="preserve">: </w:t>
      </w:r>
      <w:r w:rsidRPr="00422CA8">
        <w:rPr>
          <w:rFonts w:ascii="Bookman Old Style" w:eastAsia="Times New Roman" w:hAnsi="Bookman Old Style"/>
        </w:rPr>
        <w:t>Prior to October 1, 2019.</w:t>
      </w:r>
    </w:p>
    <w:p w:rsidR="001D6A01" w:rsidRPr="00422CA8" w:rsidRDefault="001D6A01" w:rsidP="001D6A01">
      <w:pPr>
        <w:rPr>
          <w:rFonts w:ascii="Bookman Old Style" w:eastAsia="Times New Roman" w:hAnsi="Bookman Old Style"/>
        </w:rPr>
      </w:pPr>
      <w:r w:rsidRPr="00422CA8">
        <w:rPr>
          <w:rFonts w:ascii="Bookman Old Style" w:eastAsia="Times New Roman" w:hAnsi="Bookman Old Style"/>
        </w:rPr>
        <w:t>AFFECTED PARTIES</w:t>
      </w:r>
      <w:r w:rsidRPr="00422CA8">
        <w:rPr>
          <w:rFonts w:ascii="Bookman Old Style" w:eastAsia="Times New Roman" w:hAnsi="Bookman Old Style"/>
          <w:b/>
        </w:rPr>
        <w:t xml:space="preserve">: </w:t>
      </w:r>
      <w:r w:rsidRPr="00422CA8">
        <w:rPr>
          <w:rFonts w:ascii="Bookman Old Style" w:eastAsia="Times New Roman" w:hAnsi="Bookman Old Style"/>
        </w:rPr>
        <w:t>Maine interstate motor carriers, Bureau of State Police, Bureau of Motor Vehicles.</w:t>
      </w:r>
    </w:p>
    <w:p w:rsidR="001D6A01" w:rsidRPr="00422CA8" w:rsidRDefault="001D6A01" w:rsidP="001D6A01">
      <w:pPr>
        <w:pBdr>
          <w:bottom w:val="single" w:sz="4" w:space="1" w:color="auto"/>
        </w:pBdr>
        <w:rPr>
          <w:rFonts w:ascii="Bookman Old Style" w:eastAsia="Times New Roman" w:hAnsi="Bookman Old Style"/>
        </w:rPr>
      </w:pPr>
    </w:p>
    <w:p w:rsidR="001D6A01" w:rsidRDefault="001D6A01" w:rsidP="001D6A01">
      <w:pPr>
        <w:rPr>
          <w:rFonts w:ascii="Bookman Old Style" w:eastAsia="Times New Roman" w:hAnsi="Bookman Old Style"/>
        </w:rPr>
      </w:pPr>
    </w:p>
    <w:p w:rsidR="00060C2C" w:rsidRPr="00422CA8" w:rsidRDefault="00060C2C" w:rsidP="001D6A01">
      <w:pPr>
        <w:rPr>
          <w:rFonts w:ascii="Bookman Old Style" w:eastAsia="Times New Roman" w:hAnsi="Bookman Old Style"/>
        </w:rPr>
      </w:pP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rPr>
        <w:t xml:space="preserve">AGENCY UMBRELLA-UNIT NUMBER: </w:t>
      </w:r>
      <w:r w:rsidRPr="00422CA8">
        <w:rPr>
          <w:rFonts w:ascii="Bookman Old Style" w:eastAsia="Times New Roman" w:hAnsi="Bookman Old Style"/>
          <w:b/>
        </w:rPr>
        <w:t>94-591</w:t>
      </w: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rPr>
        <w:t xml:space="preserve">AGENCY NAME: </w:t>
      </w:r>
      <w:r w:rsidRPr="00422CA8">
        <w:rPr>
          <w:rFonts w:ascii="Bookman Old Style" w:eastAsia="Times New Roman" w:hAnsi="Bookman Old Style"/>
          <w:b/>
        </w:rPr>
        <w:t>Motor Carrier Review Board</w:t>
      </w:r>
    </w:p>
    <w:p w:rsidR="00060C2C" w:rsidRPr="00422CA8" w:rsidRDefault="00060C2C" w:rsidP="00060C2C">
      <w:pPr>
        <w:rPr>
          <w:rFonts w:ascii="Bookman Old Style" w:eastAsia="Times New Roman" w:hAnsi="Bookman Old Style"/>
        </w:rPr>
      </w:pP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b/>
        </w:rPr>
        <w:t xml:space="preserve">CONTACT PERSON: </w:t>
      </w:r>
      <w:r w:rsidRPr="00422CA8">
        <w:rPr>
          <w:rFonts w:ascii="Bookman Old Style" w:eastAsia="Times New Roman" w:hAnsi="Bookman Old Style"/>
        </w:rPr>
        <w:t>April Goodwin, Bureau of Motor Vehicles, 29 State House Station, Augusta, Maine 04333-0029. Tel: (207) 624-9063.</w:t>
      </w:r>
      <w:r w:rsidR="00693632">
        <w:rPr>
          <w:rFonts w:ascii="Bookman Old Style" w:eastAsia="Times New Roman" w:hAnsi="Bookman Old Style"/>
        </w:rPr>
        <w:t xml:space="preserve"> Email: </w:t>
      </w:r>
      <w:hyperlink r:id="rId8" w:history="1">
        <w:r w:rsidR="00693632" w:rsidRPr="00284D79">
          <w:rPr>
            <w:rStyle w:val="Hyperlink"/>
            <w:rFonts w:ascii="Bookman Old Style" w:eastAsia="Times New Roman" w:hAnsi="Bookman Old Style"/>
          </w:rPr>
          <w:t>April.M.Goodwin@Maine.gov</w:t>
        </w:r>
      </w:hyperlink>
      <w:r w:rsidR="00693632">
        <w:rPr>
          <w:rFonts w:ascii="Bookman Old Style" w:eastAsia="Times New Roman" w:hAnsi="Bookman Old Style"/>
        </w:rPr>
        <w:t xml:space="preserve"> .</w:t>
      </w:r>
    </w:p>
    <w:p w:rsidR="00060C2C" w:rsidRPr="00422CA8" w:rsidRDefault="00060C2C" w:rsidP="00060C2C">
      <w:pPr>
        <w:rPr>
          <w:rFonts w:ascii="Bookman Old Style" w:eastAsia="Times New Roman" w:hAnsi="Bookman Old Style"/>
        </w:rPr>
      </w:pP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b/>
        </w:rPr>
        <w:t xml:space="preserve">EMERGENCY RULES ADOPTED SINCE THE LAST REGULATORY AGENDA: </w:t>
      </w:r>
      <w:r w:rsidRPr="00422CA8">
        <w:rPr>
          <w:rFonts w:ascii="Bookman Old Style" w:eastAsia="Times New Roman" w:hAnsi="Bookman Old Style"/>
        </w:rPr>
        <w:t>None</w:t>
      </w:r>
    </w:p>
    <w:p w:rsidR="00060C2C" w:rsidRPr="00422CA8" w:rsidRDefault="00060C2C" w:rsidP="00060C2C">
      <w:pPr>
        <w:rPr>
          <w:rFonts w:ascii="Bookman Old Style" w:eastAsia="Times New Roman" w:hAnsi="Bookman Old Style"/>
        </w:rPr>
      </w:pPr>
    </w:p>
    <w:p w:rsidR="00060C2C" w:rsidRPr="00422CA8" w:rsidRDefault="00060C2C" w:rsidP="00060C2C">
      <w:pPr>
        <w:rPr>
          <w:rFonts w:ascii="Bookman Old Style" w:eastAsia="Times New Roman" w:hAnsi="Bookman Old Style"/>
          <w:b/>
        </w:rPr>
      </w:pPr>
      <w:r w:rsidRPr="00422CA8">
        <w:rPr>
          <w:rFonts w:ascii="Bookman Old Style" w:eastAsia="Times New Roman" w:hAnsi="Bookman Old Style"/>
          <w:b/>
        </w:rPr>
        <w:t>EXPECTED 2018 - 2019 RULE-MAKING ACTIVITY:</w:t>
      </w:r>
    </w:p>
    <w:p w:rsidR="00060C2C" w:rsidRPr="00422CA8" w:rsidRDefault="00060C2C" w:rsidP="00060C2C">
      <w:pPr>
        <w:rPr>
          <w:rFonts w:ascii="Bookman Old Style" w:eastAsia="Times New Roman" w:hAnsi="Bookman Old Style"/>
          <w:b/>
        </w:rPr>
      </w:pPr>
    </w:p>
    <w:p w:rsidR="00060C2C" w:rsidRPr="00422CA8" w:rsidRDefault="00060C2C" w:rsidP="00060C2C">
      <w:pPr>
        <w:rPr>
          <w:rFonts w:ascii="Bookman Old Style" w:eastAsia="Times New Roman" w:hAnsi="Bookman Old Style"/>
          <w:b/>
        </w:rPr>
      </w:pPr>
      <w:r w:rsidRPr="00422CA8">
        <w:rPr>
          <w:rFonts w:ascii="Bookman Old Style" w:eastAsia="Times New Roman" w:hAnsi="Bookman Old Style"/>
          <w:b/>
        </w:rPr>
        <w:t>CHAPTER 1:</w:t>
      </w:r>
      <w:r w:rsidRPr="00422CA8">
        <w:rPr>
          <w:rFonts w:ascii="Bookman Old Style" w:eastAsia="Times New Roman" w:hAnsi="Bookman Old Style"/>
        </w:rPr>
        <w:t xml:space="preserve"> </w:t>
      </w:r>
      <w:r w:rsidRPr="00422CA8">
        <w:rPr>
          <w:rFonts w:ascii="Bookman Old Style" w:eastAsia="Times New Roman" w:hAnsi="Bookman Old Style"/>
          <w:b/>
        </w:rPr>
        <w:t>Bylaws of the Maine Motor Carrier Review Board</w:t>
      </w: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rPr>
        <w:t xml:space="preserve">STATUTORY AUTHORITY: 29-A </w:t>
      </w:r>
      <w:r>
        <w:rPr>
          <w:rFonts w:ascii="Bookman Old Style" w:eastAsia="Times New Roman" w:hAnsi="Bookman Old Style"/>
        </w:rPr>
        <w:t>M.R.S.</w:t>
      </w:r>
      <w:r w:rsidRPr="00422CA8">
        <w:rPr>
          <w:rFonts w:ascii="Bookman Old Style" w:eastAsia="Times New Roman" w:hAnsi="Bookman Old Style"/>
        </w:rPr>
        <w:t xml:space="preserve"> Section 562</w:t>
      </w:r>
    </w:p>
    <w:p w:rsidR="00060C2C" w:rsidRPr="00422CA8" w:rsidRDefault="00060C2C" w:rsidP="00060C2C">
      <w:pPr>
        <w:rPr>
          <w:rFonts w:ascii="Bookman Old Style" w:hAnsi="Bookman Old Style"/>
        </w:rPr>
      </w:pPr>
      <w:r w:rsidRPr="00422CA8">
        <w:rPr>
          <w:rFonts w:ascii="Bookman Old Style" w:hAnsi="Bookman Old Style"/>
        </w:rPr>
        <w:t>PURPOSE: The Board advises the Secretary of State on matters related to motor carrier safety, including advising the Secretary of State on a methodology for the Secretary to use to review motor carriers for the purpose of suspending carriers with significant and repeated motor carrier violations.</w:t>
      </w:r>
      <w:r>
        <w:rPr>
          <w:rFonts w:ascii="Bookman Old Style" w:hAnsi="Bookman Old Style"/>
        </w:rPr>
        <w:t xml:space="preserve"> </w:t>
      </w:r>
    </w:p>
    <w:p w:rsidR="00060C2C" w:rsidRPr="00422CA8" w:rsidRDefault="00060C2C" w:rsidP="003235BA">
      <w:pPr>
        <w:ind w:firstLine="720"/>
        <w:rPr>
          <w:rFonts w:ascii="Bookman Old Style" w:hAnsi="Bookman Old Style"/>
        </w:rPr>
      </w:pPr>
      <w:r w:rsidRPr="00422CA8">
        <w:rPr>
          <w:rFonts w:ascii="Bookman Old Style" w:hAnsi="Bookman Old Style"/>
        </w:rPr>
        <w:t xml:space="preserve">The Board holds hearings upon the appeal of any motor carrier (a) whose privilege to operate a commercial motor vehicle has been suspended by the Secretary of State upon the recommendation by the Bureau of Motor Vehicles (“Bureau”) or (b) whose privilege to operate a commercial motor vehicle has been suspended by the Secretary of State pursuant to section 29-A M.R.S. </w:t>
      </w:r>
      <w:r w:rsidR="00F669C3">
        <w:rPr>
          <w:rFonts w:ascii="Bookman Old Style" w:hAnsi="Bookman Old Style"/>
        </w:rPr>
        <w:t xml:space="preserve">Section </w:t>
      </w:r>
      <w:r w:rsidRPr="00422CA8">
        <w:rPr>
          <w:rFonts w:ascii="Bookman Old Style" w:hAnsi="Bookman Old Style"/>
        </w:rPr>
        <w:t>2458 (2).</w:t>
      </w:r>
      <w:r>
        <w:rPr>
          <w:rFonts w:ascii="Bookman Old Style" w:hAnsi="Bookman Old Style"/>
        </w:rPr>
        <w:t xml:space="preserve"> </w:t>
      </w: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rPr>
        <w:t>ANTICIPATED SCHEDULE: Prior to October 1, 2019.</w:t>
      </w: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rPr>
        <w:t>AFFECTED PARTIES: Any carriers .</w:t>
      </w:r>
    </w:p>
    <w:p w:rsidR="00060C2C" w:rsidRPr="00422CA8" w:rsidRDefault="00060C2C" w:rsidP="00060C2C">
      <w:pPr>
        <w:rPr>
          <w:rFonts w:ascii="Bookman Old Style" w:eastAsia="Times New Roman" w:hAnsi="Bookman Old Style"/>
        </w:rPr>
      </w:pPr>
    </w:p>
    <w:p w:rsidR="00060C2C" w:rsidRPr="00422CA8" w:rsidRDefault="00060C2C" w:rsidP="00060C2C">
      <w:pPr>
        <w:rPr>
          <w:rFonts w:ascii="Bookman Old Style" w:hAnsi="Bookman Old Style"/>
          <w:b/>
        </w:rPr>
      </w:pPr>
      <w:r w:rsidRPr="00422CA8">
        <w:rPr>
          <w:rFonts w:ascii="Bookman Old Style" w:hAnsi="Bookman Old Style"/>
          <w:b/>
        </w:rPr>
        <w:t>CHAPTER 2:</w:t>
      </w:r>
      <w:r w:rsidRPr="00422CA8">
        <w:rPr>
          <w:rFonts w:ascii="Bookman Old Style" w:hAnsi="Bookman Old Style"/>
          <w:b/>
        </w:rPr>
        <w:tab/>
        <w:t xml:space="preserve"> The Process for the Selection and Review of Motor Carriers</w:t>
      </w: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rPr>
        <w:t xml:space="preserve">STATUTORY AUTHORITY: 29-A </w:t>
      </w:r>
      <w:r>
        <w:rPr>
          <w:rFonts w:ascii="Bookman Old Style" w:eastAsia="Times New Roman" w:hAnsi="Bookman Old Style"/>
        </w:rPr>
        <w:t>M.R.S.</w:t>
      </w:r>
      <w:r w:rsidRPr="00422CA8">
        <w:rPr>
          <w:rFonts w:ascii="Bookman Old Style" w:eastAsia="Times New Roman" w:hAnsi="Bookman Old Style"/>
        </w:rPr>
        <w:t xml:space="preserve"> Section 562</w:t>
      </w: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rPr>
        <w:t>PURPOSE: Sets forth the methodology and procedures for the Secretary of State to review and suspend motor carriers with significant safety violations histories.</w:t>
      </w: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rPr>
        <w:t>ANTICIPATED SCHEDULE: Prior to October 1, 2019.</w:t>
      </w: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rPr>
        <w:t>AFFECTED PARTIES: All motor carriers having a violation history deemed to be serious enough to merit review and possible suspension.</w:t>
      </w:r>
    </w:p>
    <w:p w:rsidR="00060C2C" w:rsidRPr="00422CA8" w:rsidRDefault="00060C2C" w:rsidP="00060C2C">
      <w:pPr>
        <w:rPr>
          <w:rFonts w:ascii="Bookman Old Style" w:eastAsia="Times New Roman" w:hAnsi="Bookman Old Style"/>
        </w:rPr>
      </w:pPr>
    </w:p>
    <w:p w:rsidR="00060C2C" w:rsidRPr="00422CA8" w:rsidRDefault="00060C2C" w:rsidP="00060C2C">
      <w:pPr>
        <w:tabs>
          <w:tab w:val="left" w:pos="1440"/>
        </w:tabs>
        <w:rPr>
          <w:rFonts w:ascii="Bookman Old Style" w:eastAsia="Times New Roman" w:hAnsi="Bookman Old Style"/>
          <w:b/>
        </w:rPr>
      </w:pPr>
      <w:r w:rsidRPr="00422CA8">
        <w:rPr>
          <w:rFonts w:ascii="Bookman Old Style" w:eastAsia="Times New Roman" w:hAnsi="Bookman Old Style"/>
          <w:b/>
        </w:rPr>
        <w:t>CHAPTER 3:</w:t>
      </w:r>
      <w:r w:rsidRPr="00422CA8">
        <w:rPr>
          <w:rFonts w:ascii="Bookman Old Style" w:eastAsia="Times New Roman" w:hAnsi="Bookman Old Style"/>
          <w:b/>
        </w:rPr>
        <w:tab/>
        <w:t xml:space="preserve"> Hearing Procedures</w:t>
      </w: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rPr>
        <w:t xml:space="preserve">STATUTORY AUTHORITY: 29-A </w:t>
      </w:r>
      <w:r>
        <w:rPr>
          <w:rFonts w:ascii="Bookman Old Style" w:eastAsia="Times New Roman" w:hAnsi="Bookman Old Style"/>
        </w:rPr>
        <w:t>M.R.S.</w:t>
      </w:r>
      <w:r w:rsidRPr="00422CA8">
        <w:rPr>
          <w:rFonts w:ascii="Bookman Old Style" w:eastAsia="Times New Roman" w:hAnsi="Bookman Old Style"/>
        </w:rPr>
        <w:t xml:space="preserve"> Section 562</w:t>
      </w: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rPr>
        <w:t>PURPOSE: Sets forth the procedures to be followed by the Board when a hearing is conducted regarding a carrier’s appeal from the suspension of its privilege to operate a commercial motor vehicle or a request for reinstatement of the privilege.</w:t>
      </w: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rPr>
        <w:t>ANTICIPATED SCHEDULE: Prior to October 1, 2019.</w:t>
      </w:r>
    </w:p>
    <w:p w:rsidR="00060C2C" w:rsidRPr="00422CA8" w:rsidRDefault="00060C2C" w:rsidP="00060C2C">
      <w:pPr>
        <w:rPr>
          <w:rFonts w:ascii="Bookman Old Style" w:eastAsia="Times New Roman" w:hAnsi="Bookman Old Style"/>
        </w:rPr>
      </w:pPr>
      <w:r w:rsidRPr="00422CA8">
        <w:rPr>
          <w:rFonts w:ascii="Bookman Old Style" w:eastAsia="Times New Roman" w:hAnsi="Bookman Old Style"/>
        </w:rPr>
        <w:t>AFFECTED PARTIES: All motor carriers which have a violation history deemed to be serious enough to merit review hearing.</w:t>
      </w:r>
    </w:p>
    <w:p w:rsidR="00060C2C" w:rsidRDefault="00060C2C" w:rsidP="00060C2C">
      <w:pPr>
        <w:pStyle w:val="BodyText"/>
        <w:pBdr>
          <w:bottom w:val="single" w:sz="4" w:space="1" w:color="auto"/>
        </w:pBdr>
        <w:rPr>
          <w:rFonts w:ascii="Bookman Old Style" w:hAnsi="Bookman Old Style"/>
          <w:b w:val="0"/>
          <w:sz w:val="22"/>
          <w:szCs w:val="22"/>
        </w:rPr>
      </w:pPr>
    </w:p>
    <w:p w:rsidR="00060C2C" w:rsidRPr="00422CA8" w:rsidRDefault="00060C2C" w:rsidP="00060C2C">
      <w:pPr>
        <w:pStyle w:val="BodyText"/>
        <w:rPr>
          <w:rFonts w:ascii="Bookman Old Style" w:hAnsi="Bookman Old Style"/>
          <w:b w:val="0"/>
          <w:sz w:val="22"/>
          <w:szCs w:val="22"/>
        </w:rPr>
      </w:pPr>
    </w:p>
    <w:p w:rsidR="001D6A01" w:rsidRPr="00422CA8" w:rsidRDefault="001D6A01" w:rsidP="001D6A01">
      <w:pPr>
        <w:rPr>
          <w:rFonts w:ascii="Bookman Old Style" w:eastAsia="Times New Roman" w:hAnsi="Bookman Old Style"/>
        </w:rPr>
      </w:pPr>
    </w:p>
    <w:p w:rsidR="001C5C16" w:rsidRPr="001C5C16" w:rsidRDefault="001C5C16" w:rsidP="001C5C16">
      <w:pPr>
        <w:tabs>
          <w:tab w:val="left" w:pos="-720"/>
          <w:tab w:val="left" w:pos="0"/>
        </w:tabs>
        <w:suppressAutoHyphens/>
        <w:ind w:left="720" w:hanging="720"/>
        <w:jc w:val="center"/>
        <w:rPr>
          <w:rFonts w:ascii="Bookman Old Style" w:hAnsi="Bookman Old Style"/>
          <w:b/>
          <w:spacing w:val="-3"/>
        </w:rPr>
      </w:pPr>
      <w:r w:rsidRPr="001C5C16">
        <w:rPr>
          <w:rFonts w:ascii="Bookman Old Style" w:hAnsi="Bookman Old Style"/>
          <w:b/>
          <w:spacing w:val="-3"/>
        </w:rPr>
        <w:t>29</w:t>
      </w:r>
      <w:r w:rsidR="007E1FBC">
        <w:rPr>
          <w:rFonts w:ascii="Bookman Old Style" w:hAnsi="Bookman Old Style"/>
          <w:b/>
          <w:spacing w:val="-3"/>
        </w:rPr>
        <w:t>-250</w:t>
      </w:r>
    </w:p>
    <w:p w:rsidR="001C5C16" w:rsidRDefault="00203894" w:rsidP="001C5C16">
      <w:pPr>
        <w:tabs>
          <w:tab w:val="left" w:pos="-720"/>
          <w:tab w:val="left" w:pos="0"/>
        </w:tabs>
        <w:suppressAutoHyphens/>
        <w:ind w:left="720" w:hanging="720"/>
        <w:jc w:val="center"/>
        <w:rPr>
          <w:rFonts w:ascii="Bookman Old Style" w:hAnsi="Bookman Old Style"/>
          <w:b/>
          <w:spacing w:val="-3"/>
        </w:rPr>
      </w:pPr>
      <w:r>
        <w:rPr>
          <w:rFonts w:ascii="Bookman Old Style" w:hAnsi="Bookman Old Style"/>
          <w:b/>
          <w:spacing w:val="-3"/>
        </w:rPr>
        <w:t>Secretary o</w:t>
      </w:r>
      <w:r w:rsidRPr="001C5C16">
        <w:rPr>
          <w:rFonts w:ascii="Bookman Old Style" w:hAnsi="Bookman Old Style"/>
          <w:b/>
          <w:spacing w:val="-3"/>
        </w:rPr>
        <w:t>f State</w:t>
      </w:r>
    </w:p>
    <w:p w:rsidR="00203894" w:rsidRPr="001C5C16" w:rsidRDefault="00203894" w:rsidP="001C5C16">
      <w:pPr>
        <w:tabs>
          <w:tab w:val="left" w:pos="-720"/>
          <w:tab w:val="left" w:pos="0"/>
        </w:tabs>
        <w:suppressAutoHyphens/>
        <w:ind w:left="720" w:hanging="720"/>
        <w:jc w:val="center"/>
        <w:rPr>
          <w:rFonts w:ascii="Bookman Old Style" w:hAnsi="Bookman Old Style"/>
          <w:b/>
          <w:spacing w:val="-3"/>
        </w:rPr>
      </w:pPr>
      <w:r>
        <w:rPr>
          <w:rFonts w:ascii="Bookman Old Style" w:hAnsi="Bookman Old Style"/>
          <w:b/>
          <w:spacing w:val="-3"/>
        </w:rPr>
        <w:t>BUREAU OF CORPORATIONS, ELECTIONS AND COMMISSIONS</w:t>
      </w:r>
    </w:p>
    <w:p w:rsidR="001C5C16" w:rsidRPr="001C5C16" w:rsidRDefault="001C5C16" w:rsidP="001C5C16">
      <w:pPr>
        <w:tabs>
          <w:tab w:val="left" w:pos="-720"/>
          <w:tab w:val="left" w:pos="0"/>
        </w:tabs>
        <w:suppressAutoHyphens/>
        <w:ind w:left="720" w:hanging="720"/>
        <w:jc w:val="center"/>
        <w:rPr>
          <w:rFonts w:ascii="Bookman Old Style" w:hAnsi="Bookman Old Style"/>
          <w:spacing w:val="-3"/>
        </w:rPr>
      </w:pPr>
      <w:r w:rsidRPr="001C5C16">
        <w:rPr>
          <w:rFonts w:ascii="Bookman Old Style" w:hAnsi="Bookman Old Style"/>
          <w:spacing w:val="-3"/>
        </w:rPr>
        <w:t>Annual Regulatory Agenda</w:t>
      </w:r>
    </w:p>
    <w:p w:rsidR="001C5C16" w:rsidRPr="001C5C16" w:rsidRDefault="001C5C16" w:rsidP="001C5C16">
      <w:pPr>
        <w:tabs>
          <w:tab w:val="left" w:pos="-720"/>
          <w:tab w:val="left" w:pos="0"/>
        </w:tabs>
        <w:suppressAutoHyphens/>
        <w:ind w:left="720" w:hanging="720"/>
        <w:jc w:val="center"/>
        <w:rPr>
          <w:rFonts w:ascii="Bookman Old Style" w:hAnsi="Bookman Old Style"/>
          <w:spacing w:val="-3"/>
        </w:rPr>
      </w:pPr>
      <w:r w:rsidRPr="001C5C16">
        <w:rPr>
          <w:rFonts w:ascii="Bookman Old Style" w:hAnsi="Bookman Old Style"/>
          <w:spacing w:val="-3"/>
        </w:rPr>
        <w:t>October 2018 thru September 2019</w:t>
      </w:r>
    </w:p>
    <w:p w:rsidR="001C5C16" w:rsidRDefault="001C5C16" w:rsidP="001C5C16">
      <w:pPr>
        <w:tabs>
          <w:tab w:val="left" w:pos="-720"/>
          <w:tab w:val="left" w:pos="0"/>
        </w:tabs>
        <w:suppressAutoHyphens/>
        <w:ind w:left="720" w:hanging="720"/>
        <w:rPr>
          <w:rFonts w:ascii="Bookman Old Style" w:hAnsi="Bookman Old Style"/>
          <w:spacing w:val="-3"/>
        </w:rPr>
      </w:pPr>
    </w:p>
    <w:p w:rsidR="00203894" w:rsidRPr="001C5C16" w:rsidRDefault="00203894" w:rsidP="001C5C16">
      <w:pPr>
        <w:tabs>
          <w:tab w:val="left" w:pos="-720"/>
          <w:tab w:val="left" w:pos="0"/>
        </w:tabs>
        <w:suppressAutoHyphens/>
        <w:ind w:left="720" w:hanging="720"/>
        <w:rPr>
          <w:rFonts w:ascii="Bookman Old Style" w:hAnsi="Bookman Old Style"/>
          <w:spacing w:val="-3"/>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AGENCY UMBRELLA-UNIT NUMBER: </w:t>
      </w:r>
      <w:r w:rsidRPr="001C5C16">
        <w:rPr>
          <w:rFonts w:ascii="Bookman Old Style" w:eastAsia="Times New Roman" w:hAnsi="Bookman Old Style"/>
          <w:b/>
        </w:rPr>
        <w:t>29-250</w:t>
      </w:r>
    </w:p>
    <w:p w:rsidR="001C5C16" w:rsidRPr="001C5C16" w:rsidRDefault="001C5C16" w:rsidP="001C5C16">
      <w:pPr>
        <w:rPr>
          <w:rFonts w:ascii="Bookman Old Style" w:eastAsia="Times New Roman" w:hAnsi="Bookman Old Style"/>
          <w:b/>
        </w:rPr>
      </w:pPr>
      <w:r w:rsidRPr="001C5C16">
        <w:rPr>
          <w:rFonts w:ascii="Bookman Old Style" w:eastAsia="Times New Roman" w:hAnsi="Bookman Old Style"/>
        </w:rPr>
        <w:t xml:space="preserve">AGENCY NAME: Department of Secretary of State, </w:t>
      </w:r>
      <w:r w:rsidRPr="001C5C16">
        <w:rPr>
          <w:rFonts w:ascii="Bookman Old Style" w:eastAsia="Times New Roman" w:hAnsi="Bookman Old Style"/>
          <w:b/>
        </w:rPr>
        <w:t>Bureau of Corporations, Elections and Commissions</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b/>
        </w:rPr>
        <w:t>CONTACT PERSON:</w:t>
      </w:r>
      <w:r w:rsidRPr="001C5C16">
        <w:rPr>
          <w:rFonts w:ascii="Bookman Old Style" w:eastAsia="Times New Roman" w:hAnsi="Bookman Old Style"/>
        </w:rPr>
        <w:t xml:space="preserve"> Julie L. Flynn, Deputy Secretary of State, 101 State House Station, Augusta, Maine 04333-0101. Telephone: (207) 624-7736. Email: </w:t>
      </w:r>
      <w:hyperlink r:id="rId9" w:history="1">
        <w:r w:rsidRPr="001C5C16">
          <w:rPr>
            <w:rFonts w:ascii="Bookman Old Style" w:eastAsia="Times New Roman" w:hAnsi="Bookman Old Style"/>
            <w:color w:val="0000FF"/>
            <w:u w:val="single"/>
          </w:rPr>
          <w:t>Julie.Flynn@Maine.gov</w:t>
        </w:r>
      </w:hyperlink>
      <w:r w:rsidRPr="001C5C16">
        <w:rPr>
          <w:rFonts w:ascii="Bookman Old Style" w:eastAsia="Times New Roman" w:hAnsi="Bookman Old Style"/>
        </w:rPr>
        <w:t xml:space="preserve"> .</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b/>
        </w:rPr>
        <w:t>EMERGENCY RULES ADOPTED SINCE THE LAST REGULATORY AGENDA</w:t>
      </w:r>
      <w:r w:rsidRPr="001C5C16">
        <w:rPr>
          <w:rFonts w:ascii="Bookman Old Style" w:eastAsia="Times New Roman" w:hAnsi="Bookman Old Style"/>
        </w:rPr>
        <w:t xml:space="preserve">: </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b/>
        </w:rPr>
        <w:t>CHAPTER 535: Rules Governing the Administration of Elections Determined by Ranked-choice Voting</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21-A </w:t>
      </w:r>
      <w:r w:rsidR="00203894" w:rsidRPr="00422CA8">
        <w:rPr>
          <w:rFonts w:ascii="Bookman Old Style" w:hAnsi="Bookman Old Style"/>
          <w:bCs/>
        </w:rPr>
        <w:t>M.R.S.</w:t>
      </w:r>
      <w:r w:rsidR="00203894" w:rsidRPr="00422CA8">
        <w:rPr>
          <w:rFonts w:ascii="Bookman Old Style" w:eastAsia="Times New Roman" w:hAnsi="Bookman Old Style"/>
        </w:rPr>
        <w:t xml:space="preserve"> </w:t>
      </w:r>
      <w:r w:rsidRPr="001C5C16">
        <w:rPr>
          <w:rFonts w:ascii="Bookman Old Style" w:eastAsia="Times New Roman" w:hAnsi="Bookman Old Style"/>
        </w:rPr>
        <w:t>§723-A, sub-§5-A</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AFFECTED PARTIES: Candidates seeking an office that is determined by Ranked-choice voting, municipal election officials and Maine voters. </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b/>
        </w:rPr>
        <w:t>CHAPTER 536</w:t>
      </w:r>
      <w:r w:rsidRPr="001C5C16">
        <w:rPr>
          <w:rFonts w:ascii="Bookman Old Style" w:eastAsia="Times New Roman" w:hAnsi="Bookman Old Style"/>
        </w:rPr>
        <w:t>: Rules Establishing Procedures for Requesting and Conducting Recounts of Elections Determined by Ranked-choice Voting</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21-A </w:t>
      </w:r>
      <w:r w:rsidR="00203894">
        <w:rPr>
          <w:rFonts w:ascii="Bookman Old Style" w:eastAsia="Times New Roman" w:hAnsi="Bookman Old Style"/>
        </w:rPr>
        <w:t>M.R.S.</w:t>
      </w:r>
      <w:r w:rsidRPr="001C5C16">
        <w:rPr>
          <w:rFonts w:ascii="Bookman Old Style" w:eastAsia="Times New Roman" w:hAnsi="Bookman Old Style"/>
        </w:rPr>
        <w:t xml:space="preserve"> §723-A, sub-§5-A</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AFFECTED PARTIES: Candidates seeking a recount for an office that is determined by Ranked-choice voting. </w:t>
      </w:r>
    </w:p>
    <w:p w:rsidR="001C5C16" w:rsidRPr="001C5C16" w:rsidRDefault="001C5C16" w:rsidP="001C5C16">
      <w:pPr>
        <w:rPr>
          <w:rFonts w:ascii="Bookman Old Style" w:eastAsia="Times New Roman" w:hAnsi="Bookman Old Style"/>
        </w:rPr>
      </w:pPr>
    </w:p>
    <w:p w:rsidR="001C5C16" w:rsidRPr="001C5C16" w:rsidRDefault="001C5C16" w:rsidP="00203894">
      <w:pPr>
        <w:keepNext/>
        <w:keepLines/>
        <w:rPr>
          <w:rFonts w:ascii="Bookman Old Style" w:eastAsia="Times New Roman" w:hAnsi="Bookman Old Style"/>
          <w:b/>
        </w:rPr>
      </w:pPr>
      <w:r w:rsidRPr="001C5C16">
        <w:rPr>
          <w:rFonts w:ascii="Bookman Old Style" w:eastAsia="Times New Roman" w:hAnsi="Bookman Old Style"/>
          <w:b/>
        </w:rPr>
        <w:t>EXPECTED 2018-2019 RULEMAKING ACTIVITY:</w:t>
      </w:r>
    </w:p>
    <w:p w:rsidR="001C5C16" w:rsidRPr="001C5C16" w:rsidRDefault="001C5C16" w:rsidP="00203894">
      <w:pPr>
        <w:keepNext/>
        <w:keepLines/>
        <w:rPr>
          <w:rFonts w:ascii="Bookman Old Style" w:eastAsia="Times New Roman" w:hAnsi="Bookman Old Style"/>
        </w:rPr>
      </w:pPr>
    </w:p>
    <w:p w:rsidR="001C5C16" w:rsidRPr="001C5C16" w:rsidRDefault="001C5C16" w:rsidP="00203894">
      <w:pPr>
        <w:keepNext/>
        <w:keepLines/>
        <w:rPr>
          <w:rFonts w:ascii="Bookman Old Style" w:eastAsia="Times New Roman" w:hAnsi="Bookman Old Style"/>
        </w:rPr>
      </w:pPr>
      <w:r w:rsidRPr="001C5C16">
        <w:rPr>
          <w:rFonts w:ascii="Bookman Old Style" w:eastAsia="Times New Roman" w:hAnsi="Bookman Old Style"/>
          <w:b/>
        </w:rPr>
        <w:t>CHAPTER 200: Rules for the Use of Expedited Service in Corporations</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10 </w:t>
      </w:r>
      <w:r w:rsidR="00203894">
        <w:rPr>
          <w:rFonts w:ascii="Bookman Old Style" w:eastAsia="Times New Roman" w:hAnsi="Bookman Old Style"/>
        </w:rPr>
        <w:t>M.R.S.</w:t>
      </w:r>
      <w:r w:rsidRPr="001C5C16">
        <w:rPr>
          <w:rFonts w:ascii="Bookman Old Style" w:eastAsia="Times New Roman" w:hAnsi="Bookman Old Style"/>
        </w:rPr>
        <w:t xml:space="preserve"> §1527-B; 13-B </w:t>
      </w:r>
      <w:r w:rsidR="00203894">
        <w:rPr>
          <w:rFonts w:ascii="Bookman Old Style" w:eastAsia="Times New Roman" w:hAnsi="Bookman Old Style"/>
        </w:rPr>
        <w:t>M.R.S.</w:t>
      </w:r>
      <w:r w:rsidRPr="001C5C16">
        <w:rPr>
          <w:rFonts w:ascii="Bookman Old Style" w:eastAsia="Times New Roman" w:hAnsi="Bookman Old Style"/>
        </w:rPr>
        <w:t xml:space="preserve"> §1402-A; 13-C </w:t>
      </w:r>
      <w:r w:rsidR="00203894">
        <w:rPr>
          <w:rFonts w:ascii="Bookman Old Style" w:eastAsia="Times New Roman" w:hAnsi="Bookman Old Style"/>
        </w:rPr>
        <w:t>M.R.S.</w:t>
      </w:r>
      <w:r w:rsidRPr="001C5C16">
        <w:rPr>
          <w:rFonts w:ascii="Bookman Old Style" w:eastAsia="Times New Roman" w:hAnsi="Bookman Old Style"/>
        </w:rPr>
        <w:t xml:space="preserve"> §124; 31 </w:t>
      </w:r>
      <w:r w:rsidR="00203894">
        <w:rPr>
          <w:rFonts w:ascii="Bookman Old Style" w:eastAsia="Times New Roman" w:hAnsi="Bookman Old Style"/>
        </w:rPr>
        <w:t>M.R.S.</w:t>
      </w:r>
      <w:r w:rsidRPr="001C5C16">
        <w:rPr>
          <w:rFonts w:ascii="Bookman Old Style" w:eastAsia="Times New Roman" w:hAnsi="Bookman Old Style"/>
        </w:rPr>
        <w:t xml:space="preserve"> §1457; 31 </w:t>
      </w:r>
      <w:r w:rsidR="00203894">
        <w:rPr>
          <w:rFonts w:ascii="Bookman Old Style" w:eastAsia="Times New Roman" w:hAnsi="Bookman Old Style"/>
        </w:rPr>
        <w:t>M.R.S.</w:t>
      </w:r>
      <w:r w:rsidRPr="001C5C16">
        <w:rPr>
          <w:rFonts w:ascii="Bookman Old Style" w:eastAsia="Times New Roman" w:hAnsi="Bookman Old Style"/>
        </w:rPr>
        <w:t xml:space="preserve"> §1669; and 31 </w:t>
      </w:r>
      <w:r w:rsidR="00203894">
        <w:rPr>
          <w:rFonts w:ascii="Bookman Old Style" w:eastAsia="Times New Roman" w:hAnsi="Bookman Old Style"/>
        </w:rPr>
        <w:t>M.R.S.</w:t>
      </w:r>
      <w:r w:rsidRPr="001C5C16">
        <w:rPr>
          <w:rFonts w:ascii="Bookman Old Style" w:eastAsia="Times New Roman" w:hAnsi="Bookman Old Style"/>
        </w:rPr>
        <w:t xml:space="preserve"> §813</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AFFECTED PARTIES: All customers of the Division of Corporations.</w:t>
      </w:r>
    </w:p>
    <w:p w:rsidR="001C5C16" w:rsidRPr="001C5C16" w:rsidRDefault="001C5C16" w:rsidP="001C5C16">
      <w:pPr>
        <w:rPr>
          <w:rFonts w:ascii="Bookman Old Style" w:eastAsia="Times New Roman" w:hAnsi="Bookman Old Style"/>
        </w:rPr>
      </w:pPr>
    </w:p>
    <w:p w:rsidR="001C5C16" w:rsidRPr="001C5C16" w:rsidRDefault="001C5C16" w:rsidP="001C5C16">
      <w:pPr>
        <w:keepNext/>
        <w:keepLines/>
        <w:rPr>
          <w:rFonts w:ascii="Bookman Old Style" w:eastAsia="Times New Roman" w:hAnsi="Bookman Old Style"/>
        </w:rPr>
      </w:pPr>
      <w:r w:rsidRPr="001C5C16">
        <w:rPr>
          <w:rFonts w:ascii="Bookman Old Style" w:eastAsia="Times New Roman" w:hAnsi="Bookman Old Style"/>
          <w:b/>
        </w:rPr>
        <w:t>CHAPTER 201:</w:t>
      </w:r>
      <w:r w:rsidRPr="001C5C16">
        <w:rPr>
          <w:rFonts w:ascii="Bookman Old Style" w:eastAsia="Times New Roman" w:hAnsi="Bookman Old Style"/>
        </w:rPr>
        <w:t xml:space="preserve"> </w:t>
      </w:r>
      <w:r w:rsidRPr="001C5C16">
        <w:rPr>
          <w:rFonts w:ascii="Bookman Old Style" w:eastAsia="Times New Roman" w:hAnsi="Bookman Old Style"/>
          <w:b/>
        </w:rPr>
        <w:t>Rules for the Sale of Publications in Corporations</w:t>
      </w:r>
    </w:p>
    <w:p w:rsidR="001C5C16" w:rsidRPr="001C5C16" w:rsidRDefault="001C5C16" w:rsidP="001C5C16">
      <w:pPr>
        <w:keepNext/>
        <w:keepLines/>
        <w:ind w:right="-360"/>
        <w:rPr>
          <w:rFonts w:ascii="Bookman Old Style" w:eastAsia="Times New Roman" w:hAnsi="Bookman Old Style"/>
        </w:rPr>
      </w:pPr>
      <w:r w:rsidRPr="001C5C16">
        <w:rPr>
          <w:rFonts w:ascii="Bookman Old Style" w:eastAsia="Times New Roman" w:hAnsi="Bookman Old Style"/>
        </w:rPr>
        <w:t xml:space="preserve">STATUTORY AUTHORITY: 10 </w:t>
      </w:r>
      <w:r w:rsidR="00203894">
        <w:rPr>
          <w:rFonts w:ascii="Bookman Old Style" w:eastAsia="Times New Roman" w:hAnsi="Bookman Old Style"/>
        </w:rPr>
        <w:t>M.R.S.</w:t>
      </w:r>
      <w:r w:rsidRPr="001C5C16">
        <w:rPr>
          <w:rFonts w:ascii="Bookman Old Style" w:eastAsia="Times New Roman" w:hAnsi="Bookman Old Style"/>
        </w:rPr>
        <w:t xml:space="preserve"> §1527-D; 13 </w:t>
      </w:r>
      <w:r w:rsidR="00203894">
        <w:rPr>
          <w:rFonts w:ascii="Bookman Old Style" w:eastAsia="Times New Roman" w:hAnsi="Bookman Old Style"/>
        </w:rPr>
        <w:t>M.R.S.</w:t>
      </w:r>
      <w:r w:rsidRPr="001C5C16">
        <w:rPr>
          <w:rFonts w:ascii="Bookman Old Style" w:eastAsia="Times New Roman" w:hAnsi="Bookman Old Style"/>
        </w:rPr>
        <w:t xml:space="preserve"> §905; 13-B </w:t>
      </w:r>
      <w:r w:rsidR="00203894">
        <w:rPr>
          <w:rFonts w:ascii="Bookman Old Style" w:eastAsia="Times New Roman" w:hAnsi="Bookman Old Style"/>
        </w:rPr>
        <w:t>M.R.S.</w:t>
      </w:r>
      <w:r w:rsidRPr="001C5C16">
        <w:rPr>
          <w:rFonts w:ascii="Bookman Old Style" w:eastAsia="Times New Roman" w:hAnsi="Bookman Old Style"/>
        </w:rPr>
        <w:t xml:space="preserve"> §1405; 13</w:t>
      </w:r>
      <w:r w:rsidRPr="001C5C16">
        <w:rPr>
          <w:rFonts w:ascii="Bookman Old Style" w:eastAsia="Times New Roman" w:hAnsi="Bookman Old Style"/>
        </w:rPr>
        <w:noBreakHyphen/>
        <w:t xml:space="preserve">C </w:t>
      </w:r>
      <w:r w:rsidR="00203894">
        <w:rPr>
          <w:rFonts w:ascii="Bookman Old Style" w:eastAsia="Times New Roman" w:hAnsi="Bookman Old Style"/>
        </w:rPr>
        <w:t>M.R.S.</w:t>
      </w:r>
      <w:r w:rsidRPr="001C5C16">
        <w:rPr>
          <w:rFonts w:ascii="Bookman Old Style" w:eastAsia="Times New Roman" w:hAnsi="Bookman Old Style"/>
        </w:rPr>
        <w:t xml:space="preserve"> §143; 31 </w:t>
      </w:r>
      <w:r w:rsidR="00203894">
        <w:rPr>
          <w:rFonts w:ascii="Bookman Old Style" w:eastAsia="Times New Roman" w:hAnsi="Bookman Old Style"/>
        </w:rPr>
        <w:t>M.R.S.</w:t>
      </w:r>
      <w:r w:rsidRPr="001C5C16">
        <w:rPr>
          <w:rFonts w:ascii="Bookman Old Style" w:eastAsia="Times New Roman" w:hAnsi="Bookman Old Style"/>
        </w:rPr>
        <w:t xml:space="preserve"> §1459; 31 </w:t>
      </w:r>
      <w:r w:rsidR="00203894">
        <w:rPr>
          <w:rFonts w:ascii="Bookman Old Style" w:eastAsia="Times New Roman" w:hAnsi="Bookman Old Style"/>
        </w:rPr>
        <w:t>M.R.S.</w:t>
      </w:r>
      <w:r w:rsidRPr="001C5C16">
        <w:rPr>
          <w:rFonts w:ascii="Bookman Old Style" w:eastAsia="Times New Roman" w:hAnsi="Bookman Old Style"/>
        </w:rPr>
        <w:t xml:space="preserve"> §1671; and 31 </w:t>
      </w:r>
      <w:r w:rsidR="00203894">
        <w:rPr>
          <w:rFonts w:ascii="Bookman Old Style" w:eastAsia="Times New Roman" w:hAnsi="Bookman Old Style"/>
        </w:rPr>
        <w:t>M.R.S.</w:t>
      </w:r>
      <w:r w:rsidRPr="001C5C16">
        <w:rPr>
          <w:rFonts w:ascii="Bookman Old Style" w:eastAsia="Times New Roman" w:hAnsi="Bookman Old Style"/>
        </w:rPr>
        <w:t xml:space="preserve"> §815</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AFFECTED PARTIES: All customers of the Division of Corporations.</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b/>
        </w:rPr>
        <w:t>CHAPTER 240:</w:t>
      </w:r>
      <w:r w:rsidRPr="001C5C16">
        <w:rPr>
          <w:rFonts w:ascii="Bookman Old Style" w:eastAsia="Times New Roman" w:hAnsi="Bookman Old Style"/>
        </w:rPr>
        <w:t xml:space="preserve"> </w:t>
      </w:r>
      <w:r w:rsidRPr="001C5C16">
        <w:rPr>
          <w:rFonts w:ascii="Bookman Old Style" w:eastAsia="Times New Roman" w:hAnsi="Bookman Old Style"/>
          <w:b/>
        </w:rPr>
        <w:t>Rules for Limited Liability Partnerships under Title 31, Ch. 15</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31 </w:t>
      </w:r>
      <w:r w:rsidR="00203894">
        <w:rPr>
          <w:rFonts w:ascii="Bookman Old Style" w:eastAsia="Times New Roman" w:hAnsi="Bookman Old Style"/>
        </w:rPr>
        <w:t>M.R.S.</w:t>
      </w:r>
      <w:r w:rsidRPr="001C5C16">
        <w:rPr>
          <w:rFonts w:ascii="Bookman Old Style" w:eastAsia="Times New Roman" w:hAnsi="Bookman Old Style"/>
        </w:rPr>
        <w:t xml:space="preserve"> §812</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AFFECTED PARTIES: Any customer of the Division of Corporations filing documents for Limited Liability Partnerships.</w:t>
      </w:r>
    </w:p>
    <w:p w:rsidR="001C5C16" w:rsidRPr="001C5C16" w:rsidRDefault="001C5C16" w:rsidP="001C5C16">
      <w:pPr>
        <w:rPr>
          <w:rFonts w:ascii="Bookman Old Style" w:eastAsia="Times New Roman" w:hAnsi="Bookman Old Style"/>
        </w:rPr>
      </w:pPr>
    </w:p>
    <w:p w:rsidR="001C5C16" w:rsidRPr="001C5C16" w:rsidRDefault="001C5C16" w:rsidP="001C5C16">
      <w:pPr>
        <w:keepNext/>
        <w:keepLines/>
        <w:rPr>
          <w:rFonts w:ascii="Bookman Old Style" w:eastAsia="Times New Roman" w:hAnsi="Bookman Old Style"/>
        </w:rPr>
      </w:pPr>
      <w:r w:rsidRPr="001C5C16">
        <w:rPr>
          <w:rFonts w:ascii="Bookman Old Style" w:eastAsia="Times New Roman" w:hAnsi="Bookman Old Style"/>
          <w:b/>
        </w:rPr>
        <w:t>CHAPTER 250:</w:t>
      </w:r>
      <w:r w:rsidRPr="001C5C16">
        <w:rPr>
          <w:rFonts w:ascii="Bookman Old Style" w:eastAsia="Times New Roman" w:hAnsi="Bookman Old Style"/>
        </w:rPr>
        <w:t xml:space="preserve"> </w:t>
      </w:r>
      <w:r w:rsidRPr="001C5C16">
        <w:rPr>
          <w:rFonts w:ascii="Bookman Old Style" w:eastAsia="Times New Roman" w:hAnsi="Bookman Old Style"/>
          <w:b/>
        </w:rPr>
        <w:t>Rules for Business Corporations under Title 13-C</w:t>
      </w:r>
    </w:p>
    <w:p w:rsidR="001C5C16" w:rsidRPr="001C5C16" w:rsidRDefault="001C5C16" w:rsidP="001C5C16">
      <w:pPr>
        <w:keepNext/>
        <w:keepLines/>
        <w:rPr>
          <w:rFonts w:ascii="Bookman Old Style" w:eastAsia="Times New Roman" w:hAnsi="Bookman Old Style"/>
        </w:rPr>
      </w:pPr>
      <w:r w:rsidRPr="001C5C16">
        <w:rPr>
          <w:rFonts w:ascii="Bookman Old Style" w:eastAsia="Times New Roman" w:hAnsi="Bookman Old Style"/>
        </w:rPr>
        <w:t xml:space="preserve">STATUTORY AUTHORITY: 13-C </w:t>
      </w:r>
      <w:r w:rsidR="00203894">
        <w:rPr>
          <w:rFonts w:ascii="Bookman Old Style" w:eastAsia="Times New Roman" w:hAnsi="Bookman Old Style"/>
        </w:rPr>
        <w:t>M.R.S.</w:t>
      </w:r>
      <w:r w:rsidRPr="001C5C16">
        <w:rPr>
          <w:rFonts w:ascii="Bookman Old Style" w:eastAsia="Times New Roman" w:hAnsi="Bookman Old Style"/>
        </w:rPr>
        <w:t xml:space="preserve"> §141</w:t>
      </w:r>
    </w:p>
    <w:p w:rsidR="001C5C16" w:rsidRPr="001C5C16" w:rsidRDefault="001C5C16" w:rsidP="001C5C16">
      <w:pPr>
        <w:keepNext/>
        <w:keepLines/>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keepNext/>
        <w:keepLines/>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AFFECTED PARTIES: Any customer of the Division of Corporations filing documents for business corporations.</w:t>
      </w:r>
    </w:p>
    <w:p w:rsidR="001C5C16" w:rsidRPr="001C5C16" w:rsidRDefault="001C5C16" w:rsidP="001C5C16">
      <w:pPr>
        <w:rPr>
          <w:rFonts w:ascii="Bookman Old Style" w:eastAsia="Times New Roman" w:hAnsi="Bookman Old Style"/>
          <w:b/>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b/>
        </w:rPr>
        <w:t>CHAPTER 260:</w:t>
      </w:r>
      <w:r w:rsidRPr="001C5C16">
        <w:rPr>
          <w:rFonts w:ascii="Bookman Old Style" w:eastAsia="Times New Roman" w:hAnsi="Bookman Old Style"/>
        </w:rPr>
        <w:t xml:space="preserve"> </w:t>
      </w:r>
      <w:r w:rsidRPr="001C5C16">
        <w:rPr>
          <w:rFonts w:ascii="Bookman Old Style" w:eastAsia="Times New Roman" w:hAnsi="Bookman Old Style"/>
          <w:b/>
        </w:rPr>
        <w:t>Rules for Nonprofit Corporations under Title 13-B</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13-B </w:t>
      </w:r>
      <w:r w:rsidR="00203894">
        <w:rPr>
          <w:rFonts w:ascii="Bookman Old Style" w:eastAsia="Times New Roman" w:hAnsi="Bookman Old Style"/>
        </w:rPr>
        <w:t>M.R.S.</w:t>
      </w:r>
      <w:r w:rsidRPr="001C5C16">
        <w:rPr>
          <w:rFonts w:ascii="Bookman Old Style" w:eastAsia="Times New Roman" w:hAnsi="Bookman Old Style"/>
        </w:rPr>
        <w:t xml:space="preserve"> §1302-A</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keepNext/>
        <w:keepLines/>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keepNext/>
        <w:keepLines/>
        <w:rPr>
          <w:rFonts w:ascii="Bookman Old Style" w:eastAsia="Times New Roman" w:hAnsi="Bookman Old Style"/>
        </w:rPr>
      </w:pPr>
      <w:r w:rsidRPr="001C5C16">
        <w:rPr>
          <w:rFonts w:ascii="Bookman Old Style" w:eastAsia="Times New Roman" w:hAnsi="Bookman Old Style"/>
        </w:rPr>
        <w:t>AFFECTED PARTIES: Any customer of the Division of Corporations filing documents for nonprofit corporations under Title 13-B.</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b/>
        </w:rPr>
        <w:t>CHAPTER 270:</w:t>
      </w:r>
      <w:r w:rsidRPr="001C5C16">
        <w:rPr>
          <w:rFonts w:ascii="Bookman Old Style" w:eastAsia="Times New Roman" w:hAnsi="Bookman Old Style"/>
        </w:rPr>
        <w:t xml:space="preserve"> </w:t>
      </w:r>
      <w:r w:rsidRPr="001C5C16">
        <w:rPr>
          <w:rFonts w:ascii="Bookman Old Style" w:eastAsia="Times New Roman" w:hAnsi="Bookman Old Style"/>
          <w:b/>
        </w:rPr>
        <w:t>Rules for Limited Partnerships under Title 31, Ch. 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31 </w:t>
      </w:r>
      <w:r w:rsidR="00203894">
        <w:rPr>
          <w:rFonts w:ascii="Bookman Old Style" w:eastAsia="Times New Roman" w:hAnsi="Bookman Old Style"/>
        </w:rPr>
        <w:t>M.R.S.</w:t>
      </w:r>
      <w:r w:rsidRPr="001C5C16">
        <w:rPr>
          <w:rFonts w:ascii="Bookman Old Style" w:eastAsia="Times New Roman" w:hAnsi="Bookman Old Style"/>
        </w:rPr>
        <w:t xml:space="preserve"> §1456</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AFFECTED PARTIES: Any customer of the Division of Corporations filing documents for limited partnerships.</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b/>
        </w:rPr>
      </w:pPr>
      <w:r w:rsidRPr="001C5C16">
        <w:rPr>
          <w:rFonts w:ascii="Bookman Old Style" w:eastAsia="Times New Roman" w:hAnsi="Bookman Old Style"/>
          <w:b/>
        </w:rPr>
        <w:t>CHAPTER 280:</w:t>
      </w:r>
      <w:r w:rsidRPr="001C5C16">
        <w:rPr>
          <w:rFonts w:ascii="Bookman Old Style" w:eastAsia="Times New Roman" w:hAnsi="Bookman Old Style"/>
        </w:rPr>
        <w:t xml:space="preserve"> </w:t>
      </w:r>
      <w:r w:rsidRPr="001C5C16">
        <w:rPr>
          <w:rFonts w:ascii="Bookman Old Style" w:eastAsia="Times New Roman" w:hAnsi="Bookman Old Style"/>
          <w:b/>
        </w:rPr>
        <w:t>Rules for Marks Registered under Title 10, Ch. 301-A</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10 </w:t>
      </w:r>
      <w:r w:rsidR="00203894">
        <w:rPr>
          <w:rFonts w:ascii="Bookman Old Style" w:eastAsia="Times New Roman" w:hAnsi="Bookman Old Style"/>
        </w:rPr>
        <w:t>M.R.S.</w:t>
      </w:r>
      <w:r w:rsidRPr="001C5C16">
        <w:rPr>
          <w:rFonts w:ascii="Bookman Old Style" w:eastAsia="Times New Roman" w:hAnsi="Bookman Old Style"/>
        </w:rPr>
        <w:t xml:space="preserve"> §1527-A, sub-§1</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AFFECTED PARTIES: Any customer of the Division of Corporations filing documents for a mark in the State of Maine.</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b/>
        </w:rPr>
      </w:pPr>
      <w:r w:rsidRPr="001C5C16">
        <w:rPr>
          <w:rFonts w:ascii="Bookman Old Style" w:eastAsia="Times New Roman" w:hAnsi="Bookman Old Style"/>
          <w:b/>
        </w:rPr>
        <w:t>CHAPTER 290:</w:t>
      </w:r>
      <w:r w:rsidRPr="001C5C16">
        <w:rPr>
          <w:rFonts w:ascii="Bookman Old Style" w:eastAsia="Times New Roman" w:hAnsi="Bookman Old Style"/>
        </w:rPr>
        <w:t xml:space="preserve"> </w:t>
      </w:r>
      <w:r w:rsidRPr="001C5C16">
        <w:rPr>
          <w:rFonts w:ascii="Bookman Old Style" w:eastAsia="Times New Roman" w:hAnsi="Bookman Old Style"/>
          <w:b/>
        </w:rPr>
        <w:t>Rules for Limited Liability Companies under Title 31, Ch. 13</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31 </w:t>
      </w:r>
      <w:r w:rsidR="00203894">
        <w:rPr>
          <w:rFonts w:ascii="Bookman Old Style" w:eastAsia="Times New Roman" w:hAnsi="Bookman Old Style"/>
        </w:rPr>
        <w:t>M.R.S.</w:t>
      </w:r>
      <w:r w:rsidRPr="001C5C16">
        <w:rPr>
          <w:rFonts w:ascii="Bookman Old Style" w:eastAsia="Times New Roman" w:hAnsi="Bookman Old Style"/>
        </w:rPr>
        <w:t xml:space="preserve"> §1668</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AFFECTED PARTIES: Any customer of the Division of Corporations filing documents for limited liability companies.</w:t>
      </w:r>
    </w:p>
    <w:p w:rsidR="001C5C16" w:rsidRPr="001C5C16" w:rsidRDefault="001C5C16" w:rsidP="001C5C16">
      <w:pPr>
        <w:rPr>
          <w:rFonts w:ascii="Bookman Old Style" w:eastAsia="Times New Roman" w:hAnsi="Bookman Old Style"/>
        </w:rPr>
      </w:pPr>
    </w:p>
    <w:p w:rsidR="001C5C16" w:rsidRPr="001C5C16" w:rsidRDefault="001C5C16" w:rsidP="001C5C16">
      <w:pPr>
        <w:ind w:right="-180"/>
        <w:rPr>
          <w:rFonts w:ascii="Bookman Old Style" w:eastAsia="Times New Roman" w:hAnsi="Bookman Old Style"/>
        </w:rPr>
      </w:pPr>
      <w:r w:rsidRPr="001C5C16">
        <w:rPr>
          <w:rFonts w:ascii="Bookman Old Style" w:eastAsia="Times New Roman" w:hAnsi="Bookman Old Style"/>
          <w:b/>
        </w:rPr>
        <w:t>CHAPTER 401:</w:t>
      </w:r>
      <w:r w:rsidRPr="001C5C16">
        <w:rPr>
          <w:rFonts w:ascii="Bookman Old Style" w:eastAsia="Times New Roman" w:hAnsi="Bookman Old Style"/>
        </w:rPr>
        <w:t xml:space="preserve"> </w:t>
      </w:r>
      <w:r w:rsidRPr="001C5C16">
        <w:rPr>
          <w:rFonts w:ascii="Bookman Old Style" w:eastAsia="Times New Roman" w:hAnsi="Bookman Old Style"/>
          <w:b/>
        </w:rPr>
        <w:t>Administrative Rules for Uniform Commercial Code Title 11, Article 9-A</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11 </w:t>
      </w:r>
      <w:r w:rsidR="00203894">
        <w:rPr>
          <w:rFonts w:ascii="Bookman Old Style" w:eastAsia="Times New Roman" w:hAnsi="Bookman Old Style"/>
        </w:rPr>
        <w:t>M.R.S.</w:t>
      </w:r>
      <w:r w:rsidRPr="001C5C16">
        <w:rPr>
          <w:rFonts w:ascii="Bookman Old Style" w:eastAsia="Times New Roman" w:hAnsi="Bookman Old Style"/>
        </w:rPr>
        <w:t xml:space="preserve"> §9-1526</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AFFECTED PARTIES: Any interested person wishing to file UCC liens or requesting information on filed UCC liens.</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b/>
        </w:rPr>
        <w:t>CHAPTER 502:</w:t>
      </w:r>
      <w:r w:rsidRPr="001C5C16">
        <w:rPr>
          <w:rFonts w:ascii="Bookman Old Style" w:eastAsia="Times New Roman" w:hAnsi="Bookman Old Style"/>
        </w:rPr>
        <w:t xml:space="preserve"> </w:t>
      </w:r>
      <w:r w:rsidRPr="001C5C16">
        <w:rPr>
          <w:rFonts w:ascii="Bookman Old Style" w:eastAsia="Times New Roman" w:hAnsi="Bookman Old Style"/>
          <w:b/>
        </w:rPr>
        <w:t>Rules Governing the Conduct and Procedures for Election Recounts</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21-A </w:t>
      </w:r>
      <w:r w:rsidR="00203894">
        <w:rPr>
          <w:rFonts w:ascii="Bookman Old Style" w:eastAsia="Times New Roman" w:hAnsi="Bookman Old Style"/>
        </w:rPr>
        <w:t>M.R.S.</w:t>
      </w:r>
      <w:r w:rsidRPr="001C5C16">
        <w:rPr>
          <w:rFonts w:ascii="Bookman Old Style" w:eastAsia="Times New Roman" w:hAnsi="Bookman Old Style"/>
        </w:rPr>
        <w:t xml:space="preserve"> §737-A, sub-§12</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u w:val="sing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AFFECTED PARTIES: Candidates for offices in which a recount has been requested.</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b/>
        </w:rPr>
        <w:t>CHAPTER 505:</w:t>
      </w:r>
      <w:r w:rsidRPr="001C5C16">
        <w:rPr>
          <w:rFonts w:ascii="Bookman Old Style" w:eastAsia="Times New Roman" w:hAnsi="Bookman Old Style"/>
        </w:rPr>
        <w:t xml:space="preserve"> </w:t>
      </w:r>
      <w:r w:rsidRPr="001C5C16">
        <w:rPr>
          <w:rFonts w:ascii="Bookman Old Style" w:eastAsia="Times New Roman" w:hAnsi="Bookman Old Style"/>
          <w:b/>
        </w:rPr>
        <w:t>Voter List Maintenance Procedures under Title 21-A</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21-A </w:t>
      </w:r>
      <w:r w:rsidR="00203894">
        <w:rPr>
          <w:rFonts w:ascii="Bookman Old Style" w:eastAsia="Times New Roman" w:hAnsi="Bookman Old Style"/>
        </w:rPr>
        <w:t>M.R.S.</w:t>
      </w:r>
      <w:r w:rsidRPr="001C5C16">
        <w:rPr>
          <w:rFonts w:ascii="Bookman Old Style" w:eastAsia="Times New Roman" w:hAnsi="Bookman Old Style"/>
        </w:rPr>
        <w:t xml:space="preserve"> §161, sub-§2-A</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AFFECTED PARTIES: All municipalities in the State of Maine as well as newly registered voters and registered voters who wish their names to be removed from their respective voter registration lists. </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b/>
        </w:rPr>
        <w:t>CHAPTER 510:</w:t>
      </w:r>
      <w:r w:rsidRPr="001C5C16">
        <w:rPr>
          <w:rFonts w:ascii="Bookman Old Style" w:eastAsia="Times New Roman" w:hAnsi="Bookman Old Style"/>
        </w:rPr>
        <w:t xml:space="preserve"> </w:t>
      </w:r>
      <w:r w:rsidRPr="001C5C16">
        <w:rPr>
          <w:rFonts w:ascii="Bookman Old Style" w:eastAsia="Times New Roman" w:hAnsi="Bookman Old Style"/>
          <w:b/>
        </w:rPr>
        <w:t xml:space="preserve">Administrative Complaint Procedure for Title III of the </w:t>
      </w:r>
      <w:r w:rsidRPr="001C5C16">
        <w:rPr>
          <w:rFonts w:ascii="Bookman Old Style" w:eastAsia="Times New Roman" w:hAnsi="Bookman Old Style"/>
          <w:b/>
          <w:i/>
        </w:rPr>
        <w:t>Help America Vote Act of 2002</w:t>
      </w:r>
      <w:r w:rsidRPr="001C5C16">
        <w:rPr>
          <w:rFonts w:ascii="Bookman Old Style" w:eastAsia="Times New Roman" w:hAnsi="Bookman Old Style"/>
          <w:b/>
        </w:rPr>
        <w:t xml:space="preserve"> (HAVA)</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21-A </w:t>
      </w:r>
      <w:r w:rsidR="00203894">
        <w:rPr>
          <w:rFonts w:ascii="Bookman Old Style" w:eastAsia="Times New Roman" w:hAnsi="Bookman Old Style"/>
        </w:rPr>
        <w:t>M.R.S.</w:t>
      </w:r>
      <w:r w:rsidRPr="001C5C16">
        <w:rPr>
          <w:rFonts w:ascii="Bookman Old Style" w:eastAsia="Times New Roman" w:hAnsi="Bookman Old Style"/>
        </w:rPr>
        <w:t xml:space="preserve"> §222</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AFFECTED PARTIES: Any person who believes that a violation of Title III of the </w:t>
      </w:r>
      <w:r w:rsidRPr="001C5C16">
        <w:rPr>
          <w:rFonts w:ascii="Bookman Old Style" w:eastAsia="Times New Roman" w:hAnsi="Bookman Old Style"/>
          <w:i/>
        </w:rPr>
        <w:t>Help America Vote Act of 2002</w:t>
      </w:r>
      <w:r w:rsidRPr="001C5C16">
        <w:rPr>
          <w:rFonts w:ascii="Bookman Old Style" w:eastAsia="Times New Roman" w:hAnsi="Bookman Old Style"/>
        </w:rPr>
        <w:t xml:space="preserve"> (HAVA) has occurred, is occurring or is about to occur in a federal election. </w:t>
      </w:r>
    </w:p>
    <w:p w:rsidR="001C5C16" w:rsidRPr="001C5C16" w:rsidRDefault="001C5C16" w:rsidP="001C5C16">
      <w:pPr>
        <w:rPr>
          <w:rFonts w:ascii="Bookman Old Style" w:eastAsia="Times New Roman" w:hAnsi="Bookman Old Style"/>
        </w:rPr>
      </w:pPr>
    </w:p>
    <w:p w:rsidR="001C5C16" w:rsidRPr="001C5C16" w:rsidRDefault="001C5C16" w:rsidP="001C5C16">
      <w:pPr>
        <w:ind w:right="-360"/>
        <w:rPr>
          <w:rFonts w:ascii="Bookman Old Style" w:eastAsia="Times New Roman" w:hAnsi="Bookman Old Style"/>
        </w:rPr>
      </w:pPr>
      <w:r w:rsidRPr="001C5C16">
        <w:rPr>
          <w:rFonts w:ascii="Bookman Old Style" w:eastAsia="Times New Roman" w:hAnsi="Bookman Old Style"/>
          <w:b/>
        </w:rPr>
        <w:t>CHAPTER 520:</w:t>
      </w:r>
      <w:r w:rsidRPr="001C5C16">
        <w:rPr>
          <w:rFonts w:ascii="Bookman Old Style" w:eastAsia="Times New Roman" w:hAnsi="Bookman Old Style"/>
        </w:rPr>
        <w:t xml:space="preserve"> </w:t>
      </w:r>
      <w:r w:rsidRPr="001C5C16">
        <w:rPr>
          <w:rFonts w:ascii="Bookman Old Style" w:eastAsia="Times New Roman" w:hAnsi="Bookman Old Style"/>
          <w:b/>
        </w:rPr>
        <w:t>Rules Regarding Publication of Public Comments on Statewide Referenda</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1 </w:t>
      </w:r>
      <w:r w:rsidR="00203894">
        <w:rPr>
          <w:rFonts w:ascii="Bookman Old Style" w:eastAsia="Times New Roman" w:hAnsi="Bookman Old Style"/>
        </w:rPr>
        <w:t>M.R.S.</w:t>
      </w:r>
      <w:r w:rsidRPr="001C5C16">
        <w:rPr>
          <w:rFonts w:ascii="Bookman Old Style" w:eastAsia="Times New Roman" w:hAnsi="Bookman Old Style"/>
        </w:rPr>
        <w:t xml:space="preserve"> §354</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AFFECTED PARTIES: Any person or group who wishes to submit a public comment for or against a statewide referenda question for publication in the Citizen’s Guide to the Referendum Election. </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b/>
        </w:rPr>
        <w:t>CHAPTER 525:</w:t>
      </w:r>
      <w:r w:rsidRPr="001C5C16">
        <w:rPr>
          <w:rFonts w:ascii="Bookman Old Style" w:eastAsia="Times New Roman" w:hAnsi="Bookman Old Style"/>
        </w:rPr>
        <w:t xml:space="preserve"> </w:t>
      </w:r>
      <w:r w:rsidRPr="001C5C16">
        <w:rPr>
          <w:rFonts w:ascii="Bookman Old Style" w:eastAsia="Times New Roman" w:hAnsi="Bookman Old Style"/>
          <w:b/>
        </w:rPr>
        <w:t>Rules for Administering the Central Issuance and Processing of UOCAVA Absentee Ballots</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21-A </w:t>
      </w:r>
      <w:r w:rsidR="00203894">
        <w:rPr>
          <w:rFonts w:ascii="Bookman Old Style" w:eastAsia="Times New Roman" w:hAnsi="Bookman Old Style"/>
        </w:rPr>
        <w:t>M.R.S.</w:t>
      </w:r>
      <w:r w:rsidRPr="001C5C16">
        <w:rPr>
          <w:rFonts w:ascii="Bookman Old Style" w:eastAsia="Times New Roman" w:hAnsi="Bookman Old Style"/>
        </w:rPr>
        <w:t xml:space="preserve"> §783</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AFFECTED PARTIES: Uniformed Service and Overseas voters (“UOCAVA” voters) who cast a ballot for a federal or state election. </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b/>
        </w:rPr>
        <w:t>CHAPTER 550</w:t>
      </w:r>
      <w:r w:rsidRPr="001C5C16">
        <w:rPr>
          <w:rFonts w:ascii="Bookman Old Style" w:eastAsia="Times New Roman" w:hAnsi="Bookman Old Style"/>
        </w:rPr>
        <w:t>: Rules for Determining Voter Intent</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21-A </w:t>
      </w:r>
      <w:r w:rsidR="00203894">
        <w:rPr>
          <w:rFonts w:ascii="Bookman Old Style" w:eastAsia="Times New Roman" w:hAnsi="Bookman Old Style"/>
        </w:rPr>
        <w:t>M.R.S.</w:t>
      </w:r>
      <w:r w:rsidRPr="001C5C16">
        <w:rPr>
          <w:rFonts w:ascii="Bookman Old Style" w:eastAsia="Times New Roman" w:hAnsi="Bookman Old Style"/>
        </w:rPr>
        <w:t xml:space="preserve"> §696, sub-§6</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ind w:right="-180"/>
        <w:rPr>
          <w:rFonts w:ascii="Bookman Old Style" w:eastAsia="Times New Roman" w:hAnsi="Bookman Old Style"/>
        </w:rPr>
      </w:pPr>
      <w:r w:rsidRPr="001C5C16">
        <w:rPr>
          <w:rFonts w:ascii="Bookman Old Style" w:eastAsia="Times New Roman" w:hAnsi="Bookman Old Style"/>
        </w:rPr>
        <w:t>AFFECTED PARTIES: Municipal election officials who count ballots for statewide elections.</w:t>
      </w:r>
    </w:p>
    <w:p w:rsidR="001C5C16" w:rsidRPr="001C5C16" w:rsidRDefault="001C5C16" w:rsidP="001C5C16">
      <w:pPr>
        <w:rPr>
          <w:rFonts w:ascii="Bookman Old Style" w:eastAsia="Times New Roman" w:hAnsi="Bookman Old Style"/>
          <w:b/>
          <w:bCs/>
        </w:rPr>
      </w:pPr>
    </w:p>
    <w:p w:rsidR="001C5C16" w:rsidRPr="001C5C16" w:rsidRDefault="001C5C16" w:rsidP="001C5C16">
      <w:pPr>
        <w:rPr>
          <w:rFonts w:ascii="Bookman Old Style" w:eastAsia="Times New Roman" w:hAnsi="Bookman Old Style"/>
          <w:bCs/>
        </w:rPr>
      </w:pPr>
      <w:r w:rsidRPr="001C5C16">
        <w:rPr>
          <w:rFonts w:ascii="Bookman Old Style" w:eastAsia="Times New Roman" w:hAnsi="Bookman Old Style"/>
          <w:b/>
          <w:bCs/>
        </w:rPr>
        <w:t>CHAPTER 700: Rules Governing Eligibility and Procedures for Appointment and Renewal of Commissions of Notaries Public</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5 </w:t>
      </w:r>
      <w:r w:rsidR="00203894">
        <w:rPr>
          <w:rFonts w:ascii="Bookman Old Style" w:eastAsia="Times New Roman" w:hAnsi="Bookman Old Style"/>
        </w:rPr>
        <w:t>M.R.S.</w:t>
      </w:r>
      <w:r w:rsidRPr="001C5C16">
        <w:rPr>
          <w:rFonts w:ascii="Bookman Old Style" w:eastAsia="Times New Roman" w:hAnsi="Bookman Old Style"/>
        </w:rPr>
        <w:t xml:space="preserve"> §82, sub-§6</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AFFECTED PARTIES: Any person applying for a notary public commission or renewing a commission.</w:t>
      </w:r>
    </w:p>
    <w:p w:rsidR="001C5C16" w:rsidRPr="001C5C16" w:rsidRDefault="001C5C16" w:rsidP="001C5C16">
      <w:pPr>
        <w:rPr>
          <w:rFonts w:ascii="Bookman Old Style" w:eastAsia="Times New Roman" w:hAnsi="Bookman Old Style"/>
        </w:rPr>
      </w:pPr>
    </w:p>
    <w:p w:rsidR="001C5C16" w:rsidRPr="001C5C16" w:rsidRDefault="001C5C16" w:rsidP="001C5C16">
      <w:pPr>
        <w:keepNext/>
        <w:keepLines/>
        <w:rPr>
          <w:rFonts w:ascii="Bookman Old Style" w:eastAsia="Times New Roman" w:hAnsi="Bookman Old Style"/>
        </w:rPr>
      </w:pPr>
      <w:r w:rsidRPr="001C5C16">
        <w:rPr>
          <w:rFonts w:ascii="Bookman Old Style" w:eastAsia="Times New Roman" w:hAnsi="Bookman Old Style"/>
          <w:b/>
        </w:rPr>
        <w:t>CHAPTER 800: Procedures for the Electronic Filing of Rules</w:t>
      </w:r>
    </w:p>
    <w:p w:rsidR="001C5C16" w:rsidRPr="001C5C16" w:rsidRDefault="001C5C16" w:rsidP="001C5C16">
      <w:pPr>
        <w:keepNext/>
        <w:keepLines/>
        <w:rPr>
          <w:rFonts w:ascii="Bookman Old Style" w:eastAsia="Times New Roman" w:hAnsi="Bookman Old Style"/>
        </w:rPr>
      </w:pPr>
      <w:r w:rsidRPr="001C5C16">
        <w:rPr>
          <w:rFonts w:ascii="Bookman Old Style" w:eastAsia="Times New Roman" w:hAnsi="Bookman Old Style"/>
        </w:rPr>
        <w:t xml:space="preserve">STATUTORY AUTHORITY: 5 </w:t>
      </w:r>
      <w:r w:rsidR="00203894">
        <w:rPr>
          <w:rFonts w:ascii="Bookman Old Style" w:eastAsia="Times New Roman" w:hAnsi="Bookman Old Style"/>
        </w:rPr>
        <w:t>M.R.S.</w:t>
      </w:r>
      <w:r w:rsidRPr="001C5C16">
        <w:rPr>
          <w:rFonts w:ascii="Bookman Old Style" w:eastAsia="Times New Roman" w:hAnsi="Bookman Old Style"/>
        </w:rPr>
        <w:t xml:space="preserve"> §8056, sub-§8</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keepNext/>
        <w:keepLines/>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keepNext/>
        <w:keepLines/>
        <w:rPr>
          <w:rFonts w:ascii="Bookman Old Style" w:eastAsia="Times New Roman" w:hAnsi="Bookman Old Style"/>
        </w:rPr>
      </w:pPr>
      <w:r w:rsidRPr="001C5C16">
        <w:rPr>
          <w:rFonts w:ascii="Bookman Old Style" w:eastAsia="Times New Roman" w:hAnsi="Bookman Old Style"/>
        </w:rPr>
        <w:t>AFFECTED PARTIES: All rulemaking agencies.</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b/>
        </w:rPr>
        <w:t>CHAPTER 900:</w:t>
      </w:r>
      <w:r w:rsidRPr="001C5C16">
        <w:rPr>
          <w:rFonts w:ascii="Bookman Old Style" w:eastAsia="Times New Roman" w:hAnsi="Bookman Old Style"/>
        </w:rPr>
        <w:t xml:space="preserve"> </w:t>
      </w:r>
      <w:r w:rsidRPr="001C5C16">
        <w:rPr>
          <w:rFonts w:ascii="Bookman Old Style" w:eastAsia="Times New Roman" w:hAnsi="Bookman Old Style"/>
          <w:b/>
        </w:rPr>
        <w:t>Administration of Address Confidentiality Program</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5 </w:t>
      </w:r>
      <w:r w:rsidR="00203894">
        <w:rPr>
          <w:rFonts w:ascii="Bookman Old Style" w:eastAsia="Times New Roman" w:hAnsi="Bookman Old Style"/>
        </w:rPr>
        <w:t>M.R.S.</w:t>
      </w:r>
      <w:r w:rsidRPr="001C5C16">
        <w:rPr>
          <w:rFonts w:ascii="Bookman Old Style" w:eastAsia="Times New Roman" w:hAnsi="Bookman Old Style"/>
        </w:rPr>
        <w:t xml:space="preserve"> §90-B, sub-§8.</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1,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AFFECTED PARTIES: Victims of domestic abuse, sexual assault or stalking who wish to limit access to their addresses.</w:t>
      </w:r>
    </w:p>
    <w:p w:rsidR="001C5C16" w:rsidRPr="001C5C16" w:rsidRDefault="001C5C16" w:rsidP="001C5C16">
      <w:pPr>
        <w:rPr>
          <w:rFonts w:ascii="Bookman Old Style" w:eastAsia="Times New Roman" w:hAnsi="Bookman Old Style"/>
        </w:rPr>
      </w:pP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b/>
        </w:rPr>
        <w:t>CHAPTER 950: Rules for Digital Signatures</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 xml:space="preserve">STATUTORY AUTHORITY: 10 </w:t>
      </w:r>
      <w:r w:rsidR="00203894">
        <w:rPr>
          <w:rFonts w:ascii="Bookman Old Style" w:eastAsia="Times New Roman" w:hAnsi="Bookman Old Style"/>
        </w:rPr>
        <w:t>M.R.S.</w:t>
      </w:r>
      <w:r w:rsidRPr="001C5C16">
        <w:rPr>
          <w:rFonts w:ascii="Bookman Old Style" w:eastAsia="Times New Roman" w:hAnsi="Bookman Old Style"/>
        </w:rPr>
        <w:t xml:space="preserve"> §9503</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PURPOSE: The Secretary of State may find it necessary to update and clarify this rule during the next year.</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ANTICIPATED SCHEDULE: Prior to October 2019</w:t>
      </w:r>
    </w:p>
    <w:p w:rsidR="001C5C16" w:rsidRPr="001C5C16" w:rsidRDefault="001C5C16" w:rsidP="001C5C16">
      <w:pPr>
        <w:rPr>
          <w:rFonts w:ascii="Bookman Old Style" w:eastAsia="Times New Roman" w:hAnsi="Bookman Old Style"/>
        </w:rPr>
      </w:pPr>
      <w:r w:rsidRPr="001C5C16">
        <w:rPr>
          <w:rFonts w:ascii="Bookman Old Style" w:eastAsia="Times New Roman" w:hAnsi="Bookman Old Style"/>
        </w:rPr>
        <w:t>AFFECTED PARTIES: State agency customers desiring to file electronic transactions which require a digital signature.</w:t>
      </w:r>
    </w:p>
    <w:p w:rsidR="001C5C16" w:rsidRDefault="001C5C16" w:rsidP="00203894">
      <w:pPr>
        <w:pBdr>
          <w:bottom w:val="single" w:sz="4" w:space="1" w:color="auto"/>
        </w:pBdr>
        <w:rPr>
          <w:rFonts w:ascii="Bookman Old Style" w:eastAsia="Times New Roman" w:hAnsi="Bookman Old Style"/>
        </w:rPr>
      </w:pPr>
    </w:p>
    <w:p w:rsidR="00203894" w:rsidRDefault="00203894" w:rsidP="001C5C16">
      <w:pPr>
        <w:rPr>
          <w:rFonts w:ascii="Bookman Old Style" w:eastAsia="Times New Roman" w:hAnsi="Bookman Old Style"/>
        </w:rPr>
      </w:pPr>
    </w:p>
    <w:p w:rsidR="00203894" w:rsidRDefault="00203894" w:rsidP="001C5C16">
      <w:pPr>
        <w:rPr>
          <w:rFonts w:ascii="Bookman Old Style" w:eastAsia="Times New Roman" w:hAnsi="Bookman Old Style"/>
        </w:rPr>
      </w:pPr>
    </w:p>
    <w:p w:rsidR="007E1FBC" w:rsidRPr="001C5C16" w:rsidRDefault="007E1FBC" w:rsidP="007E1FBC">
      <w:pPr>
        <w:tabs>
          <w:tab w:val="left" w:pos="-720"/>
          <w:tab w:val="left" w:pos="0"/>
        </w:tabs>
        <w:suppressAutoHyphens/>
        <w:ind w:left="720" w:hanging="720"/>
        <w:jc w:val="center"/>
        <w:rPr>
          <w:rFonts w:ascii="Bookman Old Style" w:hAnsi="Bookman Old Style"/>
          <w:b/>
          <w:spacing w:val="-3"/>
        </w:rPr>
      </w:pPr>
      <w:r w:rsidRPr="001C5C16">
        <w:rPr>
          <w:rFonts w:ascii="Bookman Old Style" w:hAnsi="Bookman Old Style"/>
          <w:b/>
          <w:spacing w:val="-3"/>
        </w:rPr>
        <w:t>29</w:t>
      </w:r>
      <w:r>
        <w:rPr>
          <w:rFonts w:ascii="Bookman Old Style" w:hAnsi="Bookman Old Style"/>
          <w:b/>
          <w:spacing w:val="-3"/>
        </w:rPr>
        <w:t>-255</w:t>
      </w:r>
    </w:p>
    <w:p w:rsidR="007E1FBC" w:rsidRDefault="007E1FBC" w:rsidP="007E1FBC">
      <w:pPr>
        <w:tabs>
          <w:tab w:val="left" w:pos="-720"/>
          <w:tab w:val="left" w:pos="0"/>
        </w:tabs>
        <w:suppressAutoHyphens/>
        <w:ind w:left="720" w:hanging="720"/>
        <w:jc w:val="center"/>
        <w:rPr>
          <w:rFonts w:ascii="Bookman Old Style" w:hAnsi="Bookman Old Style"/>
          <w:b/>
          <w:spacing w:val="-3"/>
        </w:rPr>
      </w:pPr>
      <w:r>
        <w:rPr>
          <w:rFonts w:ascii="Bookman Old Style" w:hAnsi="Bookman Old Style"/>
          <w:b/>
          <w:spacing w:val="-3"/>
        </w:rPr>
        <w:t>Secretary o</w:t>
      </w:r>
      <w:r w:rsidRPr="001C5C16">
        <w:rPr>
          <w:rFonts w:ascii="Bookman Old Style" w:hAnsi="Bookman Old Style"/>
          <w:b/>
          <w:spacing w:val="-3"/>
        </w:rPr>
        <w:t>f State</w:t>
      </w:r>
    </w:p>
    <w:p w:rsidR="007E1FBC" w:rsidRPr="001C5C16" w:rsidRDefault="007E1FBC" w:rsidP="007E1FBC">
      <w:pPr>
        <w:tabs>
          <w:tab w:val="left" w:pos="-720"/>
          <w:tab w:val="left" w:pos="0"/>
        </w:tabs>
        <w:suppressAutoHyphens/>
        <w:ind w:left="720" w:hanging="720"/>
        <w:jc w:val="center"/>
        <w:rPr>
          <w:rFonts w:ascii="Bookman Old Style" w:hAnsi="Bookman Old Style"/>
          <w:b/>
          <w:spacing w:val="-3"/>
        </w:rPr>
      </w:pPr>
      <w:r>
        <w:rPr>
          <w:rFonts w:ascii="Bookman Old Style" w:hAnsi="Bookman Old Style"/>
          <w:b/>
          <w:spacing w:val="-3"/>
        </w:rPr>
        <w:t>MAINE STATE ARCHIVES</w:t>
      </w:r>
    </w:p>
    <w:p w:rsidR="007E1FBC" w:rsidRPr="001C5C16" w:rsidRDefault="007E1FBC" w:rsidP="007E1FBC">
      <w:pPr>
        <w:tabs>
          <w:tab w:val="left" w:pos="-720"/>
          <w:tab w:val="left" w:pos="0"/>
        </w:tabs>
        <w:suppressAutoHyphens/>
        <w:ind w:left="720" w:hanging="720"/>
        <w:jc w:val="center"/>
        <w:rPr>
          <w:rFonts w:ascii="Bookman Old Style" w:hAnsi="Bookman Old Style"/>
          <w:spacing w:val="-3"/>
        </w:rPr>
      </w:pPr>
      <w:r w:rsidRPr="001C5C16">
        <w:rPr>
          <w:rFonts w:ascii="Bookman Old Style" w:hAnsi="Bookman Old Style"/>
          <w:spacing w:val="-3"/>
        </w:rPr>
        <w:t>Annual Regulatory Agenda</w:t>
      </w:r>
    </w:p>
    <w:p w:rsidR="007E1FBC" w:rsidRPr="001C5C16" w:rsidRDefault="007E1FBC" w:rsidP="007E1FBC">
      <w:pPr>
        <w:tabs>
          <w:tab w:val="left" w:pos="-720"/>
          <w:tab w:val="left" w:pos="0"/>
        </w:tabs>
        <w:suppressAutoHyphens/>
        <w:ind w:left="720" w:hanging="720"/>
        <w:jc w:val="center"/>
        <w:rPr>
          <w:rFonts w:ascii="Bookman Old Style" w:hAnsi="Bookman Old Style"/>
          <w:spacing w:val="-3"/>
        </w:rPr>
      </w:pPr>
      <w:r w:rsidRPr="001C5C16">
        <w:rPr>
          <w:rFonts w:ascii="Bookman Old Style" w:hAnsi="Bookman Old Style"/>
          <w:spacing w:val="-3"/>
        </w:rPr>
        <w:t>October 2018 thru September 2019</w:t>
      </w:r>
    </w:p>
    <w:p w:rsidR="007E1FBC" w:rsidRDefault="007E1FBC" w:rsidP="007E1FBC">
      <w:pPr>
        <w:tabs>
          <w:tab w:val="left" w:pos="-720"/>
          <w:tab w:val="left" w:pos="0"/>
        </w:tabs>
        <w:suppressAutoHyphens/>
        <w:ind w:left="720" w:hanging="720"/>
        <w:rPr>
          <w:rFonts w:ascii="Bookman Old Style" w:hAnsi="Bookman Old Style"/>
          <w:spacing w:val="-3"/>
        </w:rPr>
      </w:pPr>
    </w:p>
    <w:p w:rsidR="007E1FBC" w:rsidRPr="001C5C16" w:rsidRDefault="007E1FBC" w:rsidP="007E1FBC">
      <w:pPr>
        <w:tabs>
          <w:tab w:val="left" w:pos="-720"/>
          <w:tab w:val="left" w:pos="0"/>
        </w:tabs>
        <w:suppressAutoHyphens/>
        <w:ind w:left="720" w:hanging="720"/>
        <w:rPr>
          <w:rFonts w:ascii="Bookman Old Style" w:hAnsi="Bookman Old Style"/>
          <w:spacing w:val="-3"/>
        </w:rPr>
      </w:pPr>
    </w:p>
    <w:p w:rsidR="007E1FBC" w:rsidRPr="001C5C16" w:rsidRDefault="007E1FBC" w:rsidP="007E1FBC">
      <w:pPr>
        <w:rPr>
          <w:rFonts w:ascii="Bookman Old Style" w:eastAsia="Times New Roman" w:hAnsi="Bookman Old Style"/>
        </w:rPr>
      </w:pPr>
      <w:r w:rsidRPr="001C5C16">
        <w:rPr>
          <w:rFonts w:ascii="Bookman Old Style" w:eastAsia="Times New Roman" w:hAnsi="Bookman Old Style"/>
        </w:rPr>
        <w:t xml:space="preserve">AGENCY UMBRELLA-UNIT NUMBER: </w:t>
      </w:r>
      <w:r>
        <w:rPr>
          <w:rFonts w:ascii="Bookman Old Style" w:eastAsia="Times New Roman" w:hAnsi="Bookman Old Style"/>
          <w:b/>
        </w:rPr>
        <w:t>29-255</w:t>
      </w:r>
    </w:p>
    <w:p w:rsidR="007E1FBC" w:rsidRPr="001C5C16" w:rsidRDefault="007E1FBC" w:rsidP="007E1FBC">
      <w:pPr>
        <w:rPr>
          <w:rFonts w:ascii="Bookman Old Style" w:eastAsia="Times New Roman" w:hAnsi="Bookman Old Style"/>
          <w:b/>
        </w:rPr>
      </w:pPr>
      <w:r w:rsidRPr="001C5C16">
        <w:rPr>
          <w:rFonts w:ascii="Bookman Old Style" w:eastAsia="Times New Roman" w:hAnsi="Bookman Old Style"/>
        </w:rPr>
        <w:t xml:space="preserve">AGENCY NAME: Department of Secretary of State, </w:t>
      </w:r>
      <w:r>
        <w:rPr>
          <w:rFonts w:ascii="Bookman Old Style" w:eastAsia="Times New Roman" w:hAnsi="Bookman Old Style"/>
          <w:b/>
        </w:rPr>
        <w:t>Maine State Archives</w:t>
      </w:r>
    </w:p>
    <w:p w:rsidR="007E1FBC" w:rsidRPr="001C5C16" w:rsidRDefault="007E1FBC" w:rsidP="007E1FBC">
      <w:pPr>
        <w:rPr>
          <w:rFonts w:ascii="Bookman Old Style" w:eastAsia="Times New Roman" w:hAnsi="Bookman Old Style"/>
        </w:rPr>
      </w:pPr>
    </w:p>
    <w:p w:rsidR="007E1FBC" w:rsidRPr="001C5C16" w:rsidRDefault="007E1FBC" w:rsidP="007E1FBC">
      <w:pPr>
        <w:rPr>
          <w:rFonts w:ascii="Bookman Old Style" w:eastAsia="Times New Roman" w:hAnsi="Bookman Old Style"/>
        </w:rPr>
      </w:pPr>
      <w:r w:rsidRPr="001C5C16">
        <w:rPr>
          <w:rFonts w:ascii="Bookman Old Style" w:eastAsia="Times New Roman" w:hAnsi="Bookman Old Style"/>
          <w:b/>
        </w:rPr>
        <w:t>CONTACT PERSON:</w:t>
      </w:r>
      <w:r w:rsidRPr="001C5C16">
        <w:rPr>
          <w:rFonts w:ascii="Bookman Old Style" w:eastAsia="Times New Roman" w:hAnsi="Bookman Old Style"/>
        </w:rPr>
        <w:t xml:space="preserve"> </w:t>
      </w:r>
      <w:r>
        <w:rPr>
          <w:rFonts w:ascii="Bookman Old Style" w:eastAsia="Times New Roman" w:hAnsi="Bookman Old Style"/>
        </w:rPr>
        <w:t>Tammy Marks</w:t>
      </w:r>
      <w:r w:rsidRPr="001C5C16">
        <w:rPr>
          <w:rFonts w:ascii="Bookman Old Style" w:eastAsia="Times New Roman" w:hAnsi="Bookman Old Style"/>
        </w:rPr>
        <w:t xml:space="preserve">, </w:t>
      </w:r>
      <w:r>
        <w:rPr>
          <w:rFonts w:ascii="Bookman Old Style" w:eastAsia="Times New Roman" w:hAnsi="Bookman Old Style"/>
        </w:rPr>
        <w:t>84</w:t>
      </w:r>
      <w:r w:rsidRPr="001C5C16">
        <w:rPr>
          <w:rFonts w:ascii="Bookman Old Style" w:eastAsia="Times New Roman" w:hAnsi="Bookman Old Style"/>
        </w:rPr>
        <w:t xml:space="preserve"> State House Station, Augusta, Maine 04333-0</w:t>
      </w:r>
      <w:r>
        <w:rPr>
          <w:rFonts w:ascii="Bookman Old Style" w:eastAsia="Times New Roman" w:hAnsi="Bookman Old Style"/>
        </w:rPr>
        <w:t>084</w:t>
      </w:r>
      <w:r w:rsidRPr="001C5C16">
        <w:rPr>
          <w:rFonts w:ascii="Bookman Old Style" w:eastAsia="Times New Roman" w:hAnsi="Bookman Old Style"/>
        </w:rPr>
        <w:t xml:space="preserve">. Telephone: (207) </w:t>
      </w:r>
      <w:r>
        <w:rPr>
          <w:rFonts w:ascii="Bookman Old Style" w:eastAsia="Times New Roman" w:hAnsi="Bookman Old Style"/>
        </w:rPr>
        <w:t>287-5799</w:t>
      </w:r>
      <w:r w:rsidRPr="001C5C16">
        <w:rPr>
          <w:rFonts w:ascii="Bookman Old Style" w:eastAsia="Times New Roman" w:hAnsi="Bookman Old Style"/>
        </w:rPr>
        <w:t xml:space="preserve">. </w:t>
      </w:r>
      <w:r>
        <w:rPr>
          <w:rFonts w:ascii="Bookman Old Style" w:eastAsia="Times New Roman" w:hAnsi="Bookman Old Style"/>
        </w:rPr>
        <w:t xml:space="preserve">Email: </w:t>
      </w:r>
      <w:hyperlink r:id="rId10" w:history="1">
        <w:r w:rsidRPr="00284D79">
          <w:rPr>
            <w:rStyle w:val="Hyperlink"/>
            <w:rFonts w:ascii="Bookman Old Style" w:eastAsia="Times New Roman" w:hAnsi="Bookman Old Style"/>
          </w:rPr>
          <w:t>Tammy.Marks@Maine.gov</w:t>
        </w:r>
      </w:hyperlink>
      <w:r>
        <w:rPr>
          <w:rFonts w:ascii="Bookman Old Style" w:eastAsia="Times New Roman" w:hAnsi="Bookman Old Style"/>
        </w:rPr>
        <w:t xml:space="preserve"> .</w:t>
      </w:r>
    </w:p>
    <w:p w:rsidR="007E1FBC" w:rsidRPr="001C5C16" w:rsidRDefault="007E1FBC" w:rsidP="007E1FBC">
      <w:pPr>
        <w:rPr>
          <w:rFonts w:ascii="Bookman Old Style" w:eastAsia="Times New Roman" w:hAnsi="Bookman Old Style"/>
        </w:rPr>
      </w:pPr>
    </w:p>
    <w:p w:rsidR="007E1FBC" w:rsidRPr="001C5C16" w:rsidRDefault="007E1FBC" w:rsidP="007E1FBC">
      <w:pPr>
        <w:rPr>
          <w:rFonts w:ascii="Bookman Old Style" w:eastAsia="Times New Roman" w:hAnsi="Bookman Old Style"/>
        </w:rPr>
      </w:pPr>
      <w:r w:rsidRPr="001C5C16">
        <w:rPr>
          <w:rFonts w:ascii="Bookman Old Style" w:eastAsia="Times New Roman" w:hAnsi="Bookman Old Style"/>
          <w:b/>
        </w:rPr>
        <w:t>EMERGENCY RULES ADOPTED SINCE THE LAST REGULATORY AGENDA</w:t>
      </w:r>
      <w:r w:rsidRPr="001C5C16">
        <w:rPr>
          <w:rFonts w:ascii="Bookman Old Style" w:eastAsia="Times New Roman" w:hAnsi="Bookman Old Style"/>
        </w:rPr>
        <w:t xml:space="preserve">: </w:t>
      </w:r>
      <w:r>
        <w:rPr>
          <w:rFonts w:ascii="Bookman Old Style" w:eastAsia="Times New Roman" w:hAnsi="Bookman Old Style"/>
        </w:rPr>
        <w:t>none.</w:t>
      </w:r>
    </w:p>
    <w:p w:rsidR="007E1FBC" w:rsidRPr="001C5C16" w:rsidRDefault="007E1FBC" w:rsidP="007E1FBC">
      <w:pPr>
        <w:rPr>
          <w:rFonts w:ascii="Bookman Old Style" w:eastAsia="Times New Roman" w:hAnsi="Bookman Old Style"/>
        </w:rPr>
      </w:pPr>
    </w:p>
    <w:p w:rsidR="001C5C16" w:rsidRPr="001C5C16" w:rsidRDefault="007E1FBC" w:rsidP="007E1FBC">
      <w:pPr>
        <w:tabs>
          <w:tab w:val="left" w:pos="-1440"/>
          <w:tab w:val="left" w:pos="-720"/>
          <w:tab w:val="left" w:pos="540"/>
          <w:tab w:val="left" w:pos="10440"/>
        </w:tabs>
        <w:overflowPunct w:val="0"/>
        <w:autoSpaceDE w:val="0"/>
        <w:autoSpaceDN w:val="0"/>
        <w:adjustRightInd w:val="0"/>
        <w:ind w:right="360"/>
        <w:textAlignment w:val="baseline"/>
        <w:rPr>
          <w:rFonts w:ascii="Bookman Old Style" w:eastAsia="Times New Roman" w:hAnsi="Bookman Old Style"/>
          <w:b/>
        </w:rPr>
      </w:pPr>
      <w:r w:rsidRPr="007E1FBC">
        <w:rPr>
          <w:rFonts w:ascii="Bookman Old Style" w:eastAsia="Times New Roman" w:hAnsi="Bookman Old Style"/>
          <w:b/>
        </w:rPr>
        <w:t>CHAPTER</w:t>
      </w:r>
      <w:r>
        <w:rPr>
          <w:rFonts w:ascii="Bookman Old Style" w:eastAsia="Times New Roman" w:hAnsi="Bookman Old Style"/>
          <w:b/>
        </w:rPr>
        <w:t xml:space="preserve"> </w:t>
      </w:r>
      <w:r w:rsidR="001C5C16" w:rsidRPr="001C5C16">
        <w:rPr>
          <w:rFonts w:ascii="Bookman Old Style" w:eastAsia="Times New Roman" w:hAnsi="Bookman Old Style"/>
          <w:b/>
        </w:rPr>
        <w:t>10</w:t>
      </w:r>
      <w:r w:rsidRPr="007E1FBC">
        <w:rPr>
          <w:rFonts w:ascii="Bookman Old Style" w:eastAsia="Times New Roman" w:hAnsi="Bookman Old Style"/>
          <w:b/>
        </w:rPr>
        <w:t>:</w:t>
      </w:r>
      <w:r w:rsidR="00422CA8" w:rsidRPr="007E1FBC">
        <w:rPr>
          <w:rFonts w:ascii="Bookman Old Style" w:eastAsia="Times New Roman" w:hAnsi="Bookman Old Style"/>
          <w:b/>
        </w:rPr>
        <w:t xml:space="preserve"> </w:t>
      </w:r>
      <w:r w:rsidR="001C5C16" w:rsidRPr="001C5C16">
        <w:rPr>
          <w:rFonts w:ascii="Bookman Old Style" w:eastAsia="Times New Roman" w:hAnsi="Bookman Old Style"/>
          <w:b/>
        </w:rPr>
        <w:t xml:space="preserve">Rules for Disposition of Local Government Records </w:t>
      </w:r>
      <w:r w:rsidRPr="007E1FBC">
        <w:rPr>
          <w:rFonts w:ascii="Bookman Old Style" w:eastAsia="Times New Roman" w:hAnsi="Bookman Old Style"/>
          <w:b/>
          <w:i/>
        </w:rPr>
        <w:t>(Repeal)</w:t>
      </w:r>
    </w:p>
    <w:p w:rsidR="007E1FBC" w:rsidRPr="001C5C16" w:rsidRDefault="007E1FBC" w:rsidP="007E1FBC">
      <w:pPr>
        <w:autoSpaceDE w:val="0"/>
        <w:autoSpaceDN w:val="0"/>
        <w:adjustRightInd w:val="0"/>
        <w:ind w:right="-180"/>
        <w:rPr>
          <w:rFonts w:ascii="Bookman Old Style" w:eastAsia="Times New Roman" w:hAnsi="Bookman Old Style"/>
        </w:rPr>
      </w:pPr>
      <w:r w:rsidRPr="001C5C16">
        <w:rPr>
          <w:rFonts w:ascii="Bookman Old Style" w:eastAsia="Times New Roman" w:hAnsi="Bookman Old Style"/>
        </w:rPr>
        <w:t xml:space="preserve">STATUTORY AUTHORITY: </w:t>
      </w:r>
      <w:r>
        <w:rPr>
          <w:rFonts w:ascii="Bookman Old Style" w:eastAsia="Times New Roman" w:hAnsi="Bookman Old Style"/>
        </w:rPr>
        <w:t>Statutory authority for this r</w:t>
      </w:r>
      <w:r w:rsidRPr="001C5C16">
        <w:rPr>
          <w:rFonts w:ascii="Bookman Old Style" w:eastAsia="Times New Roman" w:hAnsi="Bookman Old Style"/>
        </w:rPr>
        <w:t>ule is listed as:</w:t>
      </w:r>
      <w:r>
        <w:rPr>
          <w:rFonts w:ascii="Bookman Old Style" w:eastAsia="Times New Roman" w:hAnsi="Bookman Old Style"/>
        </w:rPr>
        <w:t xml:space="preserve"> </w:t>
      </w:r>
      <w:r w:rsidRPr="001C5C16">
        <w:rPr>
          <w:rFonts w:ascii="Bookman Old Style" w:eastAsia="Times New Roman" w:hAnsi="Bookman Old Style"/>
        </w:rPr>
        <w:t xml:space="preserve">5 </w:t>
      </w:r>
      <w:r>
        <w:rPr>
          <w:rFonts w:ascii="Bookman Old Style" w:eastAsia="Times New Roman" w:hAnsi="Bookman Old Style"/>
        </w:rPr>
        <w:t>M.R.S.</w:t>
      </w:r>
      <w:r w:rsidRPr="001C5C16">
        <w:rPr>
          <w:rFonts w:ascii="Bookman Old Style" w:eastAsia="Times New Roman" w:hAnsi="Bookman Old Style"/>
        </w:rPr>
        <w:t xml:space="preserve"> Chapter</w:t>
      </w:r>
      <w:r w:rsidR="00FA0635">
        <w:rPr>
          <w:rFonts w:ascii="Bookman Old Style" w:eastAsia="Times New Roman" w:hAnsi="Bookman Old Style"/>
        </w:rPr>
        <w:t> </w:t>
      </w:r>
      <w:r w:rsidRPr="001C5C16">
        <w:rPr>
          <w:rFonts w:ascii="Bookman Old Style" w:eastAsia="Times New Roman" w:hAnsi="Bookman Old Style"/>
        </w:rPr>
        <w:t xml:space="preserve">6, §95-B; 30-A </w:t>
      </w:r>
      <w:r>
        <w:rPr>
          <w:rFonts w:ascii="Bookman Old Style" w:eastAsia="Times New Roman" w:hAnsi="Bookman Old Style"/>
        </w:rPr>
        <w:t>M.R.S.</w:t>
      </w:r>
      <w:r w:rsidRPr="001C5C16">
        <w:rPr>
          <w:rFonts w:ascii="Bookman Old Style" w:eastAsia="Times New Roman" w:hAnsi="Bookman Old Style"/>
        </w:rPr>
        <w:t xml:space="preserve"> §1705.</w:t>
      </w:r>
      <w:r>
        <w:rPr>
          <w:rFonts w:ascii="Bookman Old Style" w:eastAsia="Times New Roman" w:hAnsi="Bookman Old Style"/>
        </w:rPr>
        <w:t xml:space="preserve"> </w:t>
      </w:r>
      <w:r w:rsidRPr="001C5C16">
        <w:rPr>
          <w:rFonts w:ascii="Bookman Old Style" w:eastAsia="Times New Roman" w:hAnsi="Bookman Old Style"/>
        </w:rPr>
        <w:t xml:space="preserve">30-A </w:t>
      </w:r>
      <w:r>
        <w:rPr>
          <w:rFonts w:ascii="Bookman Old Style" w:eastAsia="Times New Roman" w:hAnsi="Bookman Old Style"/>
        </w:rPr>
        <w:t>M.R.S.</w:t>
      </w:r>
      <w:r w:rsidRPr="001C5C16">
        <w:rPr>
          <w:rFonts w:ascii="Bookman Old Style" w:eastAsia="Times New Roman" w:hAnsi="Bookman Old Style"/>
        </w:rPr>
        <w:t xml:space="preserve"> §1705 has been repealed.</w:t>
      </w:r>
      <w:r>
        <w:rPr>
          <w:rFonts w:ascii="Bookman Old Style" w:eastAsia="Times New Roman" w:hAnsi="Bookman Old Style"/>
        </w:rPr>
        <w:t xml:space="preserve"> </w:t>
      </w:r>
      <w:r w:rsidRPr="001C5C16">
        <w:rPr>
          <w:rFonts w:ascii="Bookman Old Style" w:eastAsia="Times New Roman" w:hAnsi="Bookman Old Style"/>
        </w:rPr>
        <w:t xml:space="preserve">5 </w:t>
      </w:r>
      <w:r>
        <w:rPr>
          <w:rFonts w:ascii="Bookman Old Style" w:eastAsia="Times New Roman" w:hAnsi="Bookman Old Style"/>
        </w:rPr>
        <w:t>M.R.S.</w:t>
      </w:r>
      <w:r w:rsidRPr="001C5C16">
        <w:rPr>
          <w:rFonts w:ascii="Bookman Old Style" w:eastAsia="Times New Roman" w:hAnsi="Bookman Old Style"/>
        </w:rPr>
        <w:t>, Chapter 6, §95-B does not cite anything specific to rulemaking but states: “Each local government official shall comply with the standards, procedures and regulations issued by the Archives Advisory Board.”</w:t>
      </w:r>
      <w:r>
        <w:rPr>
          <w:rFonts w:ascii="Bookman Old Style" w:eastAsia="Times New Roman" w:hAnsi="Bookman Old Style"/>
        </w:rPr>
        <w:t xml:space="preserve"> </w:t>
      </w:r>
      <w:r w:rsidRPr="001C5C16">
        <w:rPr>
          <w:rFonts w:ascii="Bookman Old Style" w:eastAsia="Times New Roman" w:hAnsi="Bookman Old Style"/>
        </w:rPr>
        <w:t>We plan on continuing the local government standards and schedules regulated through the State Archivist and Board, as specified in statute.</w:t>
      </w:r>
    </w:p>
    <w:p w:rsidR="007E1FBC" w:rsidRPr="001C5C16" w:rsidRDefault="007E1FBC" w:rsidP="007E1FBC">
      <w:pPr>
        <w:rPr>
          <w:rFonts w:ascii="Bookman Old Style" w:eastAsia="Times New Roman" w:hAnsi="Bookman Old Style"/>
        </w:rPr>
      </w:pPr>
      <w:r w:rsidRPr="001C5C16">
        <w:rPr>
          <w:rFonts w:ascii="Bookman Old Style" w:eastAsia="Times New Roman" w:hAnsi="Bookman Old Style"/>
        </w:rPr>
        <w:t>ANTICIPATED SCHEDULE: Prior to October 2019</w:t>
      </w:r>
    </w:p>
    <w:p w:rsidR="007E1FBC" w:rsidRDefault="007E1FBC" w:rsidP="007E1FBC">
      <w:pPr>
        <w:rPr>
          <w:rFonts w:ascii="Bookman Old Style" w:eastAsia="Times New Roman" w:hAnsi="Bookman Old Style"/>
        </w:rPr>
      </w:pPr>
      <w:r w:rsidRPr="001C5C16">
        <w:rPr>
          <w:rFonts w:ascii="Bookman Old Style" w:eastAsia="Times New Roman" w:hAnsi="Bookman Old Style"/>
        </w:rPr>
        <w:t xml:space="preserve">AFFECTED PARTIES: </w:t>
      </w:r>
      <w:r>
        <w:rPr>
          <w:rFonts w:ascii="Bookman Old Style" w:eastAsia="Times New Roman" w:hAnsi="Bookman Old Style"/>
        </w:rPr>
        <w:t>local governments.</w:t>
      </w:r>
    </w:p>
    <w:p w:rsidR="00FA0635" w:rsidRPr="001C5C16" w:rsidRDefault="00FA0635" w:rsidP="00FA0635">
      <w:pPr>
        <w:jc w:val="right"/>
        <w:rPr>
          <w:rFonts w:ascii="Bookman Old Style" w:eastAsia="Times New Roman" w:hAnsi="Bookman Old Style"/>
          <w:i/>
          <w:sz w:val="18"/>
          <w:szCs w:val="18"/>
        </w:rPr>
      </w:pPr>
      <w:r w:rsidRPr="00FA0635">
        <w:rPr>
          <w:rFonts w:ascii="Bookman Old Style" w:eastAsia="Times New Roman" w:hAnsi="Bookman Old Style"/>
          <w:i/>
          <w:sz w:val="18"/>
          <w:szCs w:val="18"/>
        </w:rPr>
        <w:t>end</w:t>
      </w:r>
    </w:p>
    <w:sectPr w:rsidR="00FA0635" w:rsidRPr="001C5C16" w:rsidSect="00422C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3C" w:rsidRDefault="00493C3C" w:rsidP="007E1FBC">
      <w:r>
        <w:separator/>
      </w:r>
    </w:p>
  </w:endnote>
  <w:endnote w:type="continuationSeparator" w:id="0">
    <w:p w:rsidR="00493C3C" w:rsidRDefault="00493C3C" w:rsidP="007E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3C" w:rsidRDefault="00493C3C" w:rsidP="007E1FBC">
      <w:r>
        <w:separator/>
      </w:r>
    </w:p>
  </w:footnote>
  <w:footnote w:type="continuationSeparator" w:id="0">
    <w:p w:rsidR="00493C3C" w:rsidRDefault="00493C3C" w:rsidP="007E1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421"/>
    <w:multiLevelType w:val="hybridMultilevel"/>
    <w:tmpl w:val="3202B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DAA"/>
    <w:rsid w:val="00046932"/>
    <w:rsid w:val="00060C2C"/>
    <w:rsid w:val="00070185"/>
    <w:rsid w:val="001C46CE"/>
    <w:rsid w:val="001C5C16"/>
    <w:rsid w:val="001D6A01"/>
    <w:rsid w:val="00203894"/>
    <w:rsid w:val="002B6B1A"/>
    <w:rsid w:val="003235BA"/>
    <w:rsid w:val="003C16AD"/>
    <w:rsid w:val="003E782F"/>
    <w:rsid w:val="00422CA8"/>
    <w:rsid w:val="00452834"/>
    <w:rsid w:val="0047422D"/>
    <w:rsid w:val="00493C3C"/>
    <w:rsid w:val="004F1130"/>
    <w:rsid w:val="00690E74"/>
    <w:rsid w:val="00693632"/>
    <w:rsid w:val="006C46D3"/>
    <w:rsid w:val="0074050C"/>
    <w:rsid w:val="0074509F"/>
    <w:rsid w:val="00773B25"/>
    <w:rsid w:val="007D5E49"/>
    <w:rsid w:val="007E1FBC"/>
    <w:rsid w:val="00822DAA"/>
    <w:rsid w:val="00834CFB"/>
    <w:rsid w:val="008352A1"/>
    <w:rsid w:val="00872A6E"/>
    <w:rsid w:val="00910228"/>
    <w:rsid w:val="00A53A45"/>
    <w:rsid w:val="00A67704"/>
    <w:rsid w:val="00A7403E"/>
    <w:rsid w:val="00AA6DF4"/>
    <w:rsid w:val="00AB28D6"/>
    <w:rsid w:val="00AE574E"/>
    <w:rsid w:val="00AF588D"/>
    <w:rsid w:val="00B40E42"/>
    <w:rsid w:val="00BD5BD3"/>
    <w:rsid w:val="00BE279E"/>
    <w:rsid w:val="00D56A83"/>
    <w:rsid w:val="00D70C70"/>
    <w:rsid w:val="00E50FC6"/>
    <w:rsid w:val="00E70091"/>
    <w:rsid w:val="00EA2896"/>
    <w:rsid w:val="00EC0C7E"/>
    <w:rsid w:val="00F41CAB"/>
    <w:rsid w:val="00F60073"/>
    <w:rsid w:val="00F669C3"/>
    <w:rsid w:val="00FA0635"/>
    <w:rsid w:val="00FF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7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2DAA"/>
    <w:rPr>
      <w:rFonts w:ascii="Times New Roman" w:eastAsia="Times New Roman" w:hAnsi="Times New Roman"/>
      <w:b/>
      <w:sz w:val="24"/>
      <w:szCs w:val="20"/>
    </w:rPr>
  </w:style>
  <w:style w:type="character" w:customStyle="1" w:styleId="BodyTextChar">
    <w:name w:val="Body Text Char"/>
    <w:link w:val="BodyText"/>
    <w:rsid w:val="00822DAA"/>
    <w:rPr>
      <w:rFonts w:ascii="Times New Roman" w:eastAsia="Times New Roman" w:hAnsi="Times New Roman"/>
      <w:b/>
      <w:sz w:val="24"/>
    </w:rPr>
  </w:style>
  <w:style w:type="paragraph" w:customStyle="1" w:styleId="DefaultText">
    <w:name w:val="Default Text"/>
    <w:basedOn w:val="Normal"/>
    <w:rsid w:val="004F1130"/>
    <w:pPr>
      <w:spacing w:line="240" w:lineRule="atLeast"/>
    </w:pPr>
    <w:rPr>
      <w:rFonts w:ascii="Times New Roman" w:eastAsia="Times New Roman" w:hAnsi="Times New Roman"/>
      <w:sz w:val="24"/>
      <w:szCs w:val="20"/>
    </w:rPr>
  </w:style>
  <w:style w:type="paragraph" w:styleId="NoSpacing">
    <w:name w:val="No Spacing"/>
    <w:uiPriority w:val="1"/>
    <w:qFormat/>
    <w:rsid w:val="00F41CAB"/>
    <w:rPr>
      <w:sz w:val="22"/>
      <w:szCs w:val="22"/>
    </w:rPr>
  </w:style>
  <w:style w:type="character" w:styleId="Hyperlink">
    <w:name w:val="Hyperlink"/>
    <w:uiPriority w:val="99"/>
    <w:unhideWhenUsed/>
    <w:rsid w:val="006C46D3"/>
    <w:rPr>
      <w:color w:val="0000FF"/>
      <w:u w:val="single"/>
    </w:rPr>
  </w:style>
  <w:style w:type="paragraph" w:styleId="Header">
    <w:name w:val="header"/>
    <w:basedOn w:val="Normal"/>
    <w:link w:val="HeaderChar"/>
    <w:uiPriority w:val="99"/>
    <w:unhideWhenUsed/>
    <w:rsid w:val="007E1FBC"/>
    <w:pPr>
      <w:tabs>
        <w:tab w:val="center" w:pos="4680"/>
        <w:tab w:val="right" w:pos="9360"/>
      </w:tabs>
    </w:pPr>
  </w:style>
  <w:style w:type="character" w:customStyle="1" w:styleId="HeaderChar">
    <w:name w:val="Header Char"/>
    <w:link w:val="Header"/>
    <w:uiPriority w:val="99"/>
    <w:rsid w:val="007E1FBC"/>
    <w:rPr>
      <w:sz w:val="22"/>
      <w:szCs w:val="22"/>
    </w:rPr>
  </w:style>
  <w:style w:type="paragraph" w:styleId="Footer">
    <w:name w:val="footer"/>
    <w:basedOn w:val="Normal"/>
    <w:link w:val="FooterChar"/>
    <w:uiPriority w:val="99"/>
    <w:unhideWhenUsed/>
    <w:rsid w:val="007E1FBC"/>
    <w:pPr>
      <w:tabs>
        <w:tab w:val="center" w:pos="4680"/>
        <w:tab w:val="right" w:pos="9360"/>
      </w:tabs>
    </w:pPr>
  </w:style>
  <w:style w:type="character" w:customStyle="1" w:styleId="FooterChar">
    <w:name w:val="Footer Char"/>
    <w:link w:val="Footer"/>
    <w:uiPriority w:val="99"/>
    <w:rsid w:val="007E1FB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M.Goodwin@Maine.gov" TargetMode="External"/><Relationship Id="rId3" Type="http://schemas.openxmlformats.org/officeDocument/2006/relationships/settings" Target="settings.xml"/><Relationship Id="rId7" Type="http://schemas.openxmlformats.org/officeDocument/2006/relationships/hyperlink" Target="mailto:Leslie.Soares@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mmy.Marks@Maine.gov" TargetMode="External"/><Relationship Id="rId4" Type="http://schemas.openxmlformats.org/officeDocument/2006/relationships/webSettings" Target="webSettings.xml"/><Relationship Id="rId9" Type="http://schemas.openxmlformats.org/officeDocument/2006/relationships/hyperlink" Target="mailto:Julie.Flyn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BMV</Company>
  <LinksUpToDate>false</LinksUpToDate>
  <CharactersWithSpaces>23374</CharactersWithSpaces>
  <SharedDoc>false</SharedDoc>
  <HLinks>
    <vt:vector size="24" baseType="variant">
      <vt:variant>
        <vt:i4>1966188</vt:i4>
      </vt:variant>
      <vt:variant>
        <vt:i4>9</vt:i4>
      </vt:variant>
      <vt:variant>
        <vt:i4>0</vt:i4>
      </vt:variant>
      <vt:variant>
        <vt:i4>5</vt:i4>
      </vt:variant>
      <vt:variant>
        <vt:lpwstr>mailto:Tammy.Marks@Maine.gov</vt:lpwstr>
      </vt:variant>
      <vt:variant>
        <vt:lpwstr/>
      </vt:variant>
      <vt:variant>
        <vt:i4>116</vt:i4>
      </vt:variant>
      <vt:variant>
        <vt:i4>6</vt:i4>
      </vt:variant>
      <vt:variant>
        <vt:i4>0</vt:i4>
      </vt:variant>
      <vt:variant>
        <vt:i4>5</vt:i4>
      </vt:variant>
      <vt:variant>
        <vt:lpwstr>mailto:Julie.Flynn@Maine.gov</vt:lpwstr>
      </vt:variant>
      <vt:variant>
        <vt:lpwstr/>
      </vt:variant>
      <vt:variant>
        <vt:i4>1114175</vt:i4>
      </vt:variant>
      <vt:variant>
        <vt:i4>3</vt:i4>
      </vt:variant>
      <vt:variant>
        <vt:i4>0</vt:i4>
      </vt:variant>
      <vt:variant>
        <vt:i4>5</vt:i4>
      </vt:variant>
      <vt:variant>
        <vt:lpwstr>mailto:April.M.Goodwin@Maine.gov</vt:lpwstr>
      </vt:variant>
      <vt:variant>
        <vt:lpwstr/>
      </vt:variant>
      <vt:variant>
        <vt:i4>2359391</vt:i4>
      </vt:variant>
      <vt:variant>
        <vt:i4>0</vt:i4>
      </vt:variant>
      <vt:variant>
        <vt:i4>0</vt:i4>
      </vt:variant>
      <vt:variant>
        <vt:i4>5</vt:i4>
      </vt:variant>
      <vt:variant>
        <vt:lpwstr>mailto:Leslie.Soares@Maine.gov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Wismer, Don</cp:lastModifiedBy>
  <cp:revision>2</cp:revision>
  <cp:lastPrinted>2017-09-13T16:19:00Z</cp:lastPrinted>
  <dcterms:created xsi:type="dcterms:W3CDTF">2018-10-30T12:27:00Z</dcterms:created>
  <dcterms:modified xsi:type="dcterms:W3CDTF">2018-10-30T12:27:00Z</dcterms:modified>
</cp:coreProperties>
</file>