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4" w:rsidRPr="00454CD4" w:rsidRDefault="00454CD4">
      <w:pPr>
        <w:pStyle w:val="Heading1"/>
        <w:rPr>
          <w:rFonts w:ascii="Bookman Old Style" w:hAnsi="Bookman Old Style"/>
          <w:bCs/>
          <w:szCs w:val="22"/>
        </w:rPr>
      </w:pPr>
      <w:r w:rsidRPr="00454CD4">
        <w:rPr>
          <w:rFonts w:ascii="Bookman Old Style" w:hAnsi="Bookman Old Style"/>
          <w:bCs/>
          <w:szCs w:val="22"/>
        </w:rPr>
        <w:t>94-178</w:t>
      </w:r>
    </w:p>
    <w:p w:rsidR="00454CD4" w:rsidRDefault="00454CD4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454CD4">
        <w:rPr>
          <w:rFonts w:ascii="Bookman Old Style" w:hAnsi="Bookman Old Style"/>
          <w:szCs w:val="22"/>
        </w:rPr>
        <w:t>KIM WALLACE ADAPTIVE EQUIPMENT LOAN FUND PROGRAM BOARD</w:t>
      </w:r>
    </w:p>
    <w:p w:rsidR="00ED641D" w:rsidRPr="00454CD4" w:rsidRDefault="00ED641D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454CD4">
        <w:rPr>
          <w:rFonts w:ascii="Bookman Old Style" w:hAnsi="Bookman Old Style"/>
          <w:b w:val="0"/>
          <w:bCs/>
          <w:szCs w:val="22"/>
        </w:rPr>
        <w:t>20</w:t>
      </w:r>
      <w:r w:rsidR="00FF0A22" w:rsidRPr="00454CD4">
        <w:rPr>
          <w:rFonts w:ascii="Bookman Old Style" w:hAnsi="Bookman Old Style"/>
          <w:b w:val="0"/>
          <w:bCs/>
          <w:szCs w:val="22"/>
        </w:rPr>
        <w:t>1</w:t>
      </w:r>
      <w:r w:rsidR="009D74EA" w:rsidRPr="00454CD4">
        <w:rPr>
          <w:rFonts w:ascii="Bookman Old Style" w:hAnsi="Bookman Old Style"/>
          <w:b w:val="0"/>
          <w:bCs/>
          <w:szCs w:val="22"/>
        </w:rPr>
        <w:t>7</w:t>
      </w:r>
      <w:r w:rsidRPr="00454CD4">
        <w:rPr>
          <w:rFonts w:ascii="Bookman Old Style" w:hAnsi="Bookman Old Style"/>
          <w:b w:val="0"/>
          <w:bCs/>
          <w:szCs w:val="22"/>
        </w:rPr>
        <w:t>-201</w:t>
      </w:r>
      <w:r w:rsidR="009D74EA" w:rsidRPr="00454CD4">
        <w:rPr>
          <w:rFonts w:ascii="Bookman Old Style" w:hAnsi="Bookman Old Style"/>
          <w:b w:val="0"/>
          <w:bCs/>
          <w:szCs w:val="22"/>
        </w:rPr>
        <w:t>8</w:t>
      </w:r>
      <w:r w:rsidRPr="00454CD4">
        <w:rPr>
          <w:rFonts w:ascii="Bookman Old Style" w:hAnsi="Bookman Old Style"/>
          <w:b w:val="0"/>
          <w:bCs/>
          <w:szCs w:val="22"/>
        </w:rPr>
        <w:t xml:space="preserve"> </w:t>
      </w:r>
      <w:r w:rsidR="00454CD4" w:rsidRPr="00454CD4">
        <w:rPr>
          <w:rFonts w:ascii="Bookman Old Style" w:hAnsi="Bookman Old Style"/>
          <w:b w:val="0"/>
          <w:bCs/>
          <w:szCs w:val="22"/>
        </w:rPr>
        <w:t>Regulatory Agenda</w:t>
      </w:r>
    </w:p>
    <w:p w:rsidR="00ED641D" w:rsidRPr="00454CD4" w:rsidRDefault="00ED641D">
      <w:pPr>
        <w:rPr>
          <w:rFonts w:ascii="Bookman Old Style" w:hAnsi="Bookman Old Style"/>
          <w:bCs/>
          <w:sz w:val="22"/>
          <w:szCs w:val="22"/>
        </w:rPr>
      </w:pPr>
    </w:p>
    <w:p w:rsidR="00ED641D" w:rsidRPr="00454CD4" w:rsidRDefault="004D16C1">
      <w:pPr>
        <w:jc w:val="center"/>
        <w:rPr>
          <w:rFonts w:ascii="Bookman Old Style" w:hAnsi="Bookman Old Style"/>
          <w:bCs/>
          <w:sz w:val="22"/>
          <w:szCs w:val="22"/>
        </w:rPr>
      </w:pPr>
      <w:r w:rsidRPr="00454CD4">
        <w:rPr>
          <w:rFonts w:ascii="Bookman Old Style" w:hAnsi="Bookman Old Style"/>
          <w:bCs/>
          <w:sz w:val="22"/>
          <w:szCs w:val="22"/>
        </w:rPr>
        <w:t>October</w:t>
      </w:r>
      <w:r w:rsidR="000E610A" w:rsidRPr="00454CD4">
        <w:rPr>
          <w:rFonts w:ascii="Bookman Old Style" w:hAnsi="Bookman Old Style"/>
          <w:bCs/>
          <w:sz w:val="22"/>
          <w:szCs w:val="22"/>
        </w:rPr>
        <w:t xml:space="preserve"> 201</w:t>
      </w:r>
      <w:r w:rsidR="009D74EA" w:rsidRPr="00454CD4">
        <w:rPr>
          <w:rFonts w:ascii="Bookman Old Style" w:hAnsi="Bookman Old Style"/>
          <w:bCs/>
          <w:sz w:val="22"/>
          <w:szCs w:val="22"/>
        </w:rPr>
        <w:t>7</w:t>
      </w:r>
    </w:p>
    <w:p w:rsidR="00ED641D" w:rsidRPr="00454CD4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AGENCY UMBRELLA UNIT NUMBER: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b/>
          <w:sz w:val="22"/>
          <w:szCs w:val="22"/>
        </w:rPr>
        <w:t>94-178</w:t>
      </w: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AGENCY NAME: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b/>
          <w:sz w:val="22"/>
          <w:szCs w:val="22"/>
        </w:rPr>
        <w:t>Kim Wallace Adaptive Equipment Loan Fund Program Board</w:t>
      </w: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b/>
          <w:sz w:val="22"/>
          <w:szCs w:val="22"/>
        </w:rPr>
        <w:t>CONTACT PERSON</w:t>
      </w:r>
      <w:r w:rsidRPr="00454CD4">
        <w:rPr>
          <w:rFonts w:ascii="Bookman Old Style" w:hAnsi="Bookman Old Style"/>
          <w:sz w:val="22"/>
          <w:szCs w:val="22"/>
        </w:rPr>
        <w:t>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 xml:space="preserve">Katryn A. Gabrielson, Counsel to the KWAELP Board, c/o Finance Authority of </w:t>
      </w:r>
      <w:smartTag w:uri="urn:schemas-microsoft-com:office:smarttags" w:element="place">
        <w:smartTag w:uri="urn:schemas-microsoft-com:office:smarttags" w:element="State">
          <w:r w:rsidRPr="00454CD4">
            <w:rPr>
              <w:rFonts w:ascii="Bookman Old Style" w:hAnsi="Bookman Old Style"/>
              <w:sz w:val="22"/>
              <w:szCs w:val="22"/>
            </w:rPr>
            <w:t>Maine</w:t>
          </w:r>
        </w:smartTag>
      </w:smartTag>
      <w:r w:rsidRPr="00454CD4">
        <w:rPr>
          <w:rFonts w:ascii="Bookman Old Style" w:hAnsi="Bookman Old Style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454CD4">
            <w:rPr>
              <w:rFonts w:ascii="Bookman Old Style" w:hAnsi="Bookman Old Style"/>
              <w:sz w:val="22"/>
              <w:szCs w:val="22"/>
            </w:rPr>
            <w:t>5 Community Drive, PO Box 949</w:t>
          </w:r>
        </w:smartTag>
        <w:r w:rsidRPr="00454CD4">
          <w:rPr>
            <w:rFonts w:ascii="Bookman Old Style" w:hAnsi="Bookman Old Style"/>
            <w:sz w:val="22"/>
            <w:szCs w:val="22"/>
          </w:rPr>
          <w:t xml:space="preserve">, </w:t>
        </w:r>
        <w:smartTag w:uri="urn:schemas-microsoft-com:office:smarttags" w:element="City">
          <w:r w:rsidRPr="00454CD4">
            <w:rPr>
              <w:rFonts w:ascii="Bookman Old Style" w:hAnsi="Bookman Old Style"/>
              <w:sz w:val="22"/>
              <w:szCs w:val="22"/>
            </w:rPr>
            <w:t>Augusta</w:t>
          </w:r>
        </w:smartTag>
        <w:r w:rsidRPr="00454CD4">
          <w:rPr>
            <w:rFonts w:ascii="Bookman Old Style" w:hAnsi="Bookman Old Style"/>
            <w:sz w:val="22"/>
            <w:szCs w:val="22"/>
          </w:rPr>
          <w:t xml:space="preserve">, </w:t>
        </w:r>
        <w:smartTag w:uri="urn:schemas-microsoft-com:office:smarttags" w:element="State">
          <w:r w:rsidRPr="00454CD4">
            <w:rPr>
              <w:rFonts w:ascii="Bookman Old Style" w:hAnsi="Bookman Old Style"/>
              <w:sz w:val="22"/>
              <w:szCs w:val="22"/>
            </w:rPr>
            <w:t>Maine</w:t>
          </w:r>
        </w:smartTag>
        <w:r w:rsidRPr="00454CD4">
          <w:rPr>
            <w:rFonts w:ascii="Bookman Old Style" w:hAnsi="Bookman Old Style"/>
            <w:sz w:val="22"/>
            <w:szCs w:val="22"/>
          </w:rPr>
          <w:t xml:space="preserve"> </w:t>
        </w:r>
        <w:smartTag w:uri="urn:schemas-microsoft-com:office:smarttags" w:element="PostalCode">
          <w:r w:rsidRPr="00454CD4">
            <w:rPr>
              <w:rFonts w:ascii="Bookman Old Style" w:hAnsi="Bookman Old Style"/>
              <w:sz w:val="22"/>
              <w:szCs w:val="22"/>
            </w:rPr>
            <w:t>04332-0949</w:t>
          </w:r>
        </w:smartTag>
      </w:smartTag>
      <w:r w:rsidRPr="00454CD4">
        <w:rPr>
          <w:rFonts w:ascii="Bookman Old Style" w:hAnsi="Bookman Old Style"/>
          <w:sz w:val="22"/>
          <w:szCs w:val="22"/>
        </w:rPr>
        <w:t>. Tel: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(207) 623-3263.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454CD4">
        <w:rPr>
          <w:rFonts w:ascii="Bookman Old Style" w:hAnsi="Bookman Old Style"/>
          <w:sz w:val="22"/>
          <w:szCs w:val="22"/>
        </w:rPr>
        <w:t>(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="00454CD4">
        <w:rPr>
          <w:rFonts w:ascii="Bookman Old Style" w:hAnsi="Bookman Old Style"/>
          <w:sz w:val="22"/>
          <w:szCs w:val="22"/>
        </w:rPr>
        <w:fldChar w:fldCharType="begin"/>
      </w:r>
      <w:r w:rsidR="00454CD4">
        <w:rPr>
          <w:rFonts w:ascii="Bookman Old Style" w:hAnsi="Bookman Old Style"/>
          <w:sz w:val="22"/>
          <w:szCs w:val="22"/>
        </w:rPr>
        <w:instrText xml:space="preserve"> HYPERLINK "mailto:</w:instrText>
      </w:r>
      <w:r w:rsidR="00454CD4" w:rsidRPr="00454CD4">
        <w:rPr>
          <w:rFonts w:ascii="Bookman Old Style" w:hAnsi="Bookman Old Style"/>
          <w:sz w:val="22"/>
          <w:szCs w:val="22"/>
        </w:rPr>
        <w:instrText>kgabrielson@famemaine.com</w:instrText>
      </w:r>
      <w:r w:rsidR="00454CD4">
        <w:rPr>
          <w:rFonts w:ascii="Bookman Old Style" w:hAnsi="Bookman Old Style"/>
          <w:sz w:val="22"/>
          <w:szCs w:val="22"/>
        </w:rPr>
        <w:instrText xml:space="preserve">" </w:instrText>
      </w:r>
      <w:r w:rsidR="00454CD4">
        <w:rPr>
          <w:rFonts w:ascii="Bookman Old Style" w:hAnsi="Bookman Old Style"/>
          <w:sz w:val="22"/>
          <w:szCs w:val="22"/>
        </w:rPr>
        <w:fldChar w:fldCharType="separate"/>
      </w:r>
      <w:r w:rsidR="00454CD4" w:rsidRPr="002F5CFF">
        <w:rPr>
          <w:rStyle w:val="Hyperlink"/>
          <w:rFonts w:ascii="Bookman Old Style" w:hAnsi="Bookman Old Style"/>
          <w:sz w:val="22"/>
          <w:szCs w:val="22"/>
        </w:rPr>
        <w:t>kgabrielson@famemaine.com</w:t>
      </w:r>
      <w:r w:rsidR="00454CD4">
        <w:rPr>
          <w:rFonts w:ascii="Bookman Old Style" w:hAnsi="Bookman Old Style"/>
          <w:sz w:val="22"/>
          <w:szCs w:val="22"/>
        </w:rPr>
        <w:fldChar w:fldCharType="end"/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)</w:t>
      </w: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454CD4">
        <w:rPr>
          <w:rFonts w:ascii="Bookman Old Style" w:hAnsi="Bookman Old Style"/>
          <w:sz w:val="22"/>
          <w:szCs w:val="22"/>
        </w:rPr>
        <w:t>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="00454CD4" w:rsidRPr="00454CD4">
        <w:rPr>
          <w:rFonts w:ascii="Bookman Old Style" w:hAnsi="Bookman Old Style"/>
          <w:sz w:val="22"/>
          <w:szCs w:val="22"/>
        </w:rPr>
        <w:t>none</w:t>
      </w: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454CD4" w:rsidRDefault="00ED641D" w:rsidP="002D5FF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b/>
          <w:sz w:val="22"/>
          <w:szCs w:val="22"/>
        </w:rPr>
        <w:t>EXPECTED 20</w:t>
      </w:r>
      <w:r w:rsidR="00FF0A22" w:rsidRPr="00454CD4">
        <w:rPr>
          <w:rFonts w:ascii="Bookman Old Style" w:hAnsi="Bookman Old Style"/>
          <w:b/>
          <w:sz w:val="22"/>
          <w:szCs w:val="22"/>
        </w:rPr>
        <w:t>1</w:t>
      </w:r>
      <w:r w:rsidR="009D74EA" w:rsidRPr="00454CD4">
        <w:rPr>
          <w:rFonts w:ascii="Bookman Old Style" w:hAnsi="Bookman Old Style"/>
          <w:b/>
          <w:sz w:val="22"/>
          <w:szCs w:val="22"/>
        </w:rPr>
        <w:t>7</w:t>
      </w:r>
      <w:r w:rsidRPr="00454CD4">
        <w:rPr>
          <w:rFonts w:ascii="Bookman Old Style" w:hAnsi="Bookman Old Style"/>
          <w:b/>
          <w:sz w:val="22"/>
          <w:szCs w:val="22"/>
        </w:rPr>
        <w:t>-201</w:t>
      </w:r>
      <w:r w:rsidR="009D74EA" w:rsidRPr="00454CD4">
        <w:rPr>
          <w:rFonts w:ascii="Bookman Old Style" w:hAnsi="Bookman Old Style"/>
          <w:b/>
          <w:sz w:val="22"/>
          <w:szCs w:val="22"/>
        </w:rPr>
        <w:t>8</w:t>
      </w:r>
      <w:r w:rsidRPr="00454CD4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454CD4">
        <w:rPr>
          <w:rFonts w:ascii="Bookman Old Style" w:hAnsi="Bookman Old Style"/>
          <w:sz w:val="22"/>
          <w:szCs w:val="22"/>
        </w:rPr>
        <w:t>:</w:t>
      </w:r>
    </w:p>
    <w:p w:rsidR="00336352" w:rsidRPr="00454CD4" w:rsidRDefault="00336352" w:rsidP="002D5FF2">
      <w:pPr>
        <w:rPr>
          <w:rFonts w:ascii="Bookman Old Style" w:hAnsi="Bookman Old Style"/>
          <w:sz w:val="22"/>
          <w:szCs w:val="22"/>
        </w:rPr>
      </w:pPr>
    </w:p>
    <w:p w:rsidR="00336352" w:rsidRPr="00454CD4" w:rsidRDefault="00336352" w:rsidP="0033635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b/>
          <w:sz w:val="22"/>
          <w:szCs w:val="22"/>
        </w:rPr>
        <w:t>CHAPTER 501:</w:t>
      </w:r>
      <w:r w:rsidR="00454CD4">
        <w:rPr>
          <w:rFonts w:ascii="Bookman Old Style" w:hAnsi="Bookman Old Style"/>
          <w:b/>
          <w:sz w:val="22"/>
          <w:szCs w:val="22"/>
        </w:rPr>
        <w:t xml:space="preserve"> </w:t>
      </w:r>
      <w:r w:rsidRPr="00454CD4">
        <w:rPr>
          <w:rFonts w:ascii="Bookman Old Style" w:hAnsi="Bookman Old Style"/>
          <w:b/>
          <w:sz w:val="22"/>
          <w:szCs w:val="22"/>
        </w:rPr>
        <w:t>Kim Wallace Adaptive Equipment Loan Program Fund Board Rule</w:t>
      </w:r>
    </w:p>
    <w:p w:rsidR="00336352" w:rsidRPr="00454CD4" w:rsidRDefault="00336352" w:rsidP="00454CD4">
      <w:pPr>
        <w:ind w:right="1260"/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STATUTORY AUTHORITY: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 xml:space="preserve">10 M.R.S.A. §374(4), </w:t>
      </w:r>
      <w:r w:rsidRPr="00454CD4">
        <w:rPr>
          <w:rFonts w:ascii="Bookman Old Style" w:hAnsi="Bookman Old Style"/>
          <w:i/>
          <w:sz w:val="22"/>
          <w:szCs w:val="22"/>
        </w:rPr>
        <w:t>et seq</w:t>
      </w:r>
      <w:r w:rsidRPr="00454CD4">
        <w:rPr>
          <w:rFonts w:ascii="Bookman Old Style" w:hAnsi="Bookman Old Style"/>
          <w:sz w:val="22"/>
          <w:szCs w:val="22"/>
        </w:rPr>
        <w:t>.; 5 M.R.S.A. §8051, 5 M.R.S.A. §9001.</w:t>
      </w:r>
    </w:p>
    <w:p w:rsidR="00336352" w:rsidRPr="00454CD4" w:rsidRDefault="00336352" w:rsidP="0033635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PURPOSE: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 xml:space="preserve">To amend as </w:t>
      </w:r>
      <w:r w:rsidR="00D27528" w:rsidRPr="00454CD4">
        <w:rPr>
          <w:rFonts w:ascii="Bookman Old Style" w:hAnsi="Bookman Old Style"/>
          <w:sz w:val="22"/>
          <w:szCs w:val="22"/>
        </w:rPr>
        <w:t xml:space="preserve">needed to efficiently administer </w:t>
      </w:r>
      <w:r w:rsidR="006825B9" w:rsidRPr="00454CD4">
        <w:rPr>
          <w:rFonts w:ascii="Bookman Old Style" w:hAnsi="Bookman Old Style"/>
          <w:sz w:val="22"/>
          <w:szCs w:val="22"/>
        </w:rPr>
        <w:t>P</w:t>
      </w:r>
      <w:r w:rsidR="00D27528" w:rsidRPr="00454CD4">
        <w:rPr>
          <w:rFonts w:ascii="Bookman Old Style" w:hAnsi="Bookman Old Style"/>
          <w:sz w:val="22"/>
          <w:szCs w:val="22"/>
        </w:rPr>
        <w:t xml:space="preserve">rogram or to accommodate </w:t>
      </w:r>
      <w:r w:rsidRPr="00454CD4">
        <w:rPr>
          <w:rFonts w:ascii="Bookman Old Style" w:hAnsi="Bookman Old Style"/>
          <w:sz w:val="22"/>
          <w:szCs w:val="22"/>
        </w:rPr>
        <w:t>legislative changes.</w:t>
      </w:r>
    </w:p>
    <w:p w:rsidR="00336352" w:rsidRPr="00454CD4" w:rsidRDefault="00336352" w:rsidP="0033635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SCHEDULE FOR ADOPTION: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Approval for Rulemaking: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="009D74EA" w:rsidRPr="00454CD4">
        <w:rPr>
          <w:rFonts w:ascii="Bookman Old Style" w:hAnsi="Bookman Old Style"/>
          <w:sz w:val="22"/>
          <w:szCs w:val="22"/>
        </w:rPr>
        <w:t>January 2018</w:t>
      </w:r>
      <w:r w:rsidRPr="00454CD4">
        <w:rPr>
          <w:rFonts w:ascii="Bookman Old Style" w:hAnsi="Bookman Old Style"/>
          <w:sz w:val="22"/>
          <w:szCs w:val="22"/>
        </w:rPr>
        <w:t>; Adoption Date: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="009D74EA" w:rsidRPr="00454CD4">
        <w:rPr>
          <w:rFonts w:ascii="Bookman Old Style" w:hAnsi="Bookman Old Style"/>
          <w:sz w:val="22"/>
          <w:szCs w:val="22"/>
        </w:rPr>
        <w:t>March</w:t>
      </w:r>
      <w:r w:rsidR="00956003" w:rsidRP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201</w:t>
      </w:r>
      <w:r w:rsidR="009D74EA" w:rsidRPr="00454CD4">
        <w:rPr>
          <w:rFonts w:ascii="Bookman Old Style" w:hAnsi="Bookman Old Style"/>
          <w:sz w:val="22"/>
          <w:szCs w:val="22"/>
        </w:rPr>
        <w:t>8</w:t>
      </w:r>
      <w:r w:rsidRPr="00454CD4">
        <w:rPr>
          <w:rFonts w:ascii="Bookman Old Style" w:hAnsi="Bookman Old Style"/>
          <w:sz w:val="22"/>
          <w:szCs w:val="22"/>
        </w:rPr>
        <w:t>.</w:t>
      </w:r>
    </w:p>
    <w:p w:rsidR="00336352" w:rsidRPr="00454CD4" w:rsidRDefault="00336352" w:rsidP="00454CD4">
      <w:pPr>
        <w:ind w:right="-270"/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AFFECTED PARTIES: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 xml:space="preserve">Individuals enabled to lead more independent lives as a result of equipment purchased with loan proceeds; businesses able to comply with the </w:t>
      </w:r>
      <w:r w:rsidRPr="00454CD4">
        <w:rPr>
          <w:rFonts w:ascii="Bookman Old Style" w:hAnsi="Bookman Old Style"/>
          <w:i/>
          <w:sz w:val="22"/>
          <w:szCs w:val="22"/>
        </w:rPr>
        <w:t>Americans Disability Act</w:t>
      </w:r>
      <w:r w:rsidRPr="00454CD4">
        <w:rPr>
          <w:rFonts w:ascii="Bookman Old Style" w:hAnsi="Bookman Old Style"/>
          <w:sz w:val="22"/>
          <w:szCs w:val="22"/>
        </w:rPr>
        <w:t xml:space="preserve"> and the </w:t>
      </w:r>
      <w:r w:rsidRPr="00454CD4">
        <w:rPr>
          <w:rFonts w:ascii="Bookman Old Style" w:hAnsi="Bookman Old Style"/>
          <w:i/>
          <w:sz w:val="22"/>
          <w:szCs w:val="22"/>
        </w:rPr>
        <w:t>Maine Human Rights Act</w:t>
      </w:r>
      <w:r w:rsidRPr="00454CD4">
        <w:rPr>
          <w:rFonts w:ascii="Bookman Old Style" w:hAnsi="Bookman Old Style"/>
          <w:sz w:val="22"/>
          <w:szCs w:val="22"/>
        </w:rPr>
        <w:t xml:space="preserve"> as a result of use of loan process.</w:t>
      </w:r>
    </w:p>
    <w:p w:rsidR="00336352" w:rsidRPr="00454CD4" w:rsidRDefault="00336352" w:rsidP="00336352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CONSENSUS-BASED RULE DEVELOPMENT: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p w:rsidR="005E5EA6" w:rsidRPr="00454CD4" w:rsidRDefault="005E5EA6" w:rsidP="00336352">
      <w:pPr>
        <w:rPr>
          <w:rFonts w:ascii="Bookman Old Style" w:hAnsi="Bookman Old Style"/>
          <w:sz w:val="22"/>
          <w:szCs w:val="22"/>
        </w:rPr>
      </w:pPr>
    </w:p>
    <w:p w:rsidR="005E5EA6" w:rsidRPr="00454CD4" w:rsidRDefault="005E5EA6" w:rsidP="005E5EA6">
      <w:pPr>
        <w:rPr>
          <w:rFonts w:ascii="Bookman Old Style" w:hAnsi="Bookman Old Style"/>
          <w:b/>
          <w:sz w:val="22"/>
          <w:szCs w:val="22"/>
        </w:rPr>
      </w:pPr>
      <w:r w:rsidRPr="00454CD4">
        <w:rPr>
          <w:rFonts w:ascii="Bookman Old Style" w:hAnsi="Bookman Old Style"/>
          <w:b/>
          <w:sz w:val="22"/>
          <w:szCs w:val="22"/>
        </w:rPr>
        <w:t>CHAPTER</w:t>
      </w:r>
      <w:r w:rsidR="00454CD4">
        <w:rPr>
          <w:rFonts w:ascii="Bookman Old Style" w:hAnsi="Bookman Old Style"/>
          <w:b/>
          <w:sz w:val="22"/>
          <w:szCs w:val="22"/>
        </w:rPr>
        <w:t xml:space="preserve"> </w:t>
      </w:r>
      <w:r w:rsidRPr="00454CD4">
        <w:rPr>
          <w:rFonts w:ascii="Bookman Old Style" w:hAnsi="Bookman Old Style"/>
          <w:b/>
          <w:sz w:val="22"/>
          <w:szCs w:val="22"/>
        </w:rPr>
        <w:t>502:</w:t>
      </w:r>
      <w:r w:rsidR="00454CD4">
        <w:rPr>
          <w:rFonts w:ascii="Bookman Old Style" w:hAnsi="Bookman Old Style"/>
          <w:b/>
          <w:sz w:val="22"/>
          <w:szCs w:val="22"/>
        </w:rPr>
        <w:t xml:space="preserve"> </w:t>
      </w:r>
      <w:r w:rsidRPr="00454CD4">
        <w:rPr>
          <w:rFonts w:ascii="Bookman Old Style" w:hAnsi="Bookman Old Style"/>
          <w:b/>
          <w:sz w:val="22"/>
          <w:szCs w:val="22"/>
        </w:rPr>
        <w:t>Bylaws and Administration of the Adaptive Eq</w:t>
      </w:r>
      <w:r w:rsidR="004F4AEF">
        <w:rPr>
          <w:rFonts w:ascii="Bookman Old Style" w:hAnsi="Bookman Old Style"/>
          <w:b/>
          <w:sz w:val="22"/>
          <w:szCs w:val="22"/>
        </w:rPr>
        <w:t>uipment Loan Program Fund Board</w:t>
      </w:r>
      <w:bookmarkStart w:id="0" w:name="_GoBack"/>
      <w:bookmarkEnd w:id="0"/>
    </w:p>
    <w:p w:rsidR="005E5EA6" w:rsidRPr="00454CD4" w:rsidRDefault="005E5EA6" w:rsidP="00454CD4">
      <w:pPr>
        <w:ind w:right="1170"/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STATUTORY AUTHORITY: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 xml:space="preserve">10 M.R.S.A. §374(4), </w:t>
      </w:r>
      <w:r w:rsidRPr="00454CD4">
        <w:rPr>
          <w:rFonts w:ascii="Bookman Old Style" w:hAnsi="Bookman Old Style"/>
          <w:i/>
          <w:sz w:val="22"/>
          <w:szCs w:val="22"/>
        </w:rPr>
        <w:t>et seq</w:t>
      </w:r>
      <w:r w:rsidRPr="00454CD4">
        <w:rPr>
          <w:rFonts w:ascii="Bookman Old Style" w:hAnsi="Bookman Old Style"/>
          <w:sz w:val="22"/>
          <w:szCs w:val="22"/>
        </w:rPr>
        <w:t>.; 5 M.R.S.A. §8051, 5 M.R.S.A. §9001.</w:t>
      </w:r>
    </w:p>
    <w:p w:rsidR="005E5EA6" w:rsidRPr="00454CD4" w:rsidRDefault="005E5EA6" w:rsidP="005E5EA6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PURPOSE: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To amend bylaws; administrative procedures, and the appeals process as necessary for the efficient administration of the Board and the Program.</w:t>
      </w:r>
    </w:p>
    <w:p w:rsidR="005E5EA6" w:rsidRPr="00454CD4" w:rsidRDefault="005E5EA6" w:rsidP="005E5EA6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SCHEDULE FOR ADOPTION: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Approval for Rulemaking: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January 201</w:t>
      </w:r>
      <w:r w:rsidR="009D74EA" w:rsidRPr="00454CD4">
        <w:rPr>
          <w:rFonts w:ascii="Bookman Old Style" w:hAnsi="Bookman Old Style"/>
          <w:sz w:val="22"/>
          <w:szCs w:val="22"/>
        </w:rPr>
        <w:t>8</w:t>
      </w:r>
      <w:r w:rsidRPr="00454CD4">
        <w:rPr>
          <w:rFonts w:ascii="Bookman Old Style" w:hAnsi="Bookman Old Style"/>
          <w:sz w:val="22"/>
          <w:szCs w:val="22"/>
        </w:rPr>
        <w:t>; Adoption Date: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="00E66117" w:rsidRPr="00454CD4">
        <w:rPr>
          <w:rFonts w:ascii="Bookman Old Style" w:hAnsi="Bookman Old Style"/>
          <w:sz w:val="22"/>
          <w:szCs w:val="22"/>
        </w:rPr>
        <w:t>March</w:t>
      </w:r>
      <w:r w:rsidRPr="00454CD4">
        <w:rPr>
          <w:rFonts w:ascii="Bookman Old Style" w:hAnsi="Bookman Old Style"/>
          <w:sz w:val="22"/>
          <w:szCs w:val="22"/>
        </w:rPr>
        <w:t xml:space="preserve"> 201</w:t>
      </w:r>
      <w:r w:rsidR="009D74EA" w:rsidRPr="00454CD4">
        <w:rPr>
          <w:rFonts w:ascii="Bookman Old Style" w:hAnsi="Bookman Old Style"/>
          <w:sz w:val="22"/>
          <w:szCs w:val="22"/>
        </w:rPr>
        <w:t>8</w:t>
      </w:r>
      <w:r w:rsidRPr="00454CD4">
        <w:rPr>
          <w:rFonts w:ascii="Bookman Old Style" w:hAnsi="Bookman Old Style"/>
          <w:sz w:val="22"/>
          <w:szCs w:val="22"/>
        </w:rPr>
        <w:t>.</w:t>
      </w:r>
    </w:p>
    <w:p w:rsidR="005E5EA6" w:rsidRPr="00454CD4" w:rsidRDefault="005E5EA6" w:rsidP="005E5EA6">
      <w:pPr>
        <w:rPr>
          <w:rFonts w:ascii="Bookman Old Style" w:hAnsi="Bookman Old Style"/>
          <w:sz w:val="22"/>
          <w:szCs w:val="22"/>
        </w:rPr>
      </w:pPr>
      <w:proofErr w:type="gramStart"/>
      <w:r w:rsidRPr="00454CD4">
        <w:rPr>
          <w:rFonts w:ascii="Bookman Old Style" w:hAnsi="Bookman Old Style"/>
          <w:sz w:val="22"/>
          <w:szCs w:val="22"/>
        </w:rPr>
        <w:t>AFFECTED PARTIES: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Any applicant seeking to appeal a decision of the Board.</w:t>
      </w:r>
      <w:proofErr w:type="gramEnd"/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Board members who are provided guidance in the operation of the Board.</w:t>
      </w:r>
    </w:p>
    <w:p w:rsidR="005E5EA6" w:rsidRDefault="005E5EA6" w:rsidP="005E5EA6">
      <w:pPr>
        <w:rPr>
          <w:rFonts w:ascii="Bookman Old Style" w:hAnsi="Bookman Old Style"/>
          <w:sz w:val="22"/>
          <w:szCs w:val="22"/>
        </w:rPr>
      </w:pPr>
      <w:r w:rsidRPr="00454CD4">
        <w:rPr>
          <w:rFonts w:ascii="Bookman Old Style" w:hAnsi="Bookman Old Style"/>
          <w:sz w:val="22"/>
          <w:szCs w:val="22"/>
        </w:rPr>
        <w:t>CONSENSUS-BASED RULE DEVELOPMENT:</w:t>
      </w:r>
      <w:r w:rsidR="00454CD4">
        <w:rPr>
          <w:rFonts w:ascii="Bookman Old Style" w:hAnsi="Bookman Old Style"/>
          <w:sz w:val="22"/>
          <w:szCs w:val="22"/>
        </w:rPr>
        <w:t xml:space="preserve"> </w:t>
      </w:r>
      <w:r w:rsidRPr="00454CD4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p w:rsidR="00454CD4" w:rsidRPr="00454CD4" w:rsidRDefault="00454CD4" w:rsidP="005E5EA6">
      <w:pPr>
        <w:rPr>
          <w:rFonts w:ascii="Bookman Old Style" w:hAnsi="Bookman Old Style"/>
          <w:sz w:val="22"/>
          <w:szCs w:val="22"/>
        </w:rPr>
      </w:pPr>
    </w:p>
    <w:sectPr w:rsidR="00454CD4" w:rsidRPr="00454CD4" w:rsidSect="00ED641D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D" w:rsidRDefault="00ED641D">
      <w:r>
        <w:separator/>
      </w:r>
    </w:p>
  </w:endnote>
  <w:endnote w:type="continuationSeparator" w:id="0">
    <w:p w:rsidR="00ED641D" w:rsidRDefault="00ED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D" w:rsidRDefault="00ED641D">
      <w:r>
        <w:separator/>
      </w:r>
    </w:p>
  </w:footnote>
  <w:footnote w:type="continuationSeparator" w:id="0">
    <w:p w:rsidR="00ED641D" w:rsidRDefault="00ED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0789C"/>
    <w:rsid w:val="00044B94"/>
    <w:rsid w:val="000528B3"/>
    <w:rsid w:val="000A1CD9"/>
    <w:rsid w:val="000A4788"/>
    <w:rsid w:val="000C600F"/>
    <w:rsid w:val="000E610A"/>
    <w:rsid w:val="000F2E86"/>
    <w:rsid w:val="00162C18"/>
    <w:rsid w:val="0018436B"/>
    <w:rsid w:val="00206053"/>
    <w:rsid w:val="00214457"/>
    <w:rsid w:val="002D5FF2"/>
    <w:rsid w:val="002E1A66"/>
    <w:rsid w:val="00336352"/>
    <w:rsid w:val="00357DD5"/>
    <w:rsid w:val="003B05E2"/>
    <w:rsid w:val="003E0096"/>
    <w:rsid w:val="00454CD4"/>
    <w:rsid w:val="004617B3"/>
    <w:rsid w:val="004733F0"/>
    <w:rsid w:val="004755E4"/>
    <w:rsid w:val="004A4073"/>
    <w:rsid w:val="004B79C5"/>
    <w:rsid w:val="004D16C1"/>
    <w:rsid w:val="004F4AEF"/>
    <w:rsid w:val="004F73D7"/>
    <w:rsid w:val="005E5EA6"/>
    <w:rsid w:val="0061502E"/>
    <w:rsid w:val="0064497F"/>
    <w:rsid w:val="00651932"/>
    <w:rsid w:val="00660E9B"/>
    <w:rsid w:val="006825B9"/>
    <w:rsid w:val="00695B8E"/>
    <w:rsid w:val="006B6E83"/>
    <w:rsid w:val="00745779"/>
    <w:rsid w:val="00771449"/>
    <w:rsid w:val="007C1939"/>
    <w:rsid w:val="007E11FD"/>
    <w:rsid w:val="007E5192"/>
    <w:rsid w:val="007F3633"/>
    <w:rsid w:val="00805350"/>
    <w:rsid w:val="00840387"/>
    <w:rsid w:val="0084590E"/>
    <w:rsid w:val="008B19CA"/>
    <w:rsid w:val="008C1475"/>
    <w:rsid w:val="009404DC"/>
    <w:rsid w:val="00956003"/>
    <w:rsid w:val="0098106D"/>
    <w:rsid w:val="00987759"/>
    <w:rsid w:val="009B3ABC"/>
    <w:rsid w:val="009B50E0"/>
    <w:rsid w:val="009D74EA"/>
    <w:rsid w:val="009F7F9A"/>
    <w:rsid w:val="00A06712"/>
    <w:rsid w:val="00AA7DF8"/>
    <w:rsid w:val="00AE1555"/>
    <w:rsid w:val="00B177A7"/>
    <w:rsid w:val="00B93A51"/>
    <w:rsid w:val="00BB7B17"/>
    <w:rsid w:val="00BF2464"/>
    <w:rsid w:val="00C85323"/>
    <w:rsid w:val="00CB1783"/>
    <w:rsid w:val="00CC1696"/>
    <w:rsid w:val="00CF2FE5"/>
    <w:rsid w:val="00D27528"/>
    <w:rsid w:val="00D85752"/>
    <w:rsid w:val="00DB6C40"/>
    <w:rsid w:val="00DE6A89"/>
    <w:rsid w:val="00DF63EA"/>
    <w:rsid w:val="00DF65FD"/>
    <w:rsid w:val="00E45D04"/>
    <w:rsid w:val="00E66117"/>
    <w:rsid w:val="00E80E02"/>
    <w:rsid w:val="00E81687"/>
    <w:rsid w:val="00EB2808"/>
    <w:rsid w:val="00ED641D"/>
    <w:rsid w:val="00FB4A1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5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5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4</cp:revision>
  <cp:lastPrinted>2017-11-07T15:24:00Z</cp:lastPrinted>
  <dcterms:created xsi:type="dcterms:W3CDTF">2018-01-29T15:14:00Z</dcterms:created>
  <dcterms:modified xsi:type="dcterms:W3CDTF">2018-02-01T19:15:00Z</dcterms:modified>
</cp:coreProperties>
</file>