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B66" w:rsidRPr="00275DE0" w:rsidRDefault="005A0B66" w:rsidP="005A0B66">
      <w:pPr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02-041</w:t>
      </w:r>
    </w:p>
    <w:p w:rsidR="00275DE0" w:rsidRPr="00275DE0" w:rsidRDefault="00275DE0" w:rsidP="005A0B66">
      <w:pPr>
        <w:jc w:val="center"/>
        <w:rPr>
          <w:rFonts w:ascii="Bookman Old Style" w:hAnsi="Bookman Old Style"/>
          <w:sz w:val="22"/>
          <w:szCs w:val="22"/>
        </w:rPr>
      </w:pPr>
      <w:r w:rsidRPr="00275DE0">
        <w:rPr>
          <w:rFonts w:ascii="Bookman Old Style" w:hAnsi="Bookman Old Style"/>
          <w:sz w:val="22"/>
          <w:szCs w:val="22"/>
        </w:rPr>
        <w:t>Department of Professional and Financial Regulation</w:t>
      </w:r>
    </w:p>
    <w:p w:rsidR="004458AF" w:rsidRDefault="004458AF" w:rsidP="004458AF">
      <w:pPr>
        <w:pStyle w:val="DefaultText"/>
        <w:jc w:val="center"/>
        <w:rPr>
          <w:rFonts w:ascii="Bookman Old Style" w:hAnsi="Bookman Old Style"/>
          <w:sz w:val="22"/>
          <w:szCs w:val="22"/>
        </w:rPr>
      </w:pPr>
      <w:r w:rsidRPr="00C906C8">
        <w:rPr>
          <w:rFonts w:ascii="Bookman Old Style" w:hAnsi="Bookman Old Style"/>
          <w:sz w:val="22"/>
          <w:szCs w:val="22"/>
        </w:rPr>
        <w:t>Office of Professional and Occupational Regulation</w:t>
      </w:r>
    </w:p>
    <w:p w:rsidR="005A0B66" w:rsidRPr="005A0B66" w:rsidRDefault="005A0B66" w:rsidP="005A0B66">
      <w:pPr>
        <w:jc w:val="center"/>
        <w:rPr>
          <w:rFonts w:ascii="Bookman Old Style" w:hAnsi="Bookman Old Style"/>
          <w:b/>
          <w:sz w:val="22"/>
          <w:szCs w:val="22"/>
        </w:rPr>
      </w:pPr>
      <w:r w:rsidRPr="005A0B66">
        <w:rPr>
          <w:rFonts w:ascii="Bookman Old Style" w:hAnsi="Bookman Old Style"/>
          <w:b/>
          <w:sz w:val="22"/>
          <w:szCs w:val="22"/>
        </w:rPr>
        <w:t>ATHLETIC TRAINERS</w:t>
      </w:r>
    </w:p>
    <w:p w:rsidR="00981071" w:rsidRDefault="003A2DB7" w:rsidP="005A0B66">
      <w:pPr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201</w:t>
      </w:r>
      <w:r w:rsidR="00870063">
        <w:rPr>
          <w:rFonts w:ascii="Bookman Old Style" w:hAnsi="Bookman Old Style"/>
          <w:sz w:val="22"/>
          <w:szCs w:val="22"/>
        </w:rPr>
        <w:t>6</w:t>
      </w:r>
      <w:r>
        <w:rPr>
          <w:rFonts w:ascii="Bookman Old Style" w:hAnsi="Bookman Old Style"/>
          <w:sz w:val="22"/>
          <w:szCs w:val="22"/>
        </w:rPr>
        <w:t xml:space="preserve"> - 201</w:t>
      </w:r>
      <w:r w:rsidR="00870063">
        <w:rPr>
          <w:rFonts w:ascii="Bookman Old Style" w:hAnsi="Bookman Old Style"/>
          <w:sz w:val="22"/>
          <w:szCs w:val="22"/>
        </w:rPr>
        <w:t>7</w:t>
      </w:r>
      <w:r w:rsidR="005A0B66" w:rsidRPr="005A0B66">
        <w:rPr>
          <w:rFonts w:ascii="Bookman Old Style" w:hAnsi="Bookman Old Style"/>
          <w:sz w:val="22"/>
          <w:szCs w:val="22"/>
        </w:rPr>
        <w:t xml:space="preserve"> Regulatory Agenda</w:t>
      </w:r>
    </w:p>
    <w:p w:rsidR="00275DE0" w:rsidRDefault="00275DE0" w:rsidP="005A0B66">
      <w:pPr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August 2, 2016</w:t>
      </w:r>
    </w:p>
    <w:p w:rsidR="00E07FF2" w:rsidRPr="00E07FF2" w:rsidRDefault="00E07FF2" w:rsidP="005A0B66">
      <w:pPr>
        <w:jc w:val="center"/>
        <w:rPr>
          <w:rFonts w:ascii="Bookman Old Style" w:hAnsi="Bookman Old Style"/>
          <w:sz w:val="22"/>
          <w:szCs w:val="22"/>
        </w:rPr>
      </w:pPr>
    </w:p>
    <w:p w:rsidR="005A0B66" w:rsidRPr="005A0B66" w:rsidRDefault="005A0B66" w:rsidP="005A0B66">
      <w:pPr>
        <w:jc w:val="center"/>
        <w:rPr>
          <w:rFonts w:ascii="Bookman Old Style" w:hAnsi="Bookman Old Style"/>
          <w:sz w:val="22"/>
          <w:szCs w:val="22"/>
        </w:rPr>
      </w:pPr>
    </w:p>
    <w:p w:rsidR="005F1A9B" w:rsidRPr="005A0B66" w:rsidRDefault="005F1A9B" w:rsidP="005A0B66">
      <w:pPr>
        <w:rPr>
          <w:rFonts w:ascii="Bookman Old Style" w:hAnsi="Bookman Old Style"/>
          <w:sz w:val="22"/>
          <w:szCs w:val="22"/>
        </w:rPr>
      </w:pPr>
      <w:r w:rsidRPr="005A0B66">
        <w:rPr>
          <w:rFonts w:ascii="Bookman Old Style" w:hAnsi="Bookman Old Style"/>
          <w:sz w:val="22"/>
          <w:szCs w:val="22"/>
        </w:rPr>
        <w:t xml:space="preserve">AGENCY UMBRELLA-UNIT NUMBER: </w:t>
      </w:r>
      <w:r w:rsidR="005A0B66" w:rsidRPr="005A0B66">
        <w:rPr>
          <w:rFonts w:ascii="Bookman Old Style" w:hAnsi="Bookman Old Style"/>
          <w:b/>
          <w:sz w:val="22"/>
          <w:szCs w:val="22"/>
        </w:rPr>
        <w:t>02-041</w:t>
      </w:r>
    </w:p>
    <w:p w:rsidR="005F1A9B" w:rsidRPr="005A0B66" w:rsidRDefault="005F1A9B" w:rsidP="005A0B66">
      <w:pPr>
        <w:rPr>
          <w:rFonts w:ascii="Bookman Old Style" w:hAnsi="Bookman Old Style"/>
          <w:sz w:val="22"/>
          <w:szCs w:val="22"/>
        </w:rPr>
      </w:pPr>
      <w:r w:rsidRPr="005A0B66">
        <w:rPr>
          <w:rFonts w:ascii="Bookman Old Style" w:hAnsi="Bookman Old Style"/>
          <w:sz w:val="22"/>
          <w:szCs w:val="22"/>
        </w:rPr>
        <w:t>AGENCY NAME: Department of Professional and Financial Regulation</w:t>
      </w:r>
      <w:r w:rsidR="005A0B66">
        <w:rPr>
          <w:rFonts w:ascii="Bookman Old Style" w:hAnsi="Bookman Old Style"/>
          <w:sz w:val="22"/>
          <w:szCs w:val="22"/>
        </w:rPr>
        <w:t xml:space="preserve">, </w:t>
      </w:r>
      <w:r w:rsidRPr="005A0B66">
        <w:rPr>
          <w:rFonts w:ascii="Bookman Old Style" w:hAnsi="Bookman Old Style"/>
          <w:sz w:val="22"/>
          <w:szCs w:val="22"/>
        </w:rPr>
        <w:t xml:space="preserve">Office of </w:t>
      </w:r>
      <w:r w:rsidR="00DF0564" w:rsidRPr="005A0B66">
        <w:rPr>
          <w:rFonts w:ascii="Bookman Old Style" w:hAnsi="Bookman Old Style"/>
          <w:sz w:val="22"/>
          <w:szCs w:val="22"/>
        </w:rPr>
        <w:t>Professional and Occupational Regulation</w:t>
      </w:r>
      <w:r w:rsidR="005A0B66">
        <w:rPr>
          <w:rFonts w:ascii="Bookman Old Style" w:hAnsi="Bookman Old Style"/>
          <w:sz w:val="22"/>
          <w:szCs w:val="22"/>
        </w:rPr>
        <w:t xml:space="preserve">, </w:t>
      </w:r>
      <w:r w:rsidRPr="005A0B66">
        <w:rPr>
          <w:rFonts w:ascii="Bookman Old Style" w:hAnsi="Bookman Old Style"/>
          <w:b/>
          <w:sz w:val="22"/>
          <w:szCs w:val="22"/>
        </w:rPr>
        <w:t>Athletic Trainers</w:t>
      </w:r>
    </w:p>
    <w:p w:rsidR="005A0B66" w:rsidRPr="005A0B66" w:rsidRDefault="005A0B66" w:rsidP="005A0B66">
      <w:pPr>
        <w:rPr>
          <w:rFonts w:ascii="Bookman Old Style" w:hAnsi="Bookman Old Style"/>
          <w:b/>
          <w:sz w:val="22"/>
          <w:szCs w:val="22"/>
        </w:rPr>
      </w:pPr>
    </w:p>
    <w:p w:rsidR="005F1A9B" w:rsidRPr="005A0B66" w:rsidRDefault="005F1A9B" w:rsidP="005A0B66">
      <w:pPr>
        <w:rPr>
          <w:rFonts w:ascii="Bookman Old Style" w:hAnsi="Bookman Old Style"/>
          <w:sz w:val="22"/>
          <w:szCs w:val="22"/>
        </w:rPr>
      </w:pPr>
      <w:r w:rsidRPr="005A0B66">
        <w:rPr>
          <w:rFonts w:ascii="Bookman Old Style" w:hAnsi="Bookman Old Style"/>
          <w:b/>
          <w:sz w:val="22"/>
          <w:szCs w:val="22"/>
        </w:rPr>
        <w:t>CONTACT PERSON</w:t>
      </w:r>
      <w:bookmarkStart w:id="0" w:name="_GoBack"/>
      <w:bookmarkEnd w:id="0"/>
      <w:r w:rsidRPr="005A0B66">
        <w:rPr>
          <w:rFonts w:ascii="Bookman Old Style" w:hAnsi="Bookman Old Style"/>
          <w:sz w:val="22"/>
          <w:szCs w:val="22"/>
        </w:rPr>
        <w:t xml:space="preserve">: </w:t>
      </w:r>
      <w:r w:rsidR="0059289F" w:rsidRPr="005A0B66">
        <w:rPr>
          <w:rFonts w:ascii="Bookman Old Style" w:hAnsi="Bookman Old Style"/>
          <w:sz w:val="22"/>
          <w:szCs w:val="22"/>
        </w:rPr>
        <w:t>Jennifer Hawk, Management Analyst</w:t>
      </w:r>
      <w:r w:rsidR="00EE3D2C">
        <w:rPr>
          <w:rFonts w:ascii="Bookman Old Style" w:hAnsi="Bookman Old Style"/>
          <w:sz w:val="22"/>
          <w:szCs w:val="22"/>
        </w:rPr>
        <w:t xml:space="preserve">, </w:t>
      </w:r>
      <w:r w:rsidR="0059289F" w:rsidRPr="005A0B66">
        <w:rPr>
          <w:rFonts w:ascii="Bookman Old Style" w:hAnsi="Bookman Old Style"/>
          <w:sz w:val="22"/>
          <w:szCs w:val="22"/>
        </w:rPr>
        <w:t>35</w:t>
      </w:r>
      <w:r w:rsidR="00275DE0">
        <w:rPr>
          <w:rFonts w:ascii="Bookman Old Style" w:hAnsi="Bookman Old Style"/>
          <w:sz w:val="22"/>
          <w:szCs w:val="22"/>
        </w:rPr>
        <w:t> </w:t>
      </w:r>
      <w:r w:rsidR="0059289F" w:rsidRPr="005A0B66">
        <w:rPr>
          <w:rFonts w:ascii="Bookman Old Style" w:hAnsi="Bookman Old Style"/>
          <w:sz w:val="22"/>
          <w:szCs w:val="22"/>
        </w:rPr>
        <w:t>State House Station</w:t>
      </w:r>
      <w:r w:rsidR="00DD7169">
        <w:rPr>
          <w:rFonts w:ascii="Bookman Old Style" w:hAnsi="Bookman Old Style"/>
          <w:sz w:val="22"/>
          <w:szCs w:val="22"/>
        </w:rPr>
        <w:t xml:space="preserve"> </w:t>
      </w:r>
      <w:r w:rsidR="0059289F" w:rsidRPr="005A0B66">
        <w:rPr>
          <w:rFonts w:ascii="Bookman Old Style" w:hAnsi="Bookman Old Style"/>
          <w:sz w:val="22"/>
          <w:szCs w:val="22"/>
        </w:rPr>
        <w:t>Augusta, ME 04333</w:t>
      </w:r>
      <w:r w:rsidR="00275DE0">
        <w:rPr>
          <w:rFonts w:ascii="Bookman Old Style" w:hAnsi="Bookman Old Style"/>
          <w:sz w:val="22"/>
          <w:szCs w:val="22"/>
        </w:rPr>
        <w:t xml:space="preserve">. </w:t>
      </w:r>
      <w:proofErr w:type="gramStart"/>
      <w:r w:rsidR="00275DE0">
        <w:rPr>
          <w:rFonts w:ascii="Bookman Old Style" w:hAnsi="Bookman Old Style"/>
          <w:sz w:val="22"/>
          <w:szCs w:val="22"/>
        </w:rPr>
        <w:t>Telephone</w:t>
      </w:r>
      <w:r w:rsidR="00EE3D2C">
        <w:rPr>
          <w:rFonts w:ascii="Bookman Old Style" w:hAnsi="Bookman Old Style"/>
          <w:sz w:val="22"/>
          <w:szCs w:val="22"/>
        </w:rPr>
        <w:t xml:space="preserve"> </w:t>
      </w:r>
      <w:r w:rsidR="00437058">
        <w:rPr>
          <w:rFonts w:ascii="Bookman Old Style" w:hAnsi="Bookman Old Style"/>
          <w:sz w:val="22"/>
          <w:szCs w:val="22"/>
        </w:rPr>
        <w:t xml:space="preserve">(207) </w:t>
      </w:r>
      <w:r w:rsidR="0059289F" w:rsidRPr="005A0B66">
        <w:rPr>
          <w:rFonts w:ascii="Bookman Old Style" w:hAnsi="Bookman Old Style"/>
          <w:sz w:val="22"/>
          <w:szCs w:val="22"/>
        </w:rPr>
        <w:t>624-8617</w:t>
      </w:r>
      <w:r w:rsidR="00275DE0">
        <w:rPr>
          <w:rFonts w:ascii="Bookman Old Style" w:hAnsi="Bookman Old Style"/>
          <w:sz w:val="22"/>
          <w:szCs w:val="22"/>
        </w:rPr>
        <w:t>.</w:t>
      </w:r>
      <w:proofErr w:type="gramEnd"/>
      <w:r w:rsidR="00EE3D2C">
        <w:rPr>
          <w:rFonts w:ascii="Bookman Old Style" w:hAnsi="Bookman Old Style"/>
          <w:sz w:val="22"/>
          <w:szCs w:val="22"/>
        </w:rPr>
        <w:t xml:space="preserve"> </w:t>
      </w:r>
      <w:r w:rsidR="00275DE0">
        <w:rPr>
          <w:rFonts w:ascii="Bookman Old Style" w:hAnsi="Bookman Old Style"/>
          <w:sz w:val="22"/>
          <w:szCs w:val="22"/>
        </w:rPr>
        <w:t xml:space="preserve">E-mail: </w:t>
      </w:r>
      <w:hyperlink r:id="rId5" w:history="1">
        <w:r w:rsidR="00275DE0" w:rsidRPr="009348AC">
          <w:rPr>
            <w:rStyle w:val="Hyperlink"/>
            <w:rFonts w:ascii="Bookman Old Style" w:hAnsi="Bookman Old Style"/>
            <w:sz w:val="22"/>
            <w:szCs w:val="22"/>
          </w:rPr>
          <w:t>Jennifer.M.Hawk@Maine.gov</w:t>
        </w:r>
      </w:hyperlink>
      <w:r w:rsidR="00275DE0">
        <w:rPr>
          <w:rFonts w:ascii="Bookman Old Style" w:hAnsi="Bookman Old Style"/>
          <w:sz w:val="22"/>
          <w:szCs w:val="22"/>
        </w:rPr>
        <w:t xml:space="preserve"> .</w:t>
      </w:r>
      <w:r w:rsidR="00C4142C">
        <w:rPr>
          <w:rFonts w:ascii="Bookman Old Style" w:hAnsi="Bookman Old Style"/>
          <w:sz w:val="22"/>
          <w:szCs w:val="22"/>
        </w:rPr>
        <w:t xml:space="preserve"> </w:t>
      </w:r>
    </w:p>
    <w:p w:rsidR="005F1A9B" w:rsidRPr="005A0B66" w:rsidRDefault="005F1A9B" w:rsidP="005A0B66">
      <w:pPr>
        <w:rPr>
          <w:rFonts w:ascii="Bookman Old Style" w:hAnsi="Bookman Old Style"/>
          <w:sz w:val="22"/>
          <w:szCs w:val="22"/>
        </w:rPr>
      </w:pPr>
    </w:p>
    <w:p w:rsidR="005F1A9B" w:rsidRPr="005A0B66" w:rsidRDefault="005F1A9B" w:rsidP="005A0B66">
      <w:pPr>
        <w:rPr>
          <w:rFonts w:ascii="Bookman Old Style" w:hAnsi="Bookman Old Style"/>
          <w:spacing w:val="-8"/>
          <w:kern w:val="22"/>
          <w:sz w:val="22"/>
          <w:szCs w:val="22"/>
        </w:rPr>
      </w:pPr>
      <w:r w:rsidRPr="005A0B66">
        <w:rPr>
          <w:rFonts w:ascii="Bookman Old Style" w:hAnsi="Bookman Old Style"/>
          <w:b/>
          <w:spacing w:val="-8"/>
          <w:kern w:val="22"/>
          <w:sz w:val="22"/>
          <w:szCs w:val="22"/>
        </w:rPr>
        <w:t>EMERGENCY RULES ADOPTED SINCE THE LAST REGULATORY AGENDA</w:t>
      </w:r>
      <w:r w:rsidRPr="005A0B66">
        <w:rPr>
          <w:rFonts w:ascii="Bookman Old Style" w:hAnsi="Bookman Old Style"/>
          <w:spacing w:val="-8"/>
          <w:kern w:val="22"/>
          <w:sz w:val="22"/>
          <w:szCs w:val="22"/>
        </w:rPr>
        <w:t>: None</w:t>
      </w:r>
      <w:r w:rsidR="00365243">
        <w:rPr>
          <w:rFonts w:ascii="Bookman Old Style" w:hAnsi="Bookman Old Style"/>
          <w:spacing w:val="-8"/>
          <w:kern w:val="22"/>
          <w:sz w:val="22"/>
          <w:szCs w:val="22"/>
        </w:rPr>
        <w:t>.</w:t>
      </w:r>
    </w:p>
    <w:p w:rsidR="005F1A9B" w:rsidRPr="005A0B66" w:rsidRDefault="005F1A9B" w:rsidP="005A0B66">
      <w:pPr>
        <w:rPr>
          <w:rFonts w:ascii="Bookman Old Style" w:hAnsi="Bookman Old Style"/>
          <w:sz w:val="22"/>
          <w:szCs w:val="22"/>
        </w:rPr>
      </w:pPr>
    </w:p>
    <w:p w:rsidR="005F1A9B" w:rsidRDefault="00DF0564" w:rsidP="005A0B66">
      <w:pPr>
        <w:tabs>
          <w:tab w:val="left" w:pos="720"/>
          <w:tab w:val="left" w:pos="1440"/>
          <w:tab w:val="left" w:pos="2160"/>
          <w:tab w:val="left" w:pos="2880"/>
        </w:tabs>
        <w:rPr>
          <w:rFonts w:ascii="Bookman Old Style" w:hAnsi="Bookman Old Style"/>
          <w:sz w:val="22"/>
          <w:szCs w:val="22"/>
        </w:rPr>
      </w:pPr>
      <w:r w:rsidRPr="005A0B66">
        <w:rPr>
          <w:rFonts w:ascii="Bookman Old Style" w:hAnsi="Bookman Old Style"/>
          <w:b/>
          <w:sz w:val="22"/>
          <w:szCs w:val="22"/>
        </w:rPr>
        <w:t xml:space="preserve">EXPECTED </w:t>
      </w:r>
      <w:r w:rsidR="003A2DB7">
        <w:rPr>
          <w:rFonts w:ascii="Bookman Old Style" w:hAnsi="Bookman Old Style"/>
          <w:b/>
          <w:sz w:val="22"/>
          <w:szCs w:val="22"/>
        </w:rPr>
        <w:t>201</w:t>
      </w:r>
      <w:r w:rsidR="00870063">
        <w:rPr>
          <w:rFonts w:ascii="Bookman Old Style" w:hAnsi="Bookman Old Style"/>
          <w:b/>
          <w:sz w:val="22"/>
          <w:szCs w:val="22"/>
        </w:rPr>
        <w:t>6</w:t>
      </w:r>
      <w:r w:rsidR="003A2DB7">
        <w:rPr>
          <w:rFonts w:ascii="Bookman Old Style" w:hAnsi="Bookman Old Style"/>
          <w:b/>
          <w:sz w:val="22"/>
          <w:szCs w:val="22"/>
        </w:rPr>
        <w:t>-201</w:t>
      </w:r>
      <w:r w:rsidR="00870063">
        <w:rPr>
          <w:rFonts w:ascii="Bookman Old Style" w:hAnsi="Bookman Old Style"/>
          <w:b/>
          <w:sz w:val="22"/>
          <w:szCs w:val="22"/>
        </w:rPr>
        <w:t>7</w:t>
      </w:r>
      <w:r w:rsidR="005F1A9B" w:rsidRPr="005A0B66">
        <w:rPr>
          <w:rFonts w:ascii="Bookman Old Style" w:hAnsi="Bookman Old Style"/>
          <w:b/>
          <w:sz w:val="22"/>
          <w:szCs w:val="22"/>
        </w:rPr>
        <w:t xml:space="preserve"> RULE-MAKING ACTIVITY: </w:t>
      </w:r>
      <w:r w:rsidR="005F1A9B" w:rsidRPr="005A0B66">
        <w:rPr>
          <w:rFonts w:ascii="Bookman Old Style" w:hAnsi="Bookman Old Style"/>
          <w:sz w:val="22"/>
          <w:szCs w:val="22"/>
        </w:rPr>
        <w:t>Currently</w:t>
      </w:r>
      <w:r w:rsidR="00137663">
        <w:rPr>
          <w:rFonts w:ascii="Bookman Old Style" w:hAnsi="Bookman Old Style"/>
          <w:sz w:val="22"/>
          <w:szCs w:val="22"/>
        </w:rPr>
        <w:t>,</w:t>
      </w:r>
      <w:r w:rsidR="005F1A9B" w:rsidRPr="005A0B66">
        <w:rPr>
          <w:rFonts w:ascii="Bookman Old Style" w:hAnsi="Bookman Old Style"/>
          <w:sz w:val="22"/>
          <w:szCs w:val="22"/>
        </w:rPr>
        <w:t xml:space="preserve"> no rules exist for this program; however, national standards may emerge from future recommendations by the National Athletic Trainer Association’s Board of Certification, which may be determined to be appropriate </w:t>
      </w:r>
      <w:r w:rsidR="00365243">
        <w:rPr>
          <w:rFonts w:ascii="Bookman Old Style" w:hAnsi="Bookman Old Style"/>
          <w:sz w:val="22"/>
          <w:szCs w:val="22"/>
        </w:rPr>
        <w:t>for adoption</w:t>
      </w:r>
      <w:r w:rsidR="005F1A9B" w:rsidRPr="005A0B66">
        <w:rPr>
          <w:rFonts w:ascii="Bookman Old Style" w:hAnsi="Bookman Old Style"/>
          <w:sz w:val="22"/>
          <w:szCs w:val="22"/>
        </w:rPr>
        <w:t xml:space="preserve"> in Maine. Additional changes may ensue from future legislation</w:t>
      </w:r>
      <w:r w:rsidR="00F15450" w:rsidRPr="005A0B66">
        <w:rPr>
          <w:rFonts w:ascii="Bookman Old Style" w:hAnsi="Bookman Old Style"/>
          <w:sz w:val="22"/>
          <w:szCs w:val="22"/>
        </w:rPr>
        <w:t>.</w:t>
      </w:r>
    </w:p>
    <w:p w:rsidR="005A0B66" w:rsidRPr="005A0B66" w:rsidRDefault="005A0B66" w:rsidP="005A0B66">
      <w:pPr>
        <w:tabs>
          <w:tab w:val="left" w:pos="720"/>
          <w:tab w:val="left" w:pos="1440"/>
          <w:tab w:val="left" w:pos="2160"/>
          <w:tab w:val="left" w:pos="2880"/>
        </w:tabs>
        <w:rPr>
          <w:rFonts w:ascii="Bookman Old Style" w:hAnsi="Bookman Old Style"/>
          <w:sz w:val="22"/>
          <w:szCs w:val="22"/>
        </w:rPr>
      </w:pPr>
    </w:p>
    <w:p w:rsidR="005F1A9B" w:rsidRPr="00F703D2" w:rsidRDefault="005F1A9B" w:rsidP="005A0B66">
      <w:pPr>
        <w:pStyle w:val="DefaultText"/>
        <w:rPr>
          <w:rFonts w:ascii="Bookman Old Style" w:hAnsi="Bookman Old Style"/>
          <w:b/>
          <w:sz w:val="22"/>
          <w:szCs w:val="22"/>
        </w:rPr>
      </w:pPr>
      <w:r w:rsidRPr="00F703D2">
        <w:rPr>
          <w:rFonts w:ascii="Bookman Old Style" w:hAnsi="Bookman Old Style"/>
          <w:b/>
          <w:sz w:val="22"/>
          <w:szCs w:val="22"/>
        </w:rPr>
        <w:t>CHAPTER NUMBER</w:t>
      </w:r>
      <w:r w:rsidR="00F703D2" w:rsidRPr="00F703D2">
        <w:rPr>
          <w:rFonts w:ascii="Bookman Old Style" w:hAnsi="Bookman Old Style"/>
          <w:b/>
          <w:caps/>
          <w:sz w:val="22"/>
          <w:szCs w:val="22"/>
        </w:rPr>
        <w:t xml:space="preserve"> and Title</w:t>
      </w:r>
      <w:r w:rsidRPr="00275DE0">
        <w:rPr>
          <w:rFonts w:ascii="Bookman Old Style" w:hAnsi="Bookman Old Style"/>
          <w:sz w:val="22"/>
          <w:szCs w:val="22"/>
        </w:rPr>
        <w:t>: N/A</w:t>
      </w:r>
    </w:p>
    <w:p w:rsidR="005F1A9B" w:rsidRPr="005A0B66" w:rsidRDefault="005F1A9B" w:rsidP="005A0B66">
      <w:pPr>
        <w:pStyle w:val="DefaultText"/>
        <w:rPr>
          <w:rFonts w:ascii="Bookman Old Style" w:hAnsi="Bookman Old Style"/>
          <w:sz w:val="22"/>
          <w:szCs w:val="22"/>
        </w:rPr>
      </w:pPr>
      <w:r w:rsidRPr="005A0B66">
        <w:rPr>
          <w:rFonts w:ascii="Bookman Old Style" w:hAnsi="Bookman Old Style"/>
          <w:sz w:val="22"/>
          <w:szCs w:val="22"/>
        </w:rPr>
        <w:t xml:space="preserve">STATUTORY BASIS: </w:t>
      </w:r>
      <w:r w:rsidR="00704B49" w:rsidRPr="005A0B66">
        <w:rPr>
          <w:rFonts w:ascii="Bookman Old Style" w:hAnsi="Bookman Old Style"/>
          <w:sz w:val="22"/>
          <w:szCs w:val="22"/>
        </w:rPr>
        <w:t>32 M</w:t>
      </w:r>
      <w:r w:rsidR="00365243">
        <w:rPr>
          <w:rFonts w:ascii="Bookman Old Style" w:hAnsi="Bookman Old Style"/>
          <w:sz w:val="22"/>
          <w:szCs w:val="22"/>
        </w:rPr>
        <w:t>.</w:t>
      </w:r>
      <w:r w:rsidR="00704B49" w:rsidRPr="005A0B66">
        <w:rPr>
          <w:rFonts w:ascii="Bookman Old Style" w:hAnsi="Bookman Old Style"/>
          <w:sz w:val="22"/>
          <w:szCs w:val="22"/>
        </w:rPr>
        <w:t>R</w:t>
      </w:r>
      <w:r w:rsidR="00365243">
        <w:rPr>
          <w:rFonts w:ascii="Bookman Old Style" w:hAnsi="Bookman Old Style"/>
          <w:sz w:val="22"/>
          <w:szCs w:val="22"/>
        </w:rPr>
        <w:t>.</w:t>
      </w:r>
      <w:r w:rsidR="00704B49" w:rsidRPr="005A0B66">
        <w:rPr>
          <w:rFonts w:ascii="Bookman Old Style" w:hAnsi="Bookman Old Style"/>
          <w:sz w:val="22"/>
          <w:szCs w:val="22"/>
        </w:rPr>
        <w:t>S</w:t>
      </w:r>
      <w:r w:rsidR="00365243">
        <w:rPr>
          <w:rFonts w:ascii="Bookman Old Style" w:hAnsi="Bookman Old Style"/>
          <w:sz w:val="22"/>
          <w:szCs w:val="22"/>
        </w:rPr>
        <w:t>.</w:t>
      </w:r>
      <w:r w:rsidR="00704B49" w:rsidRPr="005A0B66">
        <w:rPr>
          <w:rFonts w:ascii="Bookman Old Style" w:hAnsi="Bookman Old Style"/>
          <w:sz w:val="22"/>
          <w:szCs w:val="22"/>
        </w:rPr>
        <w:t xml:space="preserve"> §</w:t>
      </w:r>
      <w:r w:rsidR="00365243">
        <w:rPr>
          <w:rFonts w:ascii="Bookman Old Style" w:hAnsi="Bookman Old Style"/>
          <w:sz w:val="22"/>
          <w:szCs w:val="22"/>
        </w:rPr>
        <w:t xml:space="preserve"> 14353</w:t>
      </w:r>
      <w:r w:rsidR="00704B49" w:rsidRPr="005A0B66">
        <w:rPr>
          <w:rFonts w:ascii="Bookman Old Style" w:hAnsi="Bookman Old Style"/>
          <w:sz w:val="22"/>
          <w:szCs w:val="22"/>
        </w:rPr>
        <w:t>(2)</w:t>
      </w:r>
    </w:p>
    <w:p w:rsidR="005F1A9B" w:rsidRPr="005A0B66" w:rsidRDefault="005F1A9B" w:rsidP="005A0B66">
      <w:pPr>
        <w:pStyle w:val="DefaultText"/>
        <w:rPr>
          <w:rFonts w:ascii="Bookman Old Style" w:hAnsi="Bookman Old Style"/>
          <w:sz w:val="22"/>
          <w:szCs w:val="22"/>
        </w:rPr>
      </w:pPr>
      <w:r w:rsidRPr="005A0B66">
        <w:rPr>
          <w:rFonts w:ascii="Bookman Old Style" w:hAnsi="Bookman Old Style"/>
          <w:sz w:val="22"/>
          <w:szCs w:val="22"/>
        </w:rPr>
        <w:t>PURPOSE: To adopt future national uniform standards, as these emerge.</w:t>
      </w:r>
    </w:p>
    <w:p w:rsidR="005F1A9B" w:rsidRPr="005A0B66" w:rsidRDefault="00275DE0" w:rsidP="005A0B66">
      <w:pPr>
        <w:pStyle w:val="DefaultText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SCHEDULE FOR ADOPTION: </w:t>
      </w:r>
      <w:r w:rsidR="00FF22FA" w:rsidRPr="005A0B66">
        <w:rPr>
          <w:rFonts w:ascii="Bookman Old Style" w:hAnsi="Bookman Old Style"/>
          <w:sz w:val="22"/>
          <w:szCs w:val="22"/>
        </w:rPr>
        <w:t>Within one year, if necessary</w:t>
      </w:r>
      <w:r w:rsidR="00F21033" w:rsidRPr="005A0B66">
        <w:rPr>
          <w:rFonts w:ascii="Bookman Old Style" w:hAnsi="Bookman Old Style"/>
          <w:sz w:val="22"/>
          <w:szCs w:val="22"/>
        </w:rPr>
        <w:t>.</w:t>
      </w:r>
    </w:p>
    <w:p w:rsidR="005F1A9B" w:rsidRPr="005A0B66" w:rsidRDefault="005F1A9B" w:rsidP="005A0B66">
      <w:pPr>
        <w:pStyle w:val="DefaultText"/>
        <w:rPr>
          <w:rFonts w:ascii="Bookman Old Style" w:hAnsi="Bookman Old Style"/>
          <w:sz w:val="22"/>
          <w:szCs w:val="22"/>
        </w:rPr>
      </w:pPr>
      <w:proofErr w:type="gramStart"/>
      <w:r w:rsidRPr="005A0B66">
        <w:rPr>
          <w:rFonts w:ascii="Bookman Old Style" w:hAnsi="Bookman Old Style"/>
          <w:sz w:val="22"/>
          <w:szCs w:val="22"/>
        </w:rPr>
        <w:t xml:space="preserve">AFFECTED PARTIES: </w:t>
      </w:r>
      <w:r w:rsidR="00785D62" w:rsidRPr="005A0B66">
        <w:rPr>
          <w:rFonts w:ascii="Bookman Old Style" w:hAnsi="Bookman Old Style"/>
          <w:sz w:val="22"/>
          <w:szCs w:val="22"/>
        </w:rPr>
        <w:t xml:space="preserve">Licensees </w:t>
      </w:r>
      <w:r w:rsidRPr="005A0B66">
        <w:rPr>
          <w:rFonts w:ascii="Bookman Old Style" w:hAnsi="Bookman Old Style"/>
          <w:sz w:val="22"/>
          <w:szCs w:val="22"/>
        </w:rPr>
        <w:t xml:space="preserve">and </w:t>
      </w:r>
      <w:r w:rsidR="00C14991" w:rsidRPr="005A0B66">
        <w:rPr>
          <w:rFonts w:ascii="Bookman Old Style" w:hAnsi="Bookman Old Style"/>
          <w:sz w:val="22"/>
          <w:szCs w:val="22"/>
        </w:rPr>
        <w:t>members of the</w:t>
      </w:r>
      <w:r w:rsidRPr="005A0B66">
        <w:rPr>
          <w:rFonts w:ascii="Bookman Old Style" w:hAnsi="Bookman Old Style"/>
          <w:sz w:val="22"/>
          <w:szCs w:val="22"/>
        </w:rPr>
        <w:t xml:space="preserve"> public.</w:t>
      </w:r>
      <w:proofErr w:type="gramEnd"/>
    </w:p>
    <w:p w:rsidR="005F1A9B" w:rsidRPr="005A0B66" w:rsidRDefault="005F1A9B" w:rsidP="005A0B66">
      <w:pPr>
        <w:pStyle w:val="DefaultText"/>
        <w:rPr>
          <w:rFonts w:ascii="Bookman Old Style" w:hAnsi="Bookman Old Style"/>
          <w:sz w:val="22"/>
          <w:szCs w:val="22"/>
        </w:rPr>
      </w:pPr>
      <w:r w:rsidRPr="005A0B66">
        <w:rPr>
          <w:rFonts w:ascii="Bookman Old Style" w:hAnsi="Bookman Old Style"/>
          <w:sz w:val="22"/>
          <w:szCs w:val="22"/>
        </w:rPr>
        <w:t>CONSENSUS-BASED RULE DEVELOPMENT: Not contemplated.</w:t>
      </w:r>
    </w:p>
    <w:sectPr w:rsidR="005F1A9B" w:rsidRPr="005A0B66" w:rsidSect="005A0B66"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1A9B"/>
    <w:rsid w:val="0003685E"/>
    <w:rsid w:val="00127A97"/>
    <w:rsid w:val="001365FC"/>
    <w:rsid w:val="00137663"/>
    <w:rsid w:val="001C4DA6"/>
    <w:rsid w:val="00223B51"/>
    <w:rsid w:val="00267FC8"/>
    <w:rsid w:val="00275DE0"/>
    <w:rsid w:val="002B1593"/>
    <w:rsid w:val="0034659D"/>
    <w:rsid w:val="00365243"/>
    <w:rsid w:val="00396F97"/>
    <w:rsid w:val="003A2DB7"/>
    <w:rsid w:val="003C0590"/>
    <w:rsid w:val="00402BEF"/>
    <w:rsid w:val="00437058"/>
    <w:rsid w:val="004419D8"/>
    <w:rsid w:val="004458AF"/>
    <w:rsid w:val="00495ED7"/>
    <w:rsid w:val="00502BBE"/>
    <w:rsid w:val="00506BB0"/>
    <w:rsid w:val="00551AA1"/>
    <w:rsid w:val="0059289F"/>
    <w:rsid w:val="005A0B66"/>
    <w:rsid w:val="005F1A9B"/>
    <w:rsid w:val="00704B49"/>
    <w:rsid w:val="007713D7"/>
    <w:rsid w:val="00781BF9"/>
    <w:rsid w:val="00785D62"/>
    <w:rsid w:val="007E4257"/>
    <w:rsid w:val="007E741D"/>
    <w:rsid w:val="00870063"/>
    <w:rsid w:val="00891E8F"/>
    <w:rsid w:val="00892A29"/>
    <w:rsid w:val="00981071"/>
    <w:rsid w:val="00A36A95"/>
    <w:rsid w:val="00A968A6"/>
    <w:rsid w:val="00BB7A03"/>
    <w:rsid w:val="00BD717F"/>
    <w:rsid w:val="00C14991"/>
    <w:rsid w:val="00C4142C"/>
    <w:rsid w:val="00D572D1"/>
    <w:rsid w:val="00DB6BE2"/>
    <w:rsid w:val="00DD7169"/>
    <w:rsid w:val="00DE5320"/>
    <w:rsid w:val="00DF0564"/>
    <w:rsid w:val="00E037B4"/>
    <w:rsid w:val="00E07FF2"/>
    <w:rsid w:val="00E153BE"/>
    <w:rsid w:val="00E15D5F"/>
    <w:rsid w:val="00E66A79"/>
    <w:rsid w:val="00E90134"/>
    <w:rsid w:val="00EE3D2C"/>
    <w:rsid w:val="00F15450"/>
    <w:rsid w:val="00F21033"/>
    <w:rsid w:val="00F449FC"/>
    <w:rsid w:val="00F703D2"/>
    <w:rsid w:val="00F73114"/>
    <w:rsid w:val="00F9747A"/>
    <w:rsid w:val="00F97890"/>
    <w:rsid w:val="00FB124B"/>
    <w:rsid w:val="00FD2E35"/>
    <w:rsid w:val="00FF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1A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link w:val="DefaultTextChar"/>
    <w:rsid w:val="005F1A9B"/>
    <w:rPr>
      <w:sz w:val="24"/>
    </w:rPr>
  </w:style>
  <w:style w:type="paragraph" w:styleId="BalloonText">
    <w:name w:val="Balloon Text"/>
    <w:basedOn w:val="Normal"/>
    <w:semiHidden/>
    <w:rsid w:val="00BD717F"/>
    <w:rPr>
      <w:rFonts w:ascii="Tahoma" w:hAnsi="Tahoma" w:cs="Tahoma"/>
      <w:sz w:val="16"/>
      <w:szCs w:val="16"/>
    </w:rPr>
  </w:style>
  <w:style w:type="character" w:styleId="Hyperlink">
    <w:name w:val="Hyperlink"/>
    <w:rsid w:val="00C4142C"/>
    <w:rPr>
      <w:color w:val="0000FF"/>
      <w:u w:val="single"/>
    </w:rPr>
  </w:style>
  <w:style w:type="character" w:customStyle="1" w:styleId="DefaultTextChar">
    <w:name w:val="Default Text Char"/>
    <w:link w:val="DefaultText"/>
    <w:rsid w:val="004458AF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ennifer.M.Hawk@Maine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2007-2008 REGULATORY AGENDA</vt:lpstr>
    </vt:vector>
  </TitlesOfParts>
  <Company>Dept of Professional and Financial Regulation</Company>
  <LinksUpToDate>false</LinksUpToDate>
  <CharactersWithSpaces>1259</CharactersWithSpaces>
  <SharedDoc>false</SharedDoc>
  <HLinks>
    <vt:vector size="6" baseType="variant">
      <vt:variant>
        <vt:i4>1048617</vt:i4>
      </vt:variant>
      <vt:variant>
        <vt:i4>0</vt:i4>
      </vt:variant>
      <vt:variant>
        <vt:i4>0</vt:i4>
      </vt:variant>
      <vt:variant>
        <vt:i4>5</vt:i4>
      </vt:variant>
      <vt:variant>
        <vt:lpwstr>mailto:jennifer.m.hawk@maine.gov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2007-2008 REGULATORY AGENDA</dc:title>
  <dc:subject/>
  <dc:creator>Elaine.M.Thibodeau</dc:creator>
  <cp:keywords/>
  <cp:lastModifiedBy>Wismer, Don</cp:lastModifiedBy>
  <cp:revision>22</cp:revision>
  <cp:lastPrinted>2010-07-14T16:24:00Z</cp:lastPrinted>
  <dcterms:created xsi:type="dcterms:W3CDTF">2014-11-10T14:32:00Z</dcterms:created>
  <dcterms:modified xsi:type="dcterms:W3CDTF">2016-08-05T14:40:00Z</dcterms:modified>
</cp:coreProperties>
</file>