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A" w:rsidRPr="00787010" w:rsidRDefault="001B1EEA" w:rsidP="00787010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90-590</w:t>
      </w:r>
    </w:p>
    <w:p w:rsidR="00953F69" w:rsidRPr="00787010" w:rsidRDefault="00953F69" w:rsidP="00787010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 xml:space="preserve">MAINE HEALTH </w:t>
      </w:r>
      <w:smartTag w:uri="urn:schemas-microsoft-com:office:smarttags" w:element="stockticker">
        <w:r w:rsidRPr="00787010">
          <w:rPr>
            <w:rFonts w:ascii="Bookman Old Style" w:hAnsi="Bookman Old Style"/>
            <w:b/>
            <w:sz w:val="22"/>
            <w:szCs w:val="22"/>
          </w:rPr>
          <w:t>DATA</w:t>
        </w:r>
      </w:smartTag>
      <w:r w:rsidRPr="00787010">
        <w:rPr>
          <w:rFonts w:ascii="Bookman Old Style" w:hAnsi="Bookman Old Style"/>
          <w:b/>
          <w:sz w:val="22"/>
          <w:szCs w:val="22"/>
        </w:rPr>
        <w:t xml:space="preserve"> ORGANIZATION</w:t>
      </w:r>
    </w:p>
    <w:p w:rsidR="00953F69" w:rsidRPr="00ED3092" w:rsidRDefault="007951C1" w:rsidP="00787010">
      <w:pPr>
        <w:pStyle w:val="Header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2015</w:t>
      </w:r>
      <w:r w:rsidR="00787010" w:rsidRPr="00787010">
        <w:rPr>
          <w:rFonts w:ascii="Bookman Old Style" w:hAnsi="Bookman Old Style"/>
          <w:b/>
          <w:sz w:val="22"/>
          <w:szCs w:val="22"/>
        </w:rPr>
        <w:t xml:space="preserve"> - 2016</w:t>
      </w:r>
      <w:r w:rsidR="00953F69" w:rsidRPr="00787010">
        <w:rPr>
          <w:rFonts w:ascii="Bookman Old Style" w:hAnsi="Bookman Old Style"/>
          <w:b/>
          <w:sz w:val="22"/>
          <w:szCs w:val="22"/>
        </w:rPr>
        <w:t xml:space="preserve"> </w:t>
      </w:r>
      <w:r w:rsidR="001B1EEA" w:rsidRPr="00787010">
        <w:rPr>
          <w:rFonts w:ascii="Bookman Old Style" w:hAnsi="Bookman Old Style"/>
          <w:b/>
          <w:sz w:val="22"/>
          <w:szCs w:val="22"/>
        </w:rPr>
        <w:t>Regulatory Agenda</w:t>
      </w:r>
      <w:r w:rsidRPr="00787010">
        <w:rPr>
          <w:rFonts w:ascii="Bookman Old Style" w:hAnsi="Bookman Old Style"/>
          <w:b/>
          <w:sz w:val="22"/>
          <w:szCs w:val="22"/>
        </w:rPr>
        <w:t xml:space="preserve"> </w:t>
      </w:r>
    </w:p>
    <w:p w:rsidR="007A59E7" w:rsidRDefault="00787010" w:rsidP="00787010">
      <w:pPr>
        <w:pStyle w:val="Header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23, 2015</w:t>
      </w:r>
    </w:p>
    <w:p w:rsidR="00787010" w:rsidRPr="00787010" w:rsidRDefault="00787010" w:rsidP="00787010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787010" w:rsidRPr="00787010" w:rsidRDefault="00787010" w:rsidP="00787010">
      <w:pPr>
        <w:pStyle w:val="Header"/>
        <w:jc w:val="center"/>
        <w:rPr>
          <w:rFonts w:ascii="Bookman Old Style" w:hAnsi="Bookman Old Style"/>
          <w:i/>
          <w:sz w:val="22"/>
          <w:szCs w:val="22"/>
        </w:rPr>
      </w:pP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AGENCY UMBRELLA</w:t>
      </w:r>
      <w:r w:rsidR="00C253A9" w:rsidRPr="00787010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stockticker">
        <w:r w:rsidRPr="00787010">
          <w:rPr>
            <w:rFonts w:ascii="Bookman Old Style" w:hAnsi="Bookman Old Style"/>
            <w:sz w:val="22"/>
            <w:szCs w:val="22"/>
          </w:rPr>
          <w:t>UNIT</w:t>
        </w:r>
      </w:smartTag>
      <w:r w:rsidRPr="00787010">
        <w:rPr>
          <w:rFonts w:ascii="Bookman Old Style" w:hAnsi="Bookman Old Style"/>
          <w:sz w:val="22"/>
          <w:szCs w:val="22"/>
        </w:rPr>
        <w:t xml:space="preserve"> NUMBER:</w:t>
      </w:r>
      <w:r w:rsidR="00787010" w:rsidRP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b/>
          <w:sz w:val="22"/>
          <w:szCs w:val="22"/>
        </w:rPr>
        <w:t>90-590</w:t>
      </w: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AGENCY NAME:</w:t>
      </w:r>
      <w:r w:rsidR="00787010">
        <w:rPr>
          <w:rFonts w:ascii="Bookman Old Style" w:hAnsi="Bookman Old Style"/>
          <w:b/>
          <w:sz w:val="22"/>
          <w:szCs w:val="22"/>
        </w:rPr>
        <w:t xml:space="preserve"> </w:t>
      </w:r>
      <w:r w:rsidRPr="00787010">
        <w:rPr>
          <w:rFonts w:ascii="Bookman Old Style" w:hAnsi="Bookman Old Style"/>
          <w:b/>
          <w:sz w:val="22"/>
          <w:szCs w:val="22"/>
        </w:rPr>
        <w:t>Maine Health Data Organization</w:t>
      </w:r>
      <w:r w:rsidR="007847C8" w:rsidRPr="00787010">
        <w:rPr>
          <w:rFonts w:ascii="Bookman Old Style" w:hAnsi="Bookman Old Style"/>
          <w:b/>
          <w:sz w:val="22"/>
          <w:szCs w:val="22"/>
        </w:rPr>
        <w:t xml:space="preserve"> (MHDO</w:t>
      </w:r>
      <w:r w:rsidR="00D2001B" w:rsidRPr="00787010">
        <w:rPr>
          <w:rFonts w:ascii="Bookman Old Style" w:hAnsi="Bookman Old Style"/>
          <w:b/>
          <w:sz w:val="22"/>
          <w:szCs w:val="22"/>
        </w:rPr>
        <w:t>)</w:t>
      </w:r>
    </w:p>
    <w:p w:rsidR="008529AB" w:rsidRPr="00787010" w:rsidRDefault="008529AB" w:rsidP="00787010">
      <w:pPr>
        <w:rPr>
          <w:rFonts w:ascii="Bookman Old Style" w:hAnsi="Bookman Old Style"/>
          <w:sz w:val="22"/>
          <w:szCs w:val="22"/>
        </w:rPr>
      </w:pPr>
    </w:p>
    <w:p w:rsidR="0088677E" w:rsidRPr="00787010" w:rsidRDefault="00265618" w:rsidP="00787010">
      <w:pPr>
        <w:rPr>
          <w:rFonts w:ascii="Bookman Old Style" w:hAnsi="Bookman Old Style"/>
          <w:b/>
          <w:sz w:val="22"/>
          <w:szCs w:val="22"/>
          <w:lang w:val="fr-FR"/>
        </w:rPr>
      </w:pPr>
      <w:r w:rsidRPr="00787010">
        <w:rPr>
          <w:rFonts w:ascii="Bookman Old Style" w:hAnsi="Bookman Old Style"/>
          <w:b/>
          <w:sz w:val="22"/>
          <w:szCs w:val="22"/>
        </w:rPr>
        <w:t xml:space="preserve">CONTACT </w:t>
      </w:r>
      <w:r w:rsidR="00752A2A" w:rsidRPr="00787010">
        <w:rPr>
          <w:rFonts w:ascii="Bookman Old Style" w:hAnsi="Bookman Old Style"/>
          <w:b/>
          <w:sz w:val="22"/>
          <w:szCs w:val="22"/>
        </w:rPr>
        <w:t>INFORMATION FOR THE AGENCY:</w:t>
      </w:r>
      <w:r w:rsidR="00787010">
        <w:rPr>
          <w:rFonts w:ascii="Bookman Old Style" w:hAnsi="Bookman Old Style"/>
          <w:b/>
          <w:sz w:val="22"/>
          <w:szCs w:val="22"/>
        </w:rPr>
        <w:t xml:space="preserve"> </w:t>
      </w:r>
      <w:r w:rsidR="006C0BCA" w:rsidRPr="00787010">
        <w:rPr>
          <w:rFonts w:ascii="Bookman Old Style" w:hAnsi="Bookman Old Style"/>
          <w:sz w:val="22"/>
          <w:szCs w:val="22"/>
        </w:rPr>
        <w:t>Debra J. Dodge</w:t>
      </w:r>
      <w:r w:rsidRPr="00787010">
        <w:rPr>
          <w:rFonts w:ascii="Bookman Old Style" w:hAnsi="Bookman Old Style"/>
          <w:sz w:val="22"/>
          <w:szCs w:val="22"/>
        </w:rPr>
        <w:t xml:space="preserve">, </w:t>
      </w:r>
      <w:r w:rsidR="009C6D70" w:rsidRPr="00787010">
        <w:rPr>
          <w:rFonts w:ascii="Bookman Old Style" w:hAnsi="Bookman Old Style"/>
          <w:sz w:val="22"/>
          <w:szCs w:val="22"/>
        </w:rPr>
        <w:t>151 Capitol Street</w:t>
      </w:r>
      <w:r w:rsidR="00752A2A" w:rsidRPr="00787010">
        <w:rPr>
          <w:rFonts w:ascii="Bookman Old Style" w:hAnsi="Bookman Old Style"/>
          <w:sz w:val="22"/>
          <w:szCs w:val="22"/>
        </w:rPr>
        <w:t xml:space="preserve"> – 102 State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7847C8" w:rsidRPr="00787010">
        <w:rPr>
          <w:rFonts w:ascii="Bookman Old Style" w:hAnsi="Bookman Old Style"/>
          <w:sz w:val="22"/>
          <w:szCs w:val="22"/>
        </w:rPr>
        <w:t>House</w:t>
      </w:r>
      <w:r w:rsidR="004A6296" w:rsidRP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Station, Augusta, ME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04333-0102.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  <w:lang w:val="fr-FR"/>
        </w:rPr>
        <w:t>Tel:</w:t>
      </w:r>
      <w:r w:rsidR="00787010">
        <w:rPr>
          <w:rFonts w:ascii="Bookman Old Style" w:hAnsi="Bookman Old Style"/>
          <w:sz w:val="22"/>
          <w:szCs w:val="22"/>
          <w:lang w:val="fr-FR"/>
        </w:rPr>
        <w:t xml:space="preserve"> </w:t>
      </w:r>
      <w:r w:rsidRPr="00787010">
        <w:rPr>
          <w:rFonts w:ascii="Bookman Old Style" w:hAnsi="Bookman Old Style"/>
          <w:sz w:val="22"/>
          <w:szCs w:val="22"/>
          <w:lang w:val="fr-FR"/>
        </w:rPr>
        <w:t xml:space="preserve">(207) </w:t>
      </w:r>
      <w:r w:rsidR="009C6D70" w:rsidRPr="00787010">
        <w:rPr>
          <w:rFonts w:ascii="Bookman Old Style" w:hAnsi="Bookman Old Style"/>
          <w:sz w:val="22"/>
          <w:szCs w:val="22"/>
          <w:lang w:val="fr-FR"/>
        </w:rPr>
        <w:t>287</w:t>
      </w:r>
      <w:r w:rsidRPr="00787010">
        <w:rPr>
          <w:rFonts w:ascii="Bookman Old Style" w:hAnsi="Bookman Old Style"/>
          <w:sz w:val="22"/>
          <w:szCs w:val="22"/>
          <w:lang w:val="fr-FR"/>
        </w:rPr>
        <w:t>-</w:t>
      </w:r>
      <w:r w:rsidR="006D67AB" w:rsidRPr="00787010">
        <w:rPr>
          <w:rFonts w:ascii="Bookman Old Style" w:hAnsi="Bookman Old Style"/>
          <w:sz w:val="22"/>
          <w:szCs w:val="22"/>
          <w:lang w:val="fr-FR"/>
        </w:rPr>
        <w:t>6724</w:t>
      </w:r>
      <w:r w:rsidR="005C1BDF" w:rsidRPr="00787010">
        <w:rPr>
          <w:rFonts w:ascii="Bookman Old Style" w:hAnsi="Bookman Old Style"/>
          <w:sz w:val="22"/>
          <w:szCs w:val="22"/>
          <w:lang w:val="fr-FR"/>
        </w:rPr>
        <w:t xml:space="preserve">, </w:t>
      </w:r>
      <w:r w:rsidR="00B35787" w:rsidRPr="00787010">
        <w:rPr>
          <w:rFonts w:ascii="Bookman Old Style" w:hAnsi="Bookman Old Style"/>
          <w:sz w:val="22"/>
          <w:szCs w:val="22"/>
          <w:lang w:val="fr-FR"/>
        </w:rPr>
        <w:t>E-mail:</w:t>
      </w:r>
      <w:r w:rsidR="00787010">
        <w:rPr>
          <w:rFonts w:ascii="Bookman Old Style" w:hAnsi="Bookman Old Style"/>
          <w:sz w:val="22"/>
          <w:szCs w:val="22"/>
          <w:lang w:val="fr-FR"/>
        </w:rPr>
        <w:t xml:space="preserve"> </w:t>
      </w:r>
      <w:hyperlink r:id="rId7" w:history="1">
        <w:r w:rsidR="00787010" w:rsidRPr="009C3870">
          <w:rPr>
            <w:rStyle w:val="Hyperlink"/>
            <w:rFonts w:ascii="Bookman Old Style" w:hAnsi="Bookman Old Style"/>
            <w:sz w:val="22"/>
            <w:szCs w:val="22"/>
            <w:lang w:val="fr-FR"/>
          </w:rPr>
          <w:t>Debra.J.Dodge@Maine.gov</w:t>
        </w:r>
      </w:hyperlink>
    </w:p>
    <w:p w:rsidR="0088677E" w:rsidRPr="00787010" w:rsidRDefault="0088677E" w:rsidP="00787010">
      <w:pPr>
        <w:rPr>
          <w:rFonts w:ascii="Bookman Old Style" w:hAnsi="Bookman Old Style"/>
          <w:sz w:val="22"/>
          <w:szCs w:val="22"/>
          <w:lang w:val="fr-FR"/>
        </w:rPr>
      </w:pP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787010">
        <w:rPr>
          <w:rFonts w:ascii="Bookman Old Style" w:hAnsi="Bookman Old Style"/>
          <w:b/>
          <w:sz w:val="22"/>
          <w:szCs w:val="22"/>
        </w:rPr>
        <w:t xml:space="preserve"> </w:t>
      </w:r>
      <w:r w:rsidR="009C6441" w:rsidRPr="00787010">
        <w:rPr>
          <w:rFonts w:ascii="Bookman Old Style" w:hAnsi="Bookman Old Style"/>
          <w:sz w:val="22"/>
          <w:szCs w:val="22"/>
        </w:rPr>
        <w:t>None</w:t>
      </w:r>
    </w:p>
    <w:p w:rsidR="00CB4F61" w:rsidRPr="00787010" w:rsidRDefault="00CB4F61" w:rsidP="00787010">
      <w:pPr>
        <w:rPr>
          <w:rFonts w:ascii="Bookman Old Style" w:hAnsi="Bookman Old Style"/>
          <w:sz w:val="22"/>
          <w:szCs w:val="22"/>
        </w:rPr>
      </w:pPr>
    </w:p>
    <w:p w:rsidR="00265618" w:rsidRPr="00787010" w:rsidRDefault="007951C1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EXPECTED 2015-2016</w:t>
      </w:r>
      <w:r w:rsidR="00265618" w:rsidRPr="00787010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65618" w:rsidRPr="00787010" w:rsidRDefault="00265618" w:rsidP="00787010">
      <w:pPr>
        <w:rPr>
          <w:rFonts w:ascii="Bookman Old Style" w:hAnsi="Bookman Old Style"/>
          <w:b/>
          <w:sz w:val="22"/>
          <w:szCs w:val="22"/>
        </w:rPr>
      </w:pPr>
    </w:p>
    <w:p w:rsidR="0088677E" w:rsidRPr="00787010" w:rsidRDefault="00265618" w:rsidP="00787010">
      <w:pPr>
        <w:jc w:val="both"/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CHAPTER 10:</w:t>
      </w:r>
      <w:r w:rsidR="00787010">
        <w:rPr>
          <w:rFonts w:ascii="Bookman Old Style" w:hAnsi="Bookman Old Style"/>
          <w:b/>
          <w:sz w:val="22"/>
          <w:szCs w:val="22"/>
        </w:rPr>
        <w:t xml:space="preserve"> </w:t>
      </w:r>
      <w:r w:rsidR="001F6D16" w:rsidRPr="00787010">
        <w:rPr>
          <w:rFonts w:ascii="Bookman Old Style" w:hAnsi="Bookman Old Style"/>
          <w:sz w:val="22"/>
          <w:szCs w:val="22"/>
        </w:rPr>
        <w:t>Determination of Assessments</w:t>
      </w:r>
      <w:r w:rsidR="00D819CF" w:rsidRPr="00787010">
        <w:rPr>
          <w:rFonts w:ascii="Bookman Old Style" w:hAnsi="Bookman Old Style"/>
          <w:sz w:val="22"/>
          <w:szCs w:val="22"/>
        </w:rPr>
        <w:t xml:space="preserve"> (</w:t>
      </w:r>
      <w:r w:rsidR="00D819CF" w:rsidRPr="00787010">
        <w:rPr>
          <w:rFonts w:ascii="Bookman Old Style" w:hAnsi="Bookman Old Style"/>
          <w:i/>
          <w:sz w:val="22"/>
          <w:szCs w:val="22"/>
        </w:rPr>
        <w:t>Routine Technical</w:t>
      </w:r>
      <w:r w:rsidR="00D819CF" w:rsidRPr="00787010">
        <w:rPr>
          <w:rFonts w:ascii="Bookman Old Style" w:hAnsi="Bookman Old Style"/>
          <w:sz w:val="22"/>
          <w:szCs w:val="22"/>
        </w:rPr>
        <w:t>)</w:t>
      </w: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STATUTORY</w:t>
      </w:r>
      <w:r w:rsidR="0088677E" w:rsidRPr="00787010">
        <w:rPr>
          <w:rFonts w:ascii="Bookman Old Style" w:hAnsi="Bookman Old Style"/>
          <w:sz w:val="22"/>
          <w:szCs w:val="22"/>
        </w:rPr>
        <w:t xml:space="preserve"> </w:t>
      </w:r>
      <w:r w:rsidR="0090626C" w:rsidRPr="00787010">
        <w:rPr>
          <w:rFonts w:ascii="Bookman Old Style" w:hAnsi="Bookman Old Style"/>
          <w:sz w:val="22"/>
          <w:szCs w:val="22"/>
        </w:rPr>
        <w:t>BASIS</w:t>
      </w:r>
      <w:r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22 M</w:t>
      </w:r>
      <w:r w:rsidR="005443FD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>R</w:t>
      </w:r>
      <w:r w:rsidR="005443FD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>S</w:t>
      </w:r>
      <w:r w:rsidR="005443FD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>A</w:t>
      </w:r>
      <w:r w:rsidR="006C06EC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 xml:space="preserve">, </w:t>
      </w:r>
      <w:r w:rsidR="003F4553" w:rsidRPr="00787010">
        <w:rPr>
          <w:rFonts w:ascii="Bookman Old Style" w:hAnsi="Bookman Old Style"/>
          <w:sz w:val="22"/>
          <w:szCs w:val="22"/>
        </w:rPr>
        <w:t>§8704, sub-§</w:t>
      </w:r>
      <w:r w:rsidRPr="00787010">
        <w:rPr>
          <w:rFonts w:ascii="Bookman Old Style" w:hAnsi="Bookman Old Style"/>
          <w:sz w:val="22"/>
          <w:szCs w:val="22"/>
        </w:rPr>
        <w:t>4</w:t>
      </w:r>
      <w:r w:rsidR="00531E42" w:rsidRPr="00787010">
        <w:rPr>
          <w:rFonts w:ascii="Bookman Old Style" w:hAnsi="Bookman Old Style"/>
          <w:sz w:val="22"/>
          <w:szCs w:val="22"/>
        </w:rPr>
        <w:t xml:space="preserve"> and §8706, </w:t>
      </w:r>
      <w:r w:rsidR="003F4553" w:rsidRPr="00787010">
        <w:rPr>
          <w:rFonts w:ascii="Bookman Old Style" w:hAnsi="Bookman Old Style"/>
          <w:sz w:val="22"/>
          <w:szCs w:val="22"/>
        </w:rPr>
        <w:t>sub-</w:t>
      </w:r>
      <w:r w:rsidRPr="00787010">
        <w:rPr>
          <w:rFonts w:ascii="Bookman Old Style" w:hAnsi="Bookman Old Style"/>
          <w:sz w:val="22"/>
          <w:szCs w:val="22"/>
        </w:rPr>
        <w:t>§2</w:t>
      </w:r>
      <w:r w:rsidR="00A77306" w:rsidRPr="00787010">
        <w:rPr>
          <w:rFonts w:ascii="Bookman Old Style" w:hAnsi="Bookman Old Style"/>
          <w:sz w:val="22"/>
          <w:szCs w:val="22"/>
        </w:rPr>
        <w:t>.</w:t>
      </w:r>
    </w:p>
    <w:p w:rsidR="00BB467A" w:rsidRPr="00787010" w:rsidRDefault="00955834" w:rsidP="00787010">
      <w:pPr>
        <w:rPr>
          <w:rFonts w:ascii="Bookman Old Style" w:hAnsi="Bookman Old Style"/>
          <w:b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PURPOSE: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These rules may be amended to revise the schedule of assessment fees due to the MHDO by providers and payers</w:t>
      </w:r>
      <w:r w:rsidRPr="00787010">
        <w:rPr>
          <w:rFonts w:ascii="Bookman Old Style" w:hAnsi="Bookman Old Style"/>
          <w:b/>
          <w:sz w:val="22"/>
          <w:szCs w:val="22"/>
        </w:rPr>
        <w:t>.</w:t>
      </w:r>
    </w:p>
    <w:p w:rsidR="009C6D70" w:rsidRPr="00787010" w:rsidRDefault="00265618" w:rsidP="00787010">
      <w:pPr>
        <w:rPr>
          <w:rFonts w:ascii="Bookman Old Style" w:hAnsi="Bookman Old Style"/>
          <w:strike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SCHEDULE</w:t>
      </w:r>
      <w:r w:rsidR="00F97A78" w:rsidRPr="00787010">
        <w:rPr>
          <w:rFonts w:ascii="Bookman Old Style" w:hAnsi="Bookman Old Style"/>
          <w:sz w:val="22"/>
          <w:szCs w:val="22"/>
        </w:rPr>
        <w:t xml:space="preserve"> FOR ADOPTION</w:t>
      </w:r>
      <w:r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820FAF" w:rsidRPr="00787010">
        <w:rPr>
          <w:rFonts w:ascii="Bookman Old Style" w:hAnsi="Bookman Old Style"/>
          <w:sz w:val="22"/>
          <w:szCs w:val="22"/>
        </w:rPr>
        <w:t xml:space="preserve">Prior to </w:t>
      </w:r>
      <w:r w:rsidR="009C6441" w:rsidRPr="00787010">
        <w:rPr>
          <w:rFonts w:ascii="Bookman Old Style" w:hAnsi="Bookman Old Style"/>
          <w:sz w:val="22"/>
          <w:szCs w:val="22"/>
        </w:rPr>
        <w:t xml:space="preserve">October </w:t>
      </w:r>
      <w:r w:rsidR="007951C1" w:rsidRPr="00787010">
        <w:rPr>
          <w:rFonts w:ascii="Bookman Old Style" w:hAnsi="Bookman Old Style"/>
          <w:sz w:val="22"/>
          <w:szCs w:val="22"/>
        </w:rPr>
        <w:t>2016</w:t>
      </w:r>
      <w:r w:rsidR="00BD5C0C" w:rsidRPr="00787010">
        <w:rPr>
          <w:rFonts w:ascii="Bookman Old Style" w:hAnsi="Bookman Old Style"/>
          <w:sz w:val="22"/>
          <w:szCs w:val="22"/>
        </w:rPr>
        <w:t xml:space="preserve"> </w:t>
      </w: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AFFECTED PARTIES: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All Maine health care providers and all non-prof</w:t>
      </w:r>
      <w:r w:rsidR="001D006B" w:rsidRPr="00787010">
        <w:rPr>
          <w:rFonts w:ascii="Bookman Old Style" w:hAnsi="Bookman Old Style"/>
          <w:sz w:val="22"/>
          <w:szCs w:val="22"/>
        </w:rPr>
        <w:t>it hospital and medical service</w:t>
      </w:r>
      <w:r w:rsidR="004A6296" w:rsidRP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organizations, ambulatory services and surgery facilities, health insuran</w:t>
      </w:r>
      <w:r w:rsidR="001D006B" w:rsidRPr="00787010">
        <w:rPr>
          <w:rFonts w:ascii="Bookman Old Style" w:hAnsi="Bookman Old Style"/>
          <w:sz w:val="22"/>
          <w:szCs w:val="22"/>
        </w:rPr>
        <w:t>ce carriers, health maintenance</w:t>
      </w:r>
      <w:r w:rsidR="004A6296" w:rsidRP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organizations and third-party administrators of health benefits plans administered for employers</w:t>
      </w:r>
      <w:r w:rsidR="00787C01" w:rsidRPr="00787010">
        <w:rPr>
          <w:rFonts w:ascii="Bookman Old Style" w:hAnsi="Bookman Old Style"/>
          <w:sz w:val="22"/>
          <w:szCs w:val="22"/>
        </w:rPr>
        <w:t>.</w:t>
      </w:r>
    </w:p>
    <w:p w:rsidR="006D039B" w:rsidRPr="00787010" w:rsidRDefault="006D039B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CHAPTER 50:</w:t>
      </w:r>
      <w:r w:rsidR="00787010">
        <w:rPr>
          <w:rFonts w:ascii="Bookman Old Style" w:hAnsi="Bookman Old Style"/>
          <w:b/>
          <w:sz w:val="22"/>
          <w:szCs w:val="22"/>
        </w:rPr>
        <w:t xml:space="preserve"> </w:t>
      </w:r>
      <w:r w:rsidR="001F6D16" w:rsidRPr="00787010">
        <w:rPr>
          <w:rFonts w:ascii="Bookman Old Style" w:hAnsi="Bookman Old Style"/>
          <w:sz w:val="22"/>
          <w:szCs w:val="22"/>
        </w:rPr>
        <w:t>Prices for Data Sets</w:t>
      </w:r>
      <w:r w:rsidR="001F6D16" w:rsidRPr="00787010">
        <w:rPr>
          <w:rFonts w:ascii="Bookman Old Style" w:hAnsi="Bookman Old Style"/>
          <w:b/>
          <w:sz w:val="22"/>
          <w:szCs w:val="22"/>
        </w:rPr>
        <w:t xml:space="preserve">, </w:t>
      </w:r>
      <w:r w:rsidR="00A86187" w:rsidRPr="00787010">
        <w:rPr>
          <w:rFonts w:ascii="Bookman Old Style" w:hAnsi="Bookman Old Style"/>
          <w:sz w:val="22"/>
          <w:szCs w:val="22"/>
        </w:rPr>
        <w:t>Fees F</w:t>
      </w:r>
      <w:r w:rsidR="001F6D16" w:rsidRPr="00787010">
        <w:rPr>
          <w:rFonts w:ascii="Bookman Old Style" w:hAnsi="Bookman Old Style"/>
          <w:sz w:val="22"/>
          <w:szCs w:val="22"/>
        </w:rPr>
        <w:t>or Programming and Report Generation</w:t>
      </w:r>
      <w:r w:rsidR="001F6D16" w:rsidRPr="00787010">
        <w:rPr>
          <w:rFonts w:ascii="Bookman Old Style" w:hAnsi="Bookman Old Style"/>
          <w:b/>
          <w:sz w:val="22"/>
          <w:szCs w:val="22"/>
        </w:rPr>
        <w:t xml:space="preserve">, </w:t>
      </w:r>
      <w:r w:rsidR="001F6D16" w:rsidRPr="00787010">
        <w:rPr>
          <w:rFonts w:ascii="Bookman Old Style" w:hAnsi="Bookman Old Style"/>
          <w:sz w:val="22"/>
          <w:szCs w:val="22"/>
        </w:rPr>
        <w:t>Duplication Rates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D819CF" w:rsidRPr="00787010">
        <w:rPr>
          <w:rFonts w:ascii="Bookman Old Style" w:hAnsi="Bookman Old Style"/>
          <w:sz w:val="22"/>
          <w:szCs w:val="22"/>
        </w:rPr>
        <w:t>(</w:t>
      </w:r>
      <w:r w:rsidR="00D819CF" w:rsidRPr="00787010">
        <w:rPr>
          <w:rFonts w:ascii="Bookman Old Style" w:hAnsi="Bookman Old Style"/>
          <w:i/>
          <w:sz w:val="22"/>
          <w:szCs w:val="22"/>
        </w:rPr>
        <w:t>Routine Technical</w:t>
      </w:r>
      <w:r w:rsidR="00D819CF" w:rsidRPr="00787010">
        <w:rPr>
          <w:rFonts w:ascii="Bookman Old Style" w:hAnsi="Bookman Old Style"/>
          <w:sz w:val="22"/>
          <w:szCs w:val="22"/>
        </w:rPr>
        <w:t>)</w:t>
      </w: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STATUTORY</w:t>
      </w:r>
      <w:r w:rsidR="00A95519" w:rsidRPr="00787010">
        <w:rPr>
          <w:rFonts w:ascii="Bookman Old Style" w:hAnsi="Bookman Old Style"/>
          <w:sz w:val="22"/>
          <w:szCs w:val="22"/>
        </w:rPr>
        <w:t xml:space="preserve"> </w:t>
      </w:r>
      <w:r w:rsidR="00F97A78" w:rsidRPr="00787010">
        <w:rPr>
          <w:rFonts w:ascii="Bookman Old Style" w:hAnsi="Bookman Old Style"/>
          <w:sz w:val="22"/>
          <w:szCs w:val="22"/>
        </w:rPr>
        <w:t>BASIS</w:t>
      </w:r>
      <w:r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22 M</w:t>
      </w:r>
      <w:r w:rsidR="00B7612E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>R</w:t>
      </w:r>
      <w:r w:rsidR="00B7612E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>S</w:t>
      </w:r>
      <w:r w:rsidR="00B7612E" w:rsidRPr="00787010">
        <w:rPr>
          <w:rFonts w:ascii="Bookman Old Style" w:hAnsi="Bookman Old Style"/>
          <w:sz w:val="22"/>
          <w:szCs w:val="22"/>
        </w:rPr>
        <w:t>.</w:t>
      </w:r>
      <w:r w:rsidRPr="00787010">
        <w:rPr>
          <w:rFonts w:ascii="Bookman Old Style" w:hAnsi="Bookman Old Style"/>
          <w:sz w:val="22"/>
          <w:szCs w:val="22"/>
        </w:rPr>
        <w:t>A</w:t>
      </w:r>
      <w:r w:rsidR="00B7612E" w:rsidRPr="00787010">
        <w:rPr>
          <w:rFonts w:ascii="Bookman Old Style" w:hAnsi="Bookman Old Style"/>
          <w:sz w:val="22"/>
          <w:szCs w:val="22"/>
        </w:rPr>
        <w:t>.</w:t>
      </w:r>
      <w:r w:rsidR="00E614E6" w:rsidRPr="00787010">
        <w:rPr>
          <w:rFonts w:ascii="Bookman Old Style" w:hAnsi="Bookman Old Style"/>
          <w:sz w:val="22"/>
          <w:szCs w:val="22"/>
        </w:rPr>
        <w:t xml:space="preserve">, </w:t>
      </w:r>
      <w:r w:rsidR="00531E42" w:rsidRPr="00787010">
        <w:rPr>
          <w:rFonts w:ascii="Bookman Old Style" w:hAnsi="Bookman Old Style"/>
          <w:sz w:val="22"/>
          <w:szCs w:val="22"/>
        </w:rPr>
        <w:t xml:space="preserve">§8704, </w:t>
      </w:r>
      <w:r w:rsidR="00E614E6" w:rsidRPr="00787010">
        <w:rPr>
          <w:rFonts w:ascii="Bookman Old Style" w:hAnsi="Bookman Old Style"/>
          <w:sz w:val="22"/>
          <w:szCs w:val="22"/>
        </w:rPr>
        <w:t>sub-</w:t>
      </w:r>
      <w:r w:rsidR="00A77306" w:rsidRPr="00787010">
        <w:rPr>
          <w:rFonts w:ascii="Bookman Old Style" w:hAnsi="Bookman Old Style"/>
          <w:sz w:val="22"/>
          <w:szCs w:val="22"/>
        </w:rPr>
        <w:t xml:space="preserve">§4; </w:t>
      </w:r>
      <w:r w:rsidR="00531E42" w:rsidRPr="00787010">
        <w:rPr>
          <w:rFonts w:ascii="Bookman Old Style" w:hAnsi="Bookman Old Style"/>
          <w:sz w:val="22"/>
          <w:szCs w:val="22"/>
        </w:rPr>
        <w:t xml:space="preserve">§8706, </w:t>
      </w:r>
      <w:r w:rsidR="00A77306" w:rsidRPr="00787010">
        <w:rPr>
          <w:rFonts w:ascii="Bookman Old Style" w:hAnsi="Bookman Old Style"/>
          <w:sz w:val="22"/>
          <w:szCs w:val="22"/>
        </w:rPr>
        <w:t>sub-</w:t>
      </w:r>
      <w:r w:rsidRPr="00787010">
        <w:rPr>
          <w:rFonts w:ascii="Bookman Old Style" w:hAnsi="Bookman Old Style"/>
          <w:sz w:val="22"/>
          <w:szCs w:val="22"/>
        </w:rPr>
        <w:t>§2A</w:t>
      </w:r>
      <w:r w:rsidR="00A77306" w:rsidRPr="00787010">
        <w:rPr>
          <w:rFonts w:ascii="Bookman Old Style" w:hAnsi="Bookman Old Style"/>
          <w:sz w:val="22"/>
          <w:szCs w:val="22"/>
        </w:rPr>
        <w:t>.</w:t>
      </w:r>
    </w:p>
    <w:p w:rsidR="0088677E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PURPOSE: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440AF6" w:rsidRPr="00787010">
        <w:rPr>
          <w:rFonts w:ascii="Bookman Old Style" w:hAnsi="Bookman Old Style"/>
          <w:sz w:val="22"/>
          <w:szCs w:val="22"/>
        </w:rPr>
        <w:t>T</w:t>
      </w:r>
      <w:r w:rsidRPr="00787010">
        <w:rPr>
          <w:rFonts w:ascii="Bookman Old Style" w:hAnsi="Bookman Old Style"/>
          <w:sz w:val="22"/>
          <w:szCs w:val="22"/>
        </w:rPr>
        <w:t>h</w:t>
      </w:r>
      <w:r w:rsidR="00116606" w:rsidRPr="00787010">
        <w:rPr>
          <w:rFonts w:ascii="Bookman Old Style" w:hAnsi="Bookman Old Style"/>
          <w:sz w:val="22"/>
          <w:szCs w:val="22"/>
        </w:rPr>
        <w:t>e</w:t>
      </w:r>
      <w:r w:rsidR="00A95519" w:rsidRPr="00787010">
        <w:rPr>
          <w:rFonts w:ascii="Bookman Old Style" w:hAnsi="Bookman Old Style"/>
          <w:sz w:val="22"/>
          <w:szCs w:val="22"/>
        </w:rPr>
        <w:t xml:space="preserve">se </w:t>
      </w:r>
      <w:r w:rsidRPr="00787010">
        <w:rPr>
          <w:rFonts w:ascii="Bookman Old Style" w:hAnsi="Bookman Old Style"/>
          <w:sz w:val="22"/>
          <w:szCs w:val="22"/>
        </w:rPr>
        <w:t>rule</w:t>
      </w:r>
      <w:r w:rsidR="00116606" w:rsidRPr="00787010">
        <w:rPr>
          <w:rFonts w:ascii="Bookman Old Style" w:hAnsi="Bookman Old Style"/>
          <w:sz w:val="22"/>
          <w:szCs w:val="22"/>
        </w:rPr>
        <w:t>s</w:t>
      </w:r>
      <w:r w:rsidRPr="00787010">
        <w:rPr>
          <w:rFonts w:ascii="Bookman Old Style" w:hAnsi="Bookman Old Style"/>
          <w:sz w:val="22"/>
          <w:szCs w:val="22"/>
        </w:rPr>
        <w:t xml:space="preserve"> </w:t>
      </w:r>
      <w:r w:rsidR="003273F0" w:rsidRPr="00787010">
        <w:rPr>
          <w:rFonts w:ascii="Bookman Old Style" w:hAnsi="Bookman Old Style"/>
          <w:sz w:val="22"/>
          <w:szCs w:val="22"/>
        </w:rPr>
        <w:t xml:space="preserve">will be amended to align with a </w:t>
      </w:r>
      <w:r w:rsidR="003273F0" w:rsidRPr="00787010">
        <w:rPr>
          <w:rFonts w:ascii="Bookman Old Style" w:hAnsi="Bookman Old Style"/>
          <w:i/>
          <w:sz w:val="22"/>
          <w:szCs w:val="22"/>
        </w:rPr>
        <w:t>subscription model</w:t>
      </w:r>
      <w:r w:rsidR="003273F0" w:rsidRPr="00787010">
        <w:rPr>
          <w:rFonts w:ascii="Bookman Old Style" w:hAnsi="Bookman Old Style"/>
          <w:sz w:val="22"/>
          <w:szCs w:val="22"/>
        </w:rPr>
        <w:t xml:space="preserve"> for purchasing data </w:t>
      </w:r>
      <w:r w:rsidR="00AF4E38" w:rsidRPr="00787010">
        <w:rPr>
          <w:rFonts w:ascii="Bookman Old Style" w:hAnsi="Bookman Old Style"/>
          <w:sz w:val="22"/>
          <w:szCs w:val="22"/>
        </w:rPr>
        <w:t xml:space="preserve">which is the </w:t>
      </w:r>
      <w:r w:rsidR="003273F0" w:rsidRPr="00787010">
        <w:rPr>
          <w:rFonts w:ascii="Bookman Old Style" w:hAnsi="Bookman Old Style"/>
          <w:sz w:val="22"/>
          <w:szCs w:val="22"/>
        </w:rPr>
        <w:t xml:space="preserve">standard </w:t>
      </w:r>
      <w:r w:rsidR="00630802" w:rsidRPr="00787010">
        <w:rPr>
          <w:rFonts w:ascii="Bookman Old Style" w:hAnsi="Bookman Old Style"/>
          <w:sz w:val="22"/>
          <w:szCs w:val="22"/>
        </w:rPr>
        <w:t xml:space="preserve">found in the </w:t>
      </w:r>
      <w:r w:rsidR="00126D94" w:rsidRPr="00787010">
        <w:rPr>
          <w:rFonts w:ascii="Bookman Old Style" w:hAnsi="Bookman Old Style"/>
          <w:sz w:val="22"/>
          <w:szCs w:val="22"/>
        </w:rPr>
        <w:t xml:space="preserve">health </w:t>
      </w:r>
      <w:r w:rsidR="003273F0" w:rsidRPr="00787010">
        <w:rPr>
          <w:rFonts w:ascii="Bookman Old Style" w:hAnsi="Bookman Old Style"/>
          <w:sz w:val="22"/>
          <w:szCs w:val="22"/>
        </w:rPr>
        <w:t xml:space="preserve">care </w:t>
      </w:r>
      <w:r w:rsidR="00126D94" w:rsidRPr="00787010">
        <w:rPr>
          <w:rFonts w:ascii="Bookman Old Style" w:hAnsi="Bookman Old Style"/>
          <w:sz w:val="22"/>
          <w:szCs w:val="22"/>
        </w:rPr>
        <w:t xml:space="preserve">data </w:t>
      </w:r>
      <w:r w:rsidR="003273F0" w:rsidRPr="00787010">
        <w:rPr>
          <w:rFonts w:ascii="Bookman Old Style" w:hAnsi="Bookman Old Style"/>
          <w:sz w:val="22"/>
          <w:szCs w:val="22"/>
        </w:rPr>
        <w:t>industry</w:t>
      </w:r>
      <w:r w:rsidR="00BC1E09" w:rsidRPr="00787010">
        <w:rPr>
          <w:rFonts w:ascii="Bookman Old Style" w:hAnsi="Bookman Old Style"/>
          <w:color w:val="FF0000"/>
          <w:sz w:val="22"/>
          <w:szCs w:val="22"/>
        </w:rPr>
        <w:t>.</w:t>
      </w:r>
    </w:p>
    <w:p w:rsidR="00265618" w:rsidRPr="00787010" w:rsidRDefault="00265618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SCHEDULE</w:t>
      </w:r>
      <w:r w:rsidR="00F97A78" w:rsidRPr="00787010">
        <w:rPr>
          <w:rFonts w:ascii="Bookman Old Style" w:hAnsi="Bookman Old Style"/>
          <w:sz w:val="22"/>
          <w:szCs w:val="22"/>
        </w:rPr>
        <w:t xml:space="preserve"> FOR ADOPTION</w:t>
      </w:r>
      <w:r w:rsidR="007F012B"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BF0F97" w:rsidRPr="00787010">
        <w:rPr>
          <w:rFonts w:ascii="Bookman Old Style" w:hAnsi="Bookman Old Style"/>
          <w:sz w:val="22"/>
          <w:szCs w:val="22"/>
        </w:rPr>
        <w:t>Prior to October 201</w:t>
      </w:r>
      <w:r w:rsidR="007951C1" w:rsidRPr="00787010">
        <w:rPr>
          <w:rFonts w:ascii="Bookman Old Style" w:hAnsi="Bookman Old Style"/>
          <w:sz w:val="22"/>
          <w:szCs w:val="22"/>
        </w:rPr>
        <w:t>6</w:t>
      </w:r>
    </w:p>
    <w:p w:rsidR="00265618" w:rsidRPr="00787010" w:rsidRDefault="00265618" w:rsidP="00D15CE8">
      <w:pPr>
        <w:ind w:right="-180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All parties who request, access, and utilize data from the MHDO</w:t>
      </w:r>
      <w:r w:rsidR="0088677E" w:rsidRPr="00787010">
        <w:rPr>
          <w:rStyle w:val="InitialStyle"/>
          <w:rFonts w:ascii="Bookman Old Style" w:hAnsi="Bookman Old Style"/>
          <w:sz w:val="22"/>
          <w:szCs w:val="22"/>
        </w:rPr>
        <w:t>.</w:t>
      </w:r>
    </w:p>
    <w:p w:rsidR="006D039B" w:rsidRPr="00787010" w:rsidRDefault="006D039B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6D039B" w:rsidRPr="00787010" w:rsidRDefault="006D039B" w:rsidP="00787010">
      <w:pPr>
        <w:rPr>
          <w:rFonts w:ascii="Bookman Old Style" w:hAnsi="Bookman Old Style"/>
          <w:sz w:val="22"/>
          <w:szCs w:val="22"/>
        </w:rPr>
      </w:pPr>
    </w:p>
    <w:p w:rsidR="0045118B" w:rsidRPr="00787010" w:rsidRDefault="0045118B" w:rsidP="00787010">
      <w:pPr>
        <w:pStyle w:val="DefaultText"/>
        <w:rPr>
          <w:rStyle w:val="InitialStyle"/>
          <w:rFonts w:ascii="Bookman Old Style" w:hAnsi="Bookman Old Style"/>
          <w:b/>
          <w:sz w:val="22"/>
          <w:szCs w:val="22"/>
        </w:rPr>
      </w:pPr>
      <w:r w:rsidRPr="00787010">
        <w:rPr>
          <w:rStyle w:val="InitialStyle"/>
          <w:rFonts w:ascii="Bookman Old Style" w:hAnsi="Bookman Old Style"/>
          <w:b/>
          <w:sz w:val="22"/>
          <w:szCs w:val="22"/>
        </w:rPr>
        <w:t>CHAPTER 120:</w:t>
      </w:r>
      <w:r w:rsid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F938B1" w:rsidRPr="00787010">
        <w:rPr>
          <w:rStyle w:val="InitialStyle"/>
          <w:rFonts w:ascii="Bookman Old Style" w:hAnsi="Bookman Old Style"/>
          <w:sz w:val="22"/>
          <w:szCs w:val="22"/>
        </w:rPr>
        <w:t xml:space="preserve">Release of Information to the Public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(</w:t>
      </w:r>
      <w:r w:rsidRPr="00787010">
        <w:rPr>
          <w:rStyle w:val="InitialStyle"/>
          <w:rFonts w:ascii="Bookman Old Style" w:hAnsi="Bookman Old Style"/>
          <w:i/>
          <w:sz w:val="22"/>
          <w:szCs w:val="22"/>
        </w:rPr>
        <w:t>Major Substantive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45118B" w:rsidRPr="00787010" w:rsidRDefault="0045118B" w:rsidP="00787010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2854E3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37F54" w:rsidRPr="00787010">
        <w:rPr>
          <w:rStyle w:val="InitialStyle"/>
          <w:rFonts w:ascii="Bookman Old Style" w:hAnsi="Bookman Old Style"/>
          <w:sz w:val="22"/>
          <w:szCs w:val="22"/>
        </w:rPr>
        <w:t>BASIS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22 M</w:t>
      </w:r>
      <w:r w:rsidR="005443FD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R</w:t>
      </w:r>
      <w:r w:rsidR="005443FD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S</w:t>
      </w:r>
      <w:r w:rsidR="005443FD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A</w:t>
      </w:r>
      <w:r w:rsidR="005443FD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, §</w:t>
      </w:r>
      <w:r w:rsidR="005443FD" w:rsidRPr="00787010">
        <w:rPr>
          <w:rStyle w:val="InitialStyle"/>
          <w:rFonts w:ascii="Bookman Old Style" w:hAnsi="Bookman Old Style"/>
          <w:sz w:val="22"/>
          <w:szCs w:val="22"/>
        </w:rPr>
        <w:t xml:space="preserve">8704, </w:t>
      </w:r>
      <w:r w:rsidR="007D71F8" w:rsidRPr="00787010">
        <w:rPr>
          <w:rStyle w:val="InitialStyle"/>
          <w:rFonts w:ascii="Bookman Old Style" w:hAnsi="Bookman Old Style"/>
          <w:sz w:val="22"/>
          <w:szCs w:val="22"/>
        </w:rPr>
        <w:t>sub-§</w:t>
      </w:r>
      <w:r w:rsidR="002C1438" w:rsidRPr="00787010">
        <w:rPr>
          <w:rStyle w:val="InitialStyle"/>
          <w:rFonts w:ascii="Bookman Old Style" w:hAnsi="Bookman Old Style"/>
          <w:sz w:val="22"/>
          <w:szCs w:val="22"/>
        </w:rPr>
        <w:t>4, §8708, §8714, §8715, §</w:t>
      </w:r>
      <w:r w:rsidR="00D15CE8">
        <w:rPr>
          <w:rStyle w:val="InitialStyle"/>
          <w:rFonts w:ascii="Bookman Old Style" w:hAnsi="Bookman Old Style"/>
          <w:sz w:val="22"/>
          <w:szCs w:val="22"/>
        </w:rPr>
        <w:t>8716,</w:t>
      </w:r>
      <w:r w:rsidR="002C1438" w:rsidRPr="00787010">
        <w:rPr>
          <w:rStyle w:val="InitialStyle"/>
          <w:rFonts w:ascii="Bookman Old Style" w:hAnsi="Bookman Old Style"/>
          <w:sz w:val="22"/>
          <w:szCs w:val="22"/>
        </w:rPr>
        <w:t xml:space="preserve"> §8717</w:t>
      </w:r>
    </w:p>
    <w:p w:rsidR="00386FB8" w:rsidRPr="00787010" w:rsidRDefault="00265618" w:rsidP="00787010">
      <w:pPr>
        <w:pStyle w:val="DefaultText"/>
        <w:rPr>
          <w:rStyle w:val="InitialStyle"/>
          <w:rFonts w:ascii="Bookman Old Style" w:hAnsi="Bookman Old Style"/>
          <w:b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PURPOSE</w:t>
      </w:r>
      <w:r w:rsidRPr="00787010">
        <w:rPr>
          <w:rStyle w:val="InitialStyle"/>
          <w:rFonts w:ascii="Bookman Old Style" w:hAnsi="Bookman Old Style"/>
          <w:i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i/>
          <w:sz w:val="22"/>
          <w:szCs w:val="22"/>
        </w:rPr>
        <w:t xml:space="preserve"> </w:t>
      </w:r>
      <w:r w:rsidR="00531634" w:rsidRPr="00787010">
        <w:rPr>
          <w:rStyle w:val="InitialStyle"/>
          <w:rFonts w:ascii="Bookman Old Style" w:hAnsi="Bookman Old Style"/>
          <w:sz w:val="22"/>
          <w:szCs w:val="22"/>
        </w:rPr>
        <w:t>In accordance with P.L. 2014, c</w:t>
      </w:r>
      <w:r w:rsidR="00D15CE8">
        <w:rPr>
          <w:rStyle w:val="InitialStyle"/>
          <w:rFonts w:ascii="Bookman Old Style" w:hAnsi="Bookman Old Style"/>
          <w:sz w:val="22"/>
          <w:szCs w:val="22"/>
        </w:rPr>
        <w:t xml:space="preserve">h. </w:t>
      </w:r>
      <w:r w:rsidR="00531634" w:rsidRPr="00787010">
        <w:rPr>
          <w:rStyle w:val="InitialStyle"/>
          <w:rFonts w:ascii="Bookman Old Style" w:hAnsi="Bookman Old Style"/>
          <w:sz w:val="22"/>
          <w:szCs w:val="22"/>
        </w:rPr>
        <w:t xml:space="preserve">528, “An Act to Amend Laws Relating to Health Care Data”, this rule will </w:t>
      </w:r>
      <w:r w:rsidR="00D672D6" w:rsidRPr="00787010">
        <w:rPr>
          <w:rStyle w:val="InitialStyle"/>
          <w:rFonts w:ascii="Bookman Old Style" w:hAnsi="Bookman Old Style"/>
          <w:sz w:val="22"/>
          <w:szCs w:val="22"/>
        </w:rPr>
        <w:t xml:space="preserve">be </w:t>
      </w:r>
      <w:r w:rsidR="00BC4614" w:rsidRPr="00787010">
        <w:rPr>
          <w:rStyle w:val="InitialStyle"/>
          <w:rFonts w:ascii="Bookman Old Style" w:hAnsi="Bookman Old Style"/>
          <w:sz w:val="22"/>
          <w:szCs w:val="22"/>
        </w:rPr>
        <w:t>repealed and replaced</w:t>
      </w:r>
      <w:r w:rsidR="00D672D6" w:rsidRPr="00787010">
        <w:rPr>
          <w:rStyle w:val="InitialStyle"/>
          <w:rFonts w:ascii="Bookman Old Style" w:hAnsi="Bookman Old Style"/>
          <w:sz w:val="22"/>
          <w:szCs w:val="22"/>
        </w:rPr>
        <w:t xml:space="preserve"> to </w:t>
      </w:r>
      <w:r w:rsidR="00531634" w:rsidRPr="00787010">
        <w:rPr>
          <w:rStyle w:val="InitialStyle"/>
          <w:rFonts w:ascii="Bookman Old Style" w:hAnsi="Bookman Old Style"/>
          <w:sz w:val="22"/>
          <w:szCs w:val="22"/>
        </w:rPr>
        <w:t xml:space="preserve">accommodate </w:t>
      </w:r>
      <w:r w:rsidR="00D672D6" w:rsidRPr="00787010">
        <w:rPr>
          <w:rFonts w:ascii="Bookman Old Style" w:hAnsi="Bookman Old Style"/>
          <w:color w:val="000000"/>
          <w:sz w:val="22"/>
          <w:szCs w:val="22"/>
        </w:rPr>
        <w:t xml:space="preserve">the </w:t>
      </w:r>
      <w:r w:rsidR="00531634" w:rsidRPr="00787010">
        <w:rPr>
          <w:rFonts w:ascii="Bookman Old Style" w:hAnsi="Bookman Old Style"/>
          <w:color w:val="000000"/>
          <w:sz w:val="22"/>
          <w:szCs w:val="22"/>
        </w:rPr>
        <w:t xml:space="preserve">management and release of protected health information (PHI) </w:t>
      </w:r>
      <w:r w:rsidR="00531634" w:rsidRPr="00787010">
        <w:rPr>
          <w:rFonts w:ascii="Bookman Old Style" w:hAnsi="Bookman Old Style"/>
          <w:sz w:val="22"/>
          <w:szCs w:val="22"/>
        </w:rPr>
        <w:t xml:space="preserve">including the </w:t>
      </w:r>
      <w:r w:rsidR="00D672D6" w:rsidRPr="00787010">
        <w:rPr>
          <w:rFonts w:ascii="Bookman Old Style" w:hAnsi="Bookman Old Style"/>
          <w:color w:val="000000"/>
          <w:sz w:val="22"/>
          <w:szCs w:val="22"/>
        </w:rPr>
        <w:t>manner and extent to which data submitted to or assembled by the MHDO or its predecessor agencies will be made available to the public</w:t>
      </w:r>
      <w:r w:rsidR="00D672D6" w:rsidRPr="00787010">
        <w:rPr>
          <w:rStyle w:val="InitialStyle"/>
          <w:rFonts w:ascii="Bookman Old Style" w:hAnsi="Bookman Old Style"/>
          <w:b/>
          <w:sz w:val="22"/>
          <w:szCs w:val="22"/>
        </w:rPr>
        <w:t>.</w:t>
      </w:r>
    </w:p>
    <w:p w:rsidR="00ED64EF" w:rsidRPr="00787010" w:rsidRDefault="00265618" w:rsidP="00787010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237F54" w:rsidRPr="00787010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7951C1" w:rsidRPr="00787010">
        <w:rPr>
          <w:rStyle w:val="InitialStyle"/>
          <w:rFonts w:ascii="Bookman Old Style" w:hAnsi="Bookman Old Style"/>
          <w:sz w:val="22"/>
          <w:szCs w:val="22"/>
        </w:rPr>
        <w:t>Prior to October 2016</w:t>
      </w:r>
    </w:p>
    <w:p w:rsidR="00CF76F9" w:rsidRPr="00787010" w:rsidRDefault="00265618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All parties who request, access, and utilize data from the MHDO</w:t>
      </w:r>
      <w:r w:rsidR="00CF76F9" w:rsidRPr="00787010">
        <w:rPr>
          <w:rStyle w:val="InitialStyle"/>
          <w:rFonts w:ascii="Bookman Old Style" w:hAnsi="Bookman Old Style"/>
          <w:sz w:val="22"/>
          <w:szCs w:val="22"/>
        </w:rPr>
        <w:t xml:space="preserve"> and all parties</w:t>
      </w:r>
      <w:r w:rsidR="004A6296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D75E87" w:rsidRPr="00787010">
        <w:rPr>
          <w:rStyle w:val="InitialStyle"/>
          <w:rFonts w:ascii="Bookman Old Style" w:hAnsi="Bookman Old Style"/>
          <w:sz w:val="22"/>
          <w:szCs w:val="22"/>
        </w:rPr>
        <w:t>who submit data to the MHDO.</w:t>
      </w:r>
    </w:p>
    <w:p w:rsidR="0015312A" w:rsidRPr="00787010" w:rsidRDefault="0015312A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7A59E7" w:rsidRPr="00787010" w:rsidRDefault="007A59E7" w:rsidP="00787010">
      <w:pPr>
        <w:pStyle w:val="Header"/>
        <w:rPr>
          <w:rFonts w:ascii="Bookman Old Style" w:hAnsi="Bookman Old Style"/>
          <w:sz w:val="22"/>
          <w:szCs w:val="22"/>
        </w:rPr>
      </w:pPr>
    </w:p>
    <w:p w:rsidR="000606A0" w:rsidRPr="00787010" w:rsidRDefault="000606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Style w:val="InitialStyle"/>
          <w:rFonts w:ascii="Bookman Old Style" w:hAnsi="Bookman Old Style"/>
          <w:sz w:val="22"/>
          <w:szCs w:val="22"/>
        </w:rPr>
      </w:pPr>
    </w:p>
    <w:p w:rsidR="006E17A0" w:rsidRPr="00787010" w:rsidRDefault="006E17A0" w:rsidP="00360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0"/>
        <w:rPr>
          <w:rStyle w:val="InitialStyle"/>
          <w:rFonts w:ascii="Bookman Old Style" w:hAnsi="Bookman Old Style"/>
          <w:i/>
          <w:sz w:val="22"/>
          <w:szCs w:val="22"/>
        </w:rPr>
      </w:pPr>
      <w:r w:rsidRPr="00787010">
        <w:rPr>
          <w:rStyle w:val="InitialStyle"/>
          <w:rFonts w:ascii="Bookman Old Style" w:hAnsi="Bookman Old Style"/>
          <w:b/>
          <w:sz w:val="22"/>
          <w:szCs w:val="22"/>
        </w:rPr>
        <w:lastRenderedPageBreak/>
        <w:t>CHAPTER 125</w:t>
      </w:r>
      <w:r w:rsidRPr="00360EE8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 w:rsidRPr="00360EE8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360EE8">
        <w:rPr>
          <w:rStyle w:val="InitialStyle"/>
          <w:rFonts w:ascii="Bookman Old Style" w:hAnsi="Bookman Old Style"/>
          <w:sz w:val="22"/>
          <w:szCs w:val="22"/>
        </w:rPr>
        <w:t xml:space="preserve">Health Care Information </w:t>
      </w:r>
      <w:r w:rsidR="00D15CE8" w:rsidRPr="00360EE8">
        <w:rPr>
          <w:rStyle w:val="InitialStyle"/>
          <w:rFonts w:ascii="Bookman Old Style" w:hAnsi="Bookman Old Style"/>
          <w:sz w:val="22"/>
          <w:szCs w:val="22"/>
        </w:rPr>
        <w:t>t</w:t>
      </w:r>
      <w:r w:rsidRPr="00360EE8">
        <w:rPr>
          <w:rStyle w:val="InitialStyle"/>
          <w:rFonts w:ascii="Bookman Old Style" w:hAnsi="Bookman Old Style"/>
          <w:sz w:val="22"/>
          <w:szCs w:val="22"/>
        </w:rPr>
        <w:t xml:space="preserve">hat Directly Identifies </w:t>
      </w:r>
      <w:r w:rsidR="00D15CE8" w:rsidRPr="00360EE8">
        <w:rPr>
          <w:rStyle w:val="InitialStyle"/>
          <w:rFonts w:ascii="Bookman Old Style" w:hAnsi="Bookman Old Style"/>
          <w:sz w:val="22"/>
          <w:szCs w:val="22"/>
        </w:rPr>
        <w:t>a</w:t>
      </w:r>
      <w:r w:rsidRPr="00360EE8">
        <w:rPr>
          <w:rStyle w:val="InitialStyle"/>
          <w:rFonts w:ascii="Bookman Old Style" w:hAnsi="Bookman Old Style"/>
          <w:sz w:val="22"/>
          <w:szCs w:val="22"/>
        </w:rPr>
        <w:t>n Individual</w:t>
      </w:r>
      <w:r w:rsidRP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i/>
          <w:sz w:val="22"/>
          <w:szCs w:val="22"/>
        </w:rPr>
        <w:t xml:space="preserve">(Routine </w:t>
      </w:r>
      <w:bookmarkStart w:id="0" w:name="_GoBack"/>
      <w:bookmarkEnd w:id="0"/>
      <w:r w:rsidRPr="00787010">
        <w:rPr>
          <w:rStyle w:val="InitialStyle"/>
          <w:rFonts w:ascii="Bookman Old Style" w:hAnsi="Bookman Old Style"/>
          <w:i/>
          <w:sz w:val="22"/>
          <w:szCs w:val="22"/>
        </w:rPr>
        <w:t>Technical)</w:t>
      </w:r>
    </w:p>
    <w:p w:rsidR="006E17A0" w:rsidRPr="00787010" w:rsidRDefault="006E17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STATUTORY BASIS</w:t>
      </w:r>
      <w:r w:rsidR="00642CFE"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642CFE" w:rsidRPr="00787010">
        <w:rPr>
          <w:rStyle w:val="InitialStyle"/>
          <w:rFonts w:ascii="Bookman Old Style" w:hAnsi="Bookman Old Style"/>
          <w:sz w:val="22"/>
          <w:szCs w:val="22"/>
        </w:rPr>
        <w:t xml:space="preserve">22 M.R.S.A., </w:t>
      </w:r>
      <w:r w:rsidR="00642CFE" w:rsidRPr="00D15CE8">
        <w:rPr>
          <w:rStyle w:val="InitialStyle"/>
          <w:rFonts w:ascii="Bookman Old Style" w:hAnsi="Bookman Old Style"/>
          <w:sz w:val="22"/>
          <w:szCs w:val="22"/>
        </w:rPr>
        <w:t>§</w:t>
      </w:r>
      <w:r w:rsidR="00642CFE" w:rsidRPr="00787010">
        <w:rPr>
          <w:rStyle w:val="InitialStyle"/>
          <w:rFonts w:ascii="Bookman Old Style" w:hAnsi="Bookman Old Style"/>
          <w:sz w:val="22"/>
          <w:szCs w:val="22"/>
        </w:rPr>
        <w:t xml:space="preserve">8704, sub-§4, </w:t>
      </w:r>
      <w:r w:rsidR="006715A9" w:rsidRPr="00787010">
        <w:rPr>
          <w:rStyle w:val="InitialStyle"/>
          <w:rFonts w:ascii="Bookman Old Style" w:hAnsi="Bookman Old Style"/>
          <w:sz w:val="22"/>
          <w:szCs w:val="22"/>
        </w:rPr>
        <w:t>and §1711-C, sub-§1-E</w:t>
      </w:r>
    </w:p>
    <w:p w:rsidR="006E17A0" w:rsidRPr="00787010" w:rsidRDefault="006E17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7C015A" w:rsidRPr="00787010">
        <w:rPr>
          <w:rStyle w:val="InitialStyle"/>
          <w:rFonts w:ascii="Bookman Old Style" w:hAnsi="Bookman Old Style"/>
          <w:sz w:val="22"/>
          <w:szCs w:val="22"/>
        </w:rPr>
        <w:t>These rules may be amended to define health care information that directly identifies an individual.</w:t>
      </w:r>
    </w:p>
    <w:p w:rsidR="006E17A0" w:rsidRPr="00787010" w:rsidRDefault="006E17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SCHEDULE FOR ADOPTION: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 xml:space="preserve">Prior to </w:t>
      </w:r>
      <w:r w:rsidR="006715A9" w:rsidRPr="00787010">
        <w:rPr>
          <w:rFonts w:ascii="Bookman Old Style" w:hAnsi="Bookman Old Style"/>
          <w:sz w:val="22"/>
          <w:szCs w:val="22"/>
        </w:rPr>
        <w:t>October</w:t>
      </w:r>
      <w:r w:rsidR="00BF0F97" w:rsidRPr="00787010">
        <w:rPr>
          <w:rFonts w:ascii="Bookman Old Style" w:hAnsi="Bookman Old Style"/>
          <w:sz w:val="22"/>
          <w:szCs w:val="22"/>
        </w:rPr>
        <w:t xml:space="preserve"> 201</w:t>
      </w:r>
      <w:r w:rsidR="007951C1" w:rsidRPr="00787010">
        <w:rPr>
          <w:rFonts w:ascii="Bookman Old Style" w:hAnsi="Bookman Old Style"/>
          <w:sz w:val="22"/>
          <w:szCs w:val="22"/>
        </w:rPr>
        <w:t>6</w:t>
      </w:r>
    </w:p>
    <w:p w:rsidR="006E17A0" w:rsidRPr="00787010" w:rsidRDefault="006E17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AFFECTED PARTIES: All parties who request, access, and utilize data from the MHDO and all parties who submit data to the MHDO.</w:t>
      </w:r>
    </w:p>
    <w:p w:rsidR="006E17A0" w:rsidRPr="00787010" w:rsidRDefault="006E17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</w:t>
      </w:r>
    </w:p>
    <w:p w:rsidR="006E17A0" w:rsidRPr="00787010" w:rsidRDefault="006E17A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sz w:val="22"/>
          <w:szCs w:val="22"/>
        </w:rPr>
      </w:pPr>
    </w:p>
    <w:p w:rsidR="00265618" w:rsidRPr="00787010" w:rsidRDefault="00265618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b/>
          <w:sz w:val="22"/>
          <w:szCs w:val="22"/>
        </w:rPr>
      </w:pPr>
      <w:r w:rsidRPr="00787010">
        <w:rPr>
          <w:rStyle w:val="InitialStyle"/>
          <w:rFonts w:ascii="Bookman Old Style" w:hAnsi="Bookman Old Style"/>
          <w:b/>
          <w:sz w:val="22"/>
          <w:szCs w:val="22"/>
        </w:rPr>
        <w:t>CHAPTER 241:</w:t>
      </w:r>
      <w:r w:rsid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787010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787010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787010">
        <w:rPr>
          <w:rStyle w:val="InitialStyle"/>
          <w:rFonts w:ascii="Bookman Old Style" w:hAnsi="Bookman Old Style"/>
          <w:sz w:val="22"/>
          <w:szCs w:val="22"/>
        </w:rPr>
        <w:t xml:space="preserve"> Hospital Inpatient Da</w:t>
      </w:r>
      <w:r w:rsidR="00D2001B" w:rsidRPr="00787010">
        <w:rPr>
          <w:rStyle w:val="InitialStyle"/>
          <w:rFonts w:ascii="Bookman Old Style" w:hAnsi="Bookman Old Style"/>
          <w:sz w:val="22"/>
          <w:szCs w:val="22"/>
        </w:rPr>
        <w:t>ta Sets and Hospital Outpatient</w:t>
      </w:r>
      <w:r w:rsidR="004A6296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07274A" w:rsidRPr="00787010">
        <w:rPr>
          <w:rStyle w:val="InitialStyle"/>
          <w:rFonts w:ascii="Bookman Old Style" w:hAnsi="Bookman Old Style"/>
          <w:sz w:val="22"/>
          <w:szCs w:val="22"/>
        </w:rPr>
        <w:t>Data Sets</w:t>
      </w:r>
      <w:r w:rsidR="003E7264" w:rsidRP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787010">
        <w:rPr>
          <w:rStyle w:val="InitialStyle"/>
          <w:rFonts w:ascii="Bookman Old Style" w:hAnsi="Bookman Old Style"/>
          <w:sz w:val="22"/>
          <w:szCs w:val="22"/>
        </w:rPr>
        <w:t>(</w:t>
      </w:r>
      <w:r w:rsidR="0007274A" w:rsidRPr="00787010">
        <w:rPr>
          <w:rStyle w:val="InitialStyle"/>
          <w:rFonts w:ascii="Bookman Old Style" w:hAnsi="Bookman Old Style"/>
          <w:i/>
          <w:sz w:val="22"/>
          <w:szCs w:val="22"/>
        </w:rPr>
        <w:t xml:space="preserve">Routine </w:t>
      </w:r>
      <w:r w:rsidR="005018EB" w:rsidRPr="00787010">
        <w:rPr>
          <w:rStyle w:val="InitialStyle"/>
          <w:rFonts w:ascii="Bookman Old Style" w:hAnsi="Bookman Old Style"/>
          <w:i/>
          <w:sz w:val="22"/>
          <w:szCs w:val="22"/>
        </w:rPr>
        <w:t>Technical</w:t>
      </w:r>
      <w:r w:rsidR="005018EB" w:rsidRPr="00787010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265618" w:rsidRPr="00787010" w:rsidRDefault="00265618" w:rsidP="00D15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37F54" w:rsidRPr="00787010">
        <w:rPr>
          <w:rStyle w:val="InitialStyle"/>
          <w:rFonts w:ascii="Bookman Old Style" w:hAnsi="Bookman Old Style"/>
          <w:sz w:val="22"/>
          <w:szCs w:val="22"/>
        </w:rPr>
        <w:t>BASIS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22 M</w:t>
      </w:r>
      <w:r w:rsidR="00B7612E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R</w:t>
      </w:r>
      <w:r w:rsidR="00B7612E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S</w:t>
      </w:r>
      <w:r w:rsidR="00B7612E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A</w:t>
      </w:r>
      <w:r w:rsidR="00B7612E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787010">
        <w:rPr>
          <w:rStyle w:val="InitialStyle"/>
          <w:rFonts w:ascii="Bookman Old Style" w:hAnsi="Bookman Old Style"/>
          <w:sz w:val="22"/>
          <w:szCs w:val="22"/>
        </w:rPr>
        <w:t xml:space="preserve">,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 xml:space="preserve">§8704, </w:t>
      </w:r>
      <w:r w:rsidR="007D71F8" w:rsidRPr="00787010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787010">
        <w:rPr>
          <w:rStyle w:val="InitialStyle"/>
          <w:rFonts w:ascii="Bookman Old Style" w:hAnsi="Bookman Old Style"/>
          <w:sz w:val="22"/>
          <w:szCs w:val="22"/>
        </w:rPr>
        <w:t xml:space="preserve">§1 and 4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and</w:t>
      </w:r>
      <w:r w:rsidRP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D15CE8">
        <w:rPr>
          <w:rStyle w:val="InitialStyle"/>
          <w:rFonts w:ascii="Bookman Old Style" w:hAnsi="Bookman Old Style"/>
          <w:sz w:val="22"/>
          <w:szCs w:val="22"/>
        </w:rPr>
        <w:t>§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8708</w:t>
      </w:r>
    </w:p>
    <w:p w:rsidR="00EC586C" w:rsidRPr="00787010" w:rsidRDefault="00265618" w:rsidP="00D15CE8">
      <w:pPr>
        <w:pStyle w:val="DefaultText"/>
        <w:ind w:right="630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8009BE" w:rsidRPr="00787010">
        <w:rPr>
          <w:rStyle w:val="InitialStyle"/>
          <w:rFonts w:ascii="Bookman Old Style" w:hAnsi="Bookman Old Style"/>
          <w:sz w:val="22"/>
          <w:szCs w:val="22"/>
        </w:rPr>
        <w:t xml:space="preserve">These </w:t>
      </w:r>
      <w:r w:rsidR="00EC586C" w:rsidRPr="00787010">
        <w:rPr>
          <w:rStyle w:val="InitialStyle"/>
          <w:rFonts w:ascii="Bookman Old Style" w:hAnsi="Bookman Old Style"/>
          <w:sz w:val="22"/>
          <w:szCs w:val="22"/>
        </w:rPr>
        <w:t>rule</w:t>
      </w:r>
      <w:r w:rsidR="008009BE" w:rsidRPr="00787010">
        <w:rPr>
          <w:rStyle w:val="InitialStyle"/>
          <w:rFonts w:ascii="Bookman Old Style" w:hAnsi="Bookman Old Style"/>
          <w:sz w:val="22"/>
          <w:szCs w:val="22"/>
        </w:rPr>
        <w:t>s</w:t>
      </w:r>
      <w:r w:rsidR="00EC586C" w:rsidRPr="00787010">
        <w:rPr>
          <w:rStyle w:val="InitialStyle"/>
          <w:rFonts w:ascii="Bookman Old Style" w:hAnsi="Bookman Old Style"/>
          <w:sz w:val="22"/>
          <w:szCs w:val="22"/>
        </w:rPr>
        <w:t xml:space="preserve"> will be amended to add clarifying language to the general submission requirements; update references, data element names and types; and correct data element mappings, in conformance to current national and industry standards.</w:t>
      </w:r>
    </w:p>
    <w:p w:rsidR="00265618" w:rsidRPr="00787010" w:rsidRDefault="00265618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color w:val="FF0000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237F54" w:rsidRPr="00787010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B4C9D" w:rsidRPr="00787010">
        <w:rPr>
          <w:rFonts w:ascii="Bookman Old Style" w:hAnsi="Bookman Old Style"/>
          <w:sz w:val="22"/>
          <w:szCs w:val="22"/>
        </w:rPr>
        <w:t>November</w:t>
      </w:r>
      <w:r w:rsidR="008009BE" w:rsidRPr="00787010">
        <w:rPr>
          <w:rFonts w:ascii="Bookman Old Style" w:hAnsi="Bookman Old Style"/>
          <w:sz w:val="22"/>
          <w:szCs w:val="22"/>
        </w:rPr>
        <w:t xml:space="preserve"> 2015</w:t>
      </w:r>
    </w:p>
    <w:p w:rsidR="00265618" w:rsidRPr="00787010" w:rsidRDefault="004935FC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65618" w:rsidRPr="00787010">
        <w:rPr>
          <w:rStyle w:val="InitialStyle"/>
          <w:rFonts w:ascii="Bookman Old Style" w:hAnsi="Bookman Old Style"/>
          <w:sz w:val="22"/>
          <w:szCs w:val="22"/>
        </w:rPr>
        <w:t>All Maine hospitals that submit health-related data to the</w:t>
      </w:r>
      <w:r w:rsidR="00D15CE8">
        <w:rPr>
          <w:rStyle w:val="InitialStyle"/>
          <w:rFonts w:ascii="Bookman Old Style" w:hAnsi="Bookman Old Style"/>
          <w:sz w:val="22"/>
          <w:szCs w:val="22"/>
        </w:rPr>
        <w:t> </w:t>
      </w:r>
      <w:r w:rsidR="00265618" w:rsidRPr="00787010">
        <w:rPr>
          <w:rStyle w:val="InitialStyle"/>
          <w:rFonts w:ascii="Bookman Old Style" w:hAnsi="Bookman Old Style"/>
          <w:sz w:val="22"/>
          <w:szCs w:val="22"/>
        </w:rPr>
        <w:t>MHDO</w:t>
      </w:r>
      <w:r w:rsidR="00D75E87" w:rsidRPr="00787010">
        <w:rPr>
          <w:rStyle w:val="InitialStyle"/>
          <w:rFonts w:ascii="Bookman Old Style" w:hAnsi="Bookman Old Style"/>
          <w:sz w:val="22"/>
          <w:szCs w:val="22"/>
        </w:rPr>
        <w:t>.</w:t>
      </w:r>
    </w:p>
    <w:p w:rsidR="0015312A" w:rsidRPr="00787010" w:rsidRDefault="0015312A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15312A" w:rsidRPr="00787010" w:rsidRDefault="0015312A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</w:p>
    <w:p w:rsidR="009C6D70" w:rsidRPr="00787010" w:rsidRDefault="009C6D70" w:rsidP="00D15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b/>
          <w:sz w:val="22"/>
          <w:szCs w:val="22"/>
        </w:rPr>
        <w:t>CHAPTER 243:</w:t>
      </w:r>
      <w:r w:rsid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787010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787010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787010">
        <w:rPr>
          <w:rStyle w:val="InitialStyle"/>
          <w:rFonts w:ascii="Bookman Old Style" w:hAnsi="Bookman Old Style"/>
          <w:sz w:val="22"/>
          <w:szCs w:val="22"/>
        </w:rPr>
        <w:t xml:space="preserve"> Health Care Claims Data Sets </w:t>
      </w:r>
      <w:r w:rsidR="005018EB" w:rsidRPr="00787010">
        <w:rPr>
          <w:rStyle w:val="InitialStyle"/>
          <w:rFonts w:ascii="Bookman Old Style" w:hAnsi="Bookman Old Style"/>
          <w:sz w:val="22"/>
          <w:szCs w:val="22"/>
        </w:rPr>
        <w:t>(</w:t>
      </w:r>
      <w:r w:rsidR="005018EB" w:rsidRPr="00787010">
        <w:rPr>
          <w:rStyle w:val="InitialStyle"/>
          <w:rFonts w:ascii="Bookman Old Style" w:hAnsi="Bookman Old Style"/>
          <w:i/>
          <w:sz w:val="22"/>
          <w:szCs w:val="22"/>
        </w:rPr>
        <w:t>Routine Technical</w:t>
      </w:r>
      <w:r w:rsidR="005018EB" w:rsidRPr="00787010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9C6D70" w:rsidRPr="00787010" w:rsidRDefault="009C6D7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C537CE" w:rsidRPr="00787010">
        <w:rPr>
          <w:rStyle w:val="InitialStyle"/>
          <w:rFonts w:ascii="Bookman Old Style" w:hAnsi="Bookman Old Style"/>
          <w:sz w:val="22"/>
          <w:szCs w:val="22"/>
        </w:rPr>
        <w:t>BASIS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22 M</w:t>
      </w:r>
      <w:r w:rsidR="00924165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R</w:t>
      </w:r>
      <w:r w:rsidR="00924165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S</w:t>
      </w:r>
      <w:r w:rsidR="00924165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A</w:t>
      </w:r>
      <w:r w:rsidR="00924165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787010">
        <w:rPr>
          <w:rStyle w:val="InitialStyle"/>
          <w:rFonts w:ascii="Bookman Old Style" w:hAnsi="Bookman Old Style"/>
          <w:sz w:val="22"/>
          <w:szCs w:val="22"/>
        </w:rPr>
        <w:t xml:space="preserve">, §8704, </w:t>
      </w:r>
      <w:r w:rsidR="007D71F8" w:rsidRPr="00787010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787010">
        <w:rPr>
          <w:rStyle w:val="InitialStyle"/>
          <w:rFonts w:ascii="Bookman Old Style" w:hAnsi="Bookman Old Style"/>
          <w:sz w:val="22"/>
          <w:szCs w:val="22"/>
        </w:rPr>
        <w:t>§</w:t>
      </w:r>
      <w:r w:rsidRPr="00787010">
        <w:rPr>
          <w:rStyle w:val="InitialStyle"/>
          <w:rFonts w:ascii="Bookman Old Style" w:hAnsi="Bookman Old Style"/>
          <w:sz w:val="22"/>
          <w:szCs w:val="22"/>
        </w:rPr>
        <w:t xml:space="preserve">1 </w:t>
      </w:r>
      <w:r w:rsidR="0079696A" w:rsidRPr="00787010">
        <w:rPr>
          <w:rStyle w:val="InitialStyle"/>
          <w:rFonts w:ascii="Bookman Old Style" w:hAnsi="Bookman Old Style"/>
          <w:sz w:val="22"/>
          <w:szCs w:val="22"/>
        </w:rPr>
        <w:t xml:space="preserve">and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4</w:t>
      </w:r>
      <w:r w:rsidR="00A44704" w:rsidRPr="00787010">
        <w:rPr>
          <w:rStyle w:val="InitialStyle"/>
          <w:rFonts w:ascii="Bookman Old Style" w:hAnsi="Bookman Old Style"/>
          <w:sz w:val="22"/>
          <w:szCs w:val="22"/>
        </w:rPr>
        <w:t>,</w:t>
      </w:r>
      <w:r w:rsidRPr="00787010">
        <w:rPr>
          <w:rStyle w:val="InitialStyle"/>
          <w:rFonts w:ascii="Bookman Old Style" w:hAnsi="Bookman Old Style"/>
          <w:sz w:val="22"/>
          <w:szCs w:val="22"/>
        </w:rPr>
        <w:t xml:space="preserve"> and</w:t>
      </w:r>
      <w:r w:rsidRP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§8708</w:t>
      </w:r>
    </w:p>
    <w:p w:rsidR="008009BE" w:rsidRPr="00787010" w:rsidRDefault="00CF3EF9" w:rsidP="00787010">
      <w:pPr>
        <w:pStyle w:val="DefaultText"/>
        <w:rPr>
          <w:rFonts w:ascii="Bookman Old Style" w:hAnsi="Bookman Old Style" w:cs="Arial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B4C9D" w:rsidRPr="00787010">
        <w:rPr>
          <w:rStyle w:val="InitialStyle"/>
          <w:rFonts w:ascii="Bookman Old Style" w:hAnsi="Bookman Old Style"/>
          <w:sz w:val="22"/>
          <w:szCs w:val="22"/>
        </w:rPr>
        <w:t xml:space="preserve">These rules will be amended to add </w:t>
      </w:r>
      <w:r w:rsidR="008009BE" w:rsidRPr="00787010">
        <w:rPr>
          <w:rStyle w:val="InitialStyle"/>
          <w:rFonts w:ascii="Bookman Old Style" w:hAnsi="Bookman Old Style"/>
          <w:sz w:val="22"/>
          <w:szCs w:val="22"/>
        </w:rPr>
        <w:t>clarifying language to the general submission requirements; revises descriptions and references; and updates data element names in conformance to national and industry standards</w:t>
      </w:r>
      <w:r w:rsidR="008009BE" w:rsidRPr="00787010">
        <w:rPr>
          <w:rStyle w:val="InitialStyle"/>
          <w:rFonts w:ascii="Bookman Old Style" w:hAnsi="Bookman Old Style"/>
          <w:color w:val="FF0000"/>
          <w:sz w:val="22"/>
          <w:szCs w:val="22"/>
        </w:rPr>
        <w:t>.</w:t>
      </w:r>
    </w:p>
    <w:p w:rsidR="009C6D70" w:rsidRPr="00787010" w:rsidRDefault="009C6D7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C537CE" w:rsidRPr="00787010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B4C9D" w:rsidRPr="00787010">
        <w:rPr>
          <w:rStyle w:val="InitialStyle"/>
          <w:rFonts w:ascii="Bookman Old Style" w:hAnsi="Bookman Old Style"/>
          <w:sz w:val="22"/>
          <w:szCs w:val="22"/>
        </w:rPr>
        <w:t>October</w:t>
      </w:r>
      <w:r w:rsidR="008009BE" w:rsidRPr="00787010">
        <w:rPr>
          <w:rStyle w:val="InitialStyle"/>
          <w:rFonts w:ascii="Bookman Old Style" w:hAnsi="Bookman Old Style"/>
          <w:sz w:val="22"/>
          <w:szCs w:val="22"/>
        </w:rPr>
        <w:t xml:space="preserve"> 2015</w:t>
      </w:r>
    </w:p>
    <w:p w:rsidR="009C6D70" w:rsidRPr="00787010" w:rsidRDefault="009C6D70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 xml:space="preserve">All </w:t>
      </w:r>
      <w:r w:rsidRPr="00787010">
        <w:rPr>
          <w:rFonts w:ascii="Bookman Old Style" w:hAnsi="Bookman Old Style"/>
          <w:sz w:val="22"/>
          <w:szCs w:val="22"/>
        </w:rPr>
        <w:t xml:space="preserve">Maine </w:t>
      </w:r>
      <w:r w:rsidR="00185DA9" w:rsidRPr="00787010">
        <w:rPr>
          <w:rFonts w:ascii="Bookman Old Style" w:hAnsi="Bookman Old Style"/>
          <w:sz w:val="22"/>
          <w:szCs w:val="22"/>
        </w:rPr>
        <w:t xml:space="preserve">licensed </w:t>
      </w:r>
      <w:r w:rsidRPr="00787010">
        <w:rPr>
          <w:rFonts w:ascii="Bookman Old Style" w:hAnsi="Bookman Old Style"/>
          <w:sz w:val="22"/>
          <w:szCs w:val="22"/>
        </w:rPr>
        <w:t>health insurance carriers, health maintenance organizations,</w:t>
      </w:r>
      <w:r w:rsidR="004A6296" w:rsidRP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and carriers that provide only administrative services for plan sponsors</w:t>
      </w:r>
      <w:r w:rsidR="00185DA9" w:rsidRPr="00787010">
        <w:rPr>
          <w:rFonts w:ascii="Bookman Old Style" w:hAnsi="Bookman Old Style"/>
          <w:sz w:val="22"/>
          <w:szCs w:val="22"/>
        </w:rPr>
        <w:t>,</w:t>
      </w:r>
      <w:r w:rsidRPr="00787010">
        <w:rPr>
          <w:rFonts w:ascii="Bookman Old Style" w:hAnsi="Bookman Old Style"/>
          <w:sz w:val="22"/>
          <w:szCs w:val="22"/>
        </w:rPr>
        <w:t xml:space="preserve"> and third-party administrators of</w:t>
      </w:r>
      <w:r w:rsidR="004A6296" w:rsidRP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health benefits plans administered for employers or a plan sponsor</w:t>
      </w:r>
      <w:r w:rsidR="00185DA9" w:rsidRPr="00787010">
        <w:rPr>
          <w:rFonts w:ascii="Bookman Old Style" w:hAnsi="Bookman Old Style"/>
          <w:sz w:val="22"/>
          <w:szCs w:val="22"/>
        </w:rPr>
        <w:t xml:space="preserve"> that pay claims for Maine residents</w:t>
      </w:r>
      <w:r w:rsidR="00D75E87" w:rsidRPr="00787010">
        <w:rPr>
          <w:rFonts w:ascii="Bookman Old Style" w:hAnsi="Bookman Old Style"/>
          <w:sz w:val="22"/>
          <w:szCs w:val="22"/>
        </w:rPr>
        <w:t>.</w:t>
      </w:r>
    </w:p>
    <w:p w:rsidR="0015312A" w:rsidRPr="00787010" w:rsidRDefault="0015312A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15312A" w:rsidRPr="00787010" w:rsidRDefault="0015312A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</w:p>
    <w:p w:rsidR="005917FC" w:rsidRPr="00787010" w:rsidRDefault="005917FC" w:rsidP="00D15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b/>
          <w:sz w:val="22"/>
          <w:szCs w:val="22"/>
        </w:rPr>
        <w:t>CHAPTER 270:</w:t>
      </w:r>
      <w:r w:rsid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Uniform Reporting System</w:t>
      </w:r>
      <w:r w:rsidRPr="00787010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F9458E" w:rsidRPr="00787010">
        <w:rPr>
          <w:rStyle w:val="InitialStyle"/>
          <w:rFonts w:ascii="Bookman Old Style" w:hAnsi="Bookman Old Style"/>
          <w:sz w:val="22"/>
          <w:szCs w:val="22"/>
        </w:rPr>
        <w:t>for</w:t>
      </w:r>
      <w:r w:rsidRPr="00787010">
        <w:rPr>
          <w:rStyle w:val="InitialStyle"/>
          <w:rFonts w:ascii="Bookman Old Style" w:hAnsi="Bookman Old Style"/>
          <w:sz w:val="22"/>
          <w:szCs w:val="22"/>
        </w:rPr>
        <w:t xml:space="preserve"> Health Care Quality Data Sets (</w:t>
      </w:r>
      <w:r w:rsidRPr="00787010">
        <w:rPr>
          <w:rStyle w:val="InitialStyle"/>
          <w:rFonts w:ascii="Bookman Old Style" w:hAnsi="Bookman Old Style"/>
          <w:i/>
          <w:sz w:val="22"/>
          <w:szCs w:val="22"/>
        </w:rPr>
        <w:t>Major Substantive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5917FC" w:rsidRPr="00787010" w:rsidRDefault="005917FC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CF3EF9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BASIS: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 xml:space="preserve">22 M.R.S.A., </w:t>
      </w:r>
      <w:r w:rsidRPr="00787010">
        <w:rPr>
          <w:rFonts w:ascii="Bookman Old Style" w:hAnsi="Bookman Old Style"/>
          <w:sz w:val="22"/>
          <w:szCs w:val="22"/>
        </w:rPr>
        <w:t xml:space="preserve">§8704, sub-§4 and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§8708-A</w:t>
      </w:r>
    </w:p>
    <w:p w:rsidR="005917FC" w:rsidRPr="00787010" w:rsidRDefault="005917FC" w:rsidP="00787010">
      <w:pPr>
        <w:pStyle w:val="DefaultText"/>
        <w:rPr>
          <w:rStyle w:val="InitialStyle"/>
          <w:rFonts w:ascii="Bookman Old Style" w:hAnsi="Bookman Old Style"/>
          <w:i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PURPOSE</w:t>
      </w:r>
      <w:r w:rsidR="00F26F42" w:rsidRPr="00787010">
        <w:rPr>
          <w:rStyle w:val="InitialStyle"/>
          <w:rFonts w:ascii="Bookman Old Style" w:hAnsi="Bookman Old Style"/>
          <w:sz w:val="22"/>
          <w:szCs w:val="22"/>
        </w:rPr>
        <w:t>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B153E4" w:rsidRPr="00787010">
        <w:rPr>
          <w:rStyle w:val="InitialStyle"/>
          <w:rFonts w:ascii="Bookman Old Style" w:hAnsi="Bookman Old Style"/>
          <w:sz w:val="22"/>
          <w:szCs w:val="22"/>
        </w:rPr>
        <w:t>These rules</w:t>
      </w:r>
      <w:r w:rsidR="006F2F61" w:rsidRP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5B4C9D" w:rsidRPr="00787010">
        <w:rPr>
          <w:rStyle w:val="InitialStyle"/>
          <w:rFonts w:ascii="Bookman Old Style" w:hAnsi="Bookman Old Style"/>
          <w:sz w:val="22"/>
          <w:szCs w:val="22"/>
        </w:rPr>
        <w:t>will</w:t>
      </w:r>
      <w:r w:rsidR="006F2F61" w:rsidRPr="00787010">
        <w:rPr>
          <w:rStyle w:val="InitialStyle"/>
          <w:rFonts w:ascii="Bookman Old Style" w:hAnsi="Bookman Old Style"/>
          <w:sz w:val="22"/>
          <w:szCs w:val="22"/>
        </w:rPr>
        <w:t xml:space="preserve"> be amended to add and/or el</w:t>
      </w:r>
      <w:r w:rsidR="00B153E4" w:rsidRPr="00787010">
        <w:rPr>
          <w:rStyle w:val="InitialStyle"/>
          <w:rFonts w:ascii="Bookman Old Style" w:hAnsi="Bookman Old Style"/>
          <w:sz w:val="22"/>
          <w:szCs w:val="22"/>
        </w:rPr>
        <w:t xml:space="preserve">iminate </w:t>
      </w:r>
      <w:r w:rsidR="00305144" w:rsidRPr="00787010">
        <w:rPr>
          <w:rStyle w:val="InitialStyle"/>
          <w:rFonts w:ascii="Bookman Old Style" w:hAnsi="Bookman Old Style"/>
          <w:sz w:val="22"/>
          <w:szCs w:val="22"/>
        </w:rPr>
        <w:t xml:space="preserve">health care </w:t>
      </w:r>
      <w:r w:rsidR="00B153E4" w:rsidRPr="00787010">
        <w:rPr>
          <w:rStyle w:val="InitialStyle"/>
          <w:rFonts w:ascii="Bookman Old Style" w:hAnsi="Bookman Old Style"/>
          <w:sz w:val="22"/>
          <w:szCs w:val="22"/>
        </w:rPr>
        <w:t>quality measures collected by the MHDO</w:t>
      </w:r>
      <w:r w:rsidR="003820B2" w:rsidRPr="00787010">
        <w:rPr>
          <w:rStyle w:val="InitialStyle"/>
          <w:rFonts w:ascii="Bookman Old Style" w:hAnsi="Bookman Old Style"/>
          <w:sz w:val="22"/>
          <w:szCs w:val="22"/>
        </w:rPr>
        <w:t xml:space="preserve"> to streamline and conform to</w:t>
      </w:r>
      <w:r w:rsidR="00305144" w:rsidRPr="00787010">
        <w:rPr>
          <w:rStyle w:val="InitialStyle"/>
          <w:rFonts w:ascii="Bookman Old Style" w:hAnsi="Bookman Old Style"/>
          <w:sz w:val="22"/>
          <w:szCs w:val="22"/>
        </w:rPr>
        <w:t xml:space="preserve"> national standards</w:t>
      </w:r>
      <w:r w:rsidR="00B153E4" w:rsidRPr="00787010">
        <w:rPr>
          <w:rStyle w:val="InitialStyle"/>
          <w:rFonts w:ascii="Bookman Old Style" w:hAnsi="Bookman Old Style"/>
          <w:sz w:val="22"/>
          <w:szCs w:val="22"/>
        </w:rPr>
        <w:t>.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</w:p>
    <w:p w:rsidR="005917FC" w:rsidRPr="00787010" w:rsidRDefault="005917FC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SCHEDULE FOR ADOPTION: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F26F42" w:rsidRPr="00787010">
        <w:rPr>
          <w:rStyle w:val="InitialStyle"/>
          <w:rFonts w:ascii="Bookman Old Style" w:hAnsi="Bookman Old Style"/>
          <w:sz w:val="22"/>
          <w:szCs w:val="22"/>
        </w:rPr>
        <w:t>Prior to October 201</w:t>
      </w:r>
      <w:r w:rsidR="007951C1" w:rsidRPr="00787010">
        <w:rPr>
          <w:rStyle w:val="InitialStyle"/>
          <w:rFonts w:ascii="Bookman Old Style" w:hAnsi="Bookman Old Style"/>
          <w:sz w:val="22"/>
          <w:szCs w:val="22"/>
        </w:rPr>
        <w:t>6</w:t>
      </w:r>
    </w:p>
    <w:p w:rsidR="005917FC" w:rsidRPr="00787010" w:rsidRDefault="005917FC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787010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787010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130974" w:rsidRPr="00787010">
        <w:rPr>
          <w:rFonts w:ascii="Bookman Old Style" w:hAnsi="Bookman Old Style"/>
          <w:sz w:val="22"/>
          <w:szCs w:val="22"/>
        </w:rPr>
        <w:t>All health care practitioners.</w:t>
      </w:r>
    </w:p>
    <w:p w:rsidR="008F6286" w:rsidRPr="00787010" w:rsidRDefault="006D039B" w:rsidP="00787010">
      <w:pPr>
        <w:rPr>
          <w:rFonts w:ascii="Bookman Old Style" w:hAnsi="Bookman Old Style"/>
          <w:color w:val="000000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8F6286" w:rsidRPr="00787010" w:rsidRDefault="008F6286" w:rsidP="00787010">
      <w:pPr>
        <w:rPr>
          <w:rFonts w:ascii="Bookman Old Style" w:hAnsi="Bookman Old Style"/>
          <w:color w:val="000000"/>
          <w:sz w:val="22"/>
          <w:szCs w:val="22"/>
        </w:rPr>
      </w:pPr>
    </w:p>
    <w:p w:rsidR="00126D94" w:rsidRPr="00787010" w:rsidRDefault="00126D94" w:rsidP="00787010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126D94" w:rsidRPr="00787010" w:rsidRDefault="00D15CE8" w:rsidP="00787010">
      <w:pPr>
        <w:pStyle w:val="Header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126D94" w:rsidRPr="00787010" w:rsidRDefault="00126D94" w:rsidP="00787010">
      <w:pPr>
        <w:pStyle w:val="Header"/>
        <w:jc w:val="center"/>
        <w:rPr>
          <w:rFonts w:ascii="Bookman Old Style" w:hAnsi="Bookman Old Style"/>
          <w:sz w:val="22"/>
          <w:szCs w:val="22"/>
        </w:rPr>
      </w:pPr>
    </w:p>
    <w:p w:rsidR="00B35787" w:rsidRPr="00787010" w:rsidRDefault="00B35787" w:rsidP="00787010">
      <w:pPr>
        <w:pStyle w:val="DefaultText"/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CHAPTER 300: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Uniform Reporting for Hospital Financial Data (</w:t>
      </w:r>
      <w:r w:rsidRPr="00787010">
        <w:rPr>
          <w:rFonts w:ascii="Bookman Old Style" w:hAnsi="Bookman Old Style"/>
          <w:i/>
          <w:sz w:val="22"/>
          <w:szCs w:val="22"/>
        </w:rPr>
        <w:t>Routine Technical</w:t>
      </w:r>
      <w:r w:rsidRPr="00787010">
        <w:rPr>
          <w:rFonts w:ascii="Bookman Old Style" w:hAnsi="Bookman Old Style"/>
          <w:sz w:val="22"/>
          <w:szCs w:val="22"/>
        </w:rPr>
        <w:t>)</w:t>
      </w:r>
    </w:p>
    <w:p w:rsidR="00B35787" w:rsidRPr="00787010" w:rsidRDefault="00B35787" w:rsidP="00787010">
      <w:pPr>
        <w:pStyle w:val="DefaultText"/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STATUTORY BASIS</w:t>
      </w:r>
      <w:r w:rsidR="003E721C"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3E721C" w:rsidRPr="00787010">
        <w:rPr>
          <w:rFonts w:ascii="Bookman Old Style" w:hAnsi="Bookman Old Style"/>
          <w:sz w:val="22"/>
          <w:szCs w:val="22"/>
        </w:rPr>
        <w:t>22 M.R.S.A. §8704, sub-§4 and §8709</w:t>
      </w:r>
    </w:p>
    <w:p w:rsidR="00B35787" w:rsidRPr="00787010" w:rsidRDefault="00B35787" w:rsidP="00787010">
      <w:pPr>
        <w:pStyle w:val="DefaultText"/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PURPOSE</w:t>
      </w:r>
      <w:r w:rsidR="003E721C"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3E721C" w:rsidRPr="00787010">
        <w:rPr>
          <w:rFonts w:ascii="Bookman Old Style" w:hAnsi="Bookman Old Style"/>
          <w:sz w:val="22"/>
          <w:szCs w:val="22"/>
        </w:rPr>
        <w:t xml:space="preserve">This rule </w:t>
      </w:r>
      <w:r w:rsidR="00CF3EF9" w:rsidRPr="00787010">
        <w:rPr>
          <w:rFonts w:ascii="Bookman Old Style" w:hAnsi="Bookman Old Style"/>
          <w:sz w:val="22"/>
          <w:szCs w:val="22"/>
        </w:rPr>
        <w:t xml:space="preserve">may </w:t>
      </w:r>
      <w:r w:rsidR="003E721C" w:rsidRPr="00787010">
        <w:rPr>
          <w:rFonts w:ascii="Bookman Old Style" w:hAnsi="Bookman Old Style"/>
          <w:sz w:val="22"/>
          <w:szCs w:val="22"/>
        </w:rPr>
        <w:t xml:space="preserve">be amended to change the format of filing hospital financial data to the MHDO </w:t>
      </w:r>
      <w:r w:rsidR="00D63D5A" w:rsidRPr="00787010">
        <w:rPr>
          <w:rFonts w:ascii="Bookman Old Style" w:hAnsi="Bookman Old Style"/>
          <w:sz w:val="22"/>
          <w:szCs w:val="22"/>
        </w:rPr>
        <w:t xml:space="preserve">or to include additional financial </w:t>
      </w:r>
      <w:r w:rsidR="007905EC" w:rsidRPr="00787010">
        <w:rPr>
          <w:rFonts w:ascii="Bookman Old Style" w:hAnsi="Bookman Old Style"/>
          <w:sz w:val="22"/>
          <w:szCs w:val="22"/>
        </w:rPr>
        <w:t>information.</w:t>
      </w:r>
    </w:p>
    <w:p w:rsidR="00B35787" w:rsidRPr="00787010" w:rsidRDefault="00B35787" w:rsidP="00787010">
      <w:pPr>
        <w:pStyle w:val="DefaultText"/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SCHEDULE FOR ADOPTION</w:t>
      </w:r>
      <w:r w:rsidR="003E721C"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="00D63D5A" w:rsidRPr="00787010">
        <w:rPr>
          <w:rFonts w:ascii="Bookman Old Style" w:hAnsi="Bookman Old Style"/>
          <w:sz w:val="22"/>
          <w:szCs w:val="22"/>
        </w:rPr>
        <w:t>Prior to</w:t>
      </w:r>
      <w:r w:rsidR="008F6286" w:rsidRPr="00787010">
        <w:rPr>
          <w:rFonts w:ascii="Bookman Old Style" w:hAnsi="Bookman Old Style"/>
          <w:sz w:val="22"/>
          <w:szCs w:val="22"/>
        </w:rPr>
        <w:t xml:space="preserve"> October 201</w:t>
      </w:r>
      <w:r w:rsidR="007951C1" w:rsidRPr="00787010">
        <w:rPr>
          <w:rFonts w:ascii="Bookman Old Style" w:hAnsi="Bookman Old Style"/>
          <w:sz w:val="22"/>
          <w:szCs w:val="22"/>
        </w:rPr>
        <w:t>6</w:t>
      </w:r>
    </w:p>
    <w:p w:rsidR="003E721C" w:rsidRPr="00787010" w:rsidRDefault="00B35787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AFFECTED PARTIES</w:t>
      </w:r>
      <w:r w:rsidR="003E721C" w:rsidRPr="00787010">
        <w:rPr>
          <w:rFonts w:ascii="Bookman Old Style" w:hAnsi="Bookman Old Style"/>
          <w:b/>
          <w:sz w:val="22"/>
          <w:szCs w:val="22"/>
        </w:rPr>
        <w:t>:</w:t>
      </w:r>
      <w:r w:rsidR="00787010">
        <w:rPr>
          <w:rFonts w:ascii="Bookman Old Style" w:hAnsi="Bookman Old Style"/>
          <w:b/>
          <w:sz w:val="22"/>
          <w:szCs w:val="22"/>
        </w:rPr>
        <w:t xml:space="preserve"> </w:t>
      </w:r>
      <w:r w:rsidR="003E721C" w:rsidRPr="00787010">
        <w:rPr>
          <w:rStyle w:val="InitialStyle"/>
          <w:rFonts w:ascii="Bookman Old Style" w:hAnsi="Bookman Old Style"/>
          <w:sz w:val="22"/>
          <w:szCs w:val="22"/>
        </w:rPr>
        <w:t>All Maine</w:t>
      </w:r>
      <w:r w:rsidR="004E189E" w:rsidRPr="00787010">
        <w:rPr>
          <w:rStyle w:val="InitialStyle"/>
          <w:rFonts w:ascii="Bookman Old Style" w:hAnsi="Bookman Old Style"/>
          <w:sz w:val="22"/>
          <w:szCs w:val="22"/>
        </w:rPr>
        <w:t xml:space="preserve"> hospitals and their parent entities</w:t>
      </w:r>
    </w:p>
    <w:p w:rsidR="006D039B" w:rsidRPr="00787010" w:rsidRDefault="006D039B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6D039B" w:rsidRPr="00787010" w:rsidRDefault="006D039B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</w:p>
    <w:p w:rsidR="004E189E" w:rsidRPr="00787010" w:rsidRDefault="004E189E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b/>
          <w:sz w:val="22"/>
          <w:szCs w:val="22"/>
        </w:rPr>
      </w:pPr>
      <w:r w:rsidRPr="00787010">
        <w:rPr>
          <w:rFonts w:ascii="Bookman Old Style" w:hAnsi="Bookman Old Style"/>
          <w:b/>
          <w:sz w:val="22"/>
          <w:szCs w:val="22"/>
        </w:rPr>
        <w:t>CHAPTER 630</w:t>
      </w:r>
      <w:r w:rsidRPr="00787010">
        <w:rPr>
          <w:rFonts w:ascii="Bookman Old Style" w:hAnsi="Bookman Old Style"/>
          <w:sz w:val="22"/>
          <w:szCs w:val="22"/>
        </w:rPr>
        <w:t>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 xml:space="preserve">Uniform System for Reporting Baseline Information and Restructuring Occurrences Relevant to the Delivery and Financing of Health Care in Maine </w:t>
      </w:r>
      <w:r w:rsidRPr="00787010">
        <w:rPr>
          <w:rFonts w:ascii="Bookman Old Style" w:hAnsi="Bookman Old Style"/>
          <w:i/>
          <w:sz w:val="22"/>
          <w:szCs w:val="22"/>
        </w:rPr>
        <w:t>(Routine Technical)</w:t>
      </w:r>
      <w:r w:rsidRPr="00787010">
        <w:rPr>
          <w:rFonts w:ascii="Bookman Old Style" w:hAnsi="Bookman Old Style"/>
          <w:sz w:val="22"/>
          <w:szCs w:val="22"/>
        </w:rPr>
        <w:t xml:space="preserve"> </w:t>
      </w:r>
    </w:p>
    <w:p w:rsidR="004E189E" w:rsidRPr="00787010" w:rsidRDefault="004E189E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STATUTORY BASIS: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22 M.R.S.A., §8704, sub-§4 and §8710</w:t>
      </w:r>
    </w:p>
    <w:p w:rsidR="004E189E" w:rsidRPr="00787010" w:rsidRDefault="004E189E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PURPOSE: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 xml:space="preserve">These rules </w:t>
      </w:r>
      <w:r w:rsidR="006102A8" w:rsidRPr="00787010">
        <w:rPr>
          <w:rFonts w:ascii="Bookman Old Style" w:hAnsi="Bookman Old Style"/>
          <w:sz w:val="22"/>
          <w:szCs w:val="22"/>
        </w:rPr>
        <w:t>will</w:t>
      </w:r>
      <w:r w:rsidRPr="00787010">
        <w:rPr>
          <w:rFonts w:ascii="Bookman Old Style" w:hAnsi="Bookman Old Style"/>
          <w:sz w:val="22"/>
          <w:szCs w:val="22"/>
        </w:rPr>
        <w:t xml:space="preserve"> be amended to revise the provisions for filing information to the Maine Health Data Organization regarding major structural changes relevant to the restructuring of hospitals and their parent entities in Maine.</w:t>
      </w:r>
    </w:p>
    <w:p w:rsidR="004E189E" w:rsidRPr="00787010" w:rsidRDefault="004E189E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SCHEDULE FOR ADOPTION: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>Prior to October 201</w:t>
      </w:r>
      <w:r w:rsidR="007951C1" w:rsidRPr="00787010">
        <w:rPr>
          <w:rFonts w:ascii="Bookman Old Style" w:hAnsi="Bookman Old Style"/>
          <w:sz w:val="22"/>
          <w:szCs w:val="22"/>
        </w:rPr>
        <w:t>6</w:t>
      </w:r>
    </w:p>
    <w:p w:rsidR="004E189E" w:rsidRPr="00787010" w:rsidRDefault="004E189E" w:rsidP="00787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sz w:val="22"/>
          <w:szCs w:val="22"/>
        </w:rPr>
        <w:t>AFFECTED PARTIES:</w:t>
      </w:r>
      <w:r w:rsidR="00787010">
        <w:rPr>
          <w:rFonts w:ascii="Bookman Old Style" w:hAnsi="Bookman Old Style"/>
          <w:sz w:val="22"/>
          <w:szCs w:val="22"/>
        </w:rPr>
        <w:t xml:space="preserve"> </w:t>
      </w:r>
      <w:r w:rsidRPr="00787010">
        <w:rPr>
          <w:rFonts w:ascii="Bookman Old Style" w:hAnsi="Bookman Old Style"/>
          <w:sz w:val="22"/>
          <w:szCs w:val="22"/>
        </w:rPr>
        <w:t xml:space="preserve">All </w:t>
      </w:r>
      <w:r w:rsidRPr="00787010">
        <w:rPr>
          <w:rStyle w:val="InitialStyle"/>
          <w:rFonts w:ascii="Bookman Old Style" w:hAnsi="Bookman Old Style"/>
          <w:sz w:val="22"/>
          <w:szCs w:val="22"/>
        </w:rPr>
        <w:t>Maine hospitals and their parent entities</w:t>
      </w:r>
    </w:p>
    <w:p w:rsidR="000A4A43" w:rsidRPr="00787010" w:rsidRDefault="006D11ED" w:rsidP="00787010">
      <w:pPr>
        <w:rPr>
          <w:rFonts w:ascii="Bookman Old Style" w:hAnsi="Bookman Old Style"/>
          <w:sz w:val="22"/>
          <w:szCs w:val="22"/>
        </w:rPr>
      </w:pPr>
      <w:r w:rsidRPr="00787010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sectPr w:rsidR="000A4A43" w:rsidRPr="00787010" w:rsidSect="00787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E2" w:rsidRDefault="00EE60E2">
      <w:r>
        <w:separator/>
      </w:r>
    </w:p>
  </w:endnote>
  <w:endnote w:type="continuationSeparator" w:id="0">
    <w:p w:rsidR="00EE60E2" w:rsidRDefault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0" w:rsidRDefault="00787010" w:rsidP="007870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EE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E2" w:rsidRDefault="00EE60E2">
      <w:r>
        <w:separator/>
      </w:r>
    </w:p>
  </w:footnote>
  <w:footnote w:type="continuationSeparator" w:id="0">
    <w:p w:rsidR="00EE60E2" w:rsidRDefault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27A"/>
    <w:rsid w:val="00003526"/>
    <w:rsid w:val="00005CE4"/>
    <w:rsid w:val="00015AE7"/>
    <w:rsid w:val="0002145D"/>
    <w:rsid w:val="00021587"/>
    <w:rsid w:val="00031340"/>
    <w:rsid w:val="00033D8B"/>
    <w:rsid w:val="00043CEE"/>
    <w:rsid w:val="00060616"/>
    <w:rsid w:val="000606A0"/>
    <w:rsid w:val="000660F2"/>
    <w:rsid w:val="0006614A"/>
    <w:rsid w:val="0007274A"/>
    <w:rsid w:val="00095DB6"/>
    <w:rsid w:val="000A4A43"/>
    <w:rsid w:val="000B71BF"/>
    <w:rsid w:val="000F3060"/>
    <w:rsid w:val="000F35B4"/>
    <w:rsid w:val="000F4362"/>
    <w:rsid w:val="00102E0F"/>
    <w:rsid w:val="00110B85"/>
    <w:rsid w:val="00111E0D"/>
    <w:rsid w:val="00111F38"/>
    <w:rsid w:val="00113F7C"/>
    <w:rsid w:val="00116606"/>
    <w:rsid w:val="00121208"/>
    <w:rsid w:val="00121635"/>
    <w:rsid w:val="00125C7C"/>
    <w:rsid w:val="00126D94"/>
    <w:rsid w:val="00130974"/>
    <w:rsid w:val="001333DA"/>
    <w:rsid w:val="0013787D"/>
    <w:rsid w:val="0015026A"/>
    <w:rsid w:val="001514E9"/>
    <w:rsid w:val="00152CD5"/>
    <w:rsid w:val="0015312A"/>
    <w:rsid w:val="001605A5"/>
    <w:rsid w:val="001644A6"/>
    <w:rsid w:val="001654C5"/>
    <w:rsid w:val="001676BB"/>
    <w:rsid w:val="00174DDB"/>
    <w:rsid w:val="00180BFB"/>
    <w:rsid w:val="00182C71"/>
    <w:rsid w:val="00185DA9"/>
    <w:rsid w:val="00186484"/>
    <w:rsid w:val="00186B94"/>
    <w:rsid w:val="0019582B"/>
    <w:rsid w:val="001A455C"/>
    <w:rsid w:val="001B04D1"/>
    <w:rsid w:val="001B1EEA"/>
    <w:rsid w:val="001B70B8"/>
    <w:rsid w:val="001C4882"/>
    <w:rsid w:val="001C7AA4"/>
    <w:rsid w:val="001D006B"/>
    <w:rsid w:val="001E210E"/>
    <w:rsid w:val="001F19D4"/>
    <w:rsid w:val="001F6D16"/>
    <w:rsid w:val="002007C2"/>
    <w:rsid w:val="00202306"/>
    <w:rsid w:val="00205901"/>
    <w:rsid w:val="0021240A"/>
    <w:rsid w:val="002175A4"/>
    <w:rsid w:val="0022022F"/>
    <w:rsid w:val="00221122"/>
    <w:rsid w:val="002315C4"/>
    <w:rsid w:val="00234065"/>
    <w:rsid w:val="00237F54"/>
    <w:rsid w:val="00250C3F"/>
    <w:rsid w:val="002522D2"/>
    <w:rsid w:val="00253460"/>
    <w:rsid w:val="00260F2F"/>
    <w:rsid w:val="00265312"/>
    <w:rsid w:val="00265618"/>
    <w:rsid w:val="002657DC"/>
    <w:rsid w:val="00282276"/>
    <w:rsid w:val="002845B1"/>
    <w:rsid w:val="00285337"/>
    <w:rsid w:val="002854E3"/>
    <w:rsid w:val="00297451"/>
    <w:rsid w:val="002A482D"/>
    <w:rsid w:val="002B09EE"/>
    <w:rsid w:val="002B297C"/>
    <w:rsid w:val="002B4FFA"/>
    <w:rsid w:val="002C1438"/>
    <w:rsid w:val="002C2E3A"/>
    <w:rsid w:val="002C6D09"/>
    <w:rsid w:val="002D1CE3"/>
    <w:rsid w:val="002D5236"/>
    <w:rsid w:val="002D5624"/>
    <w:rsid w:val="002E112A"/>
    <w:rsid w:val="002E1700"/>
    <w:rsid w:val="002F62A7"/>
    <w:rsid w:val="002F6EA0"/>
    <w:rsid w:val="00300B42"/>
    <w:rsid w:val="00301D96"/>
    <w:rsid w:val="003025C8"/>
    <w:rsid w:val="00305144"/>
    <w:rsid w:val="00307F28"/>
    <w:rsid w:val="00320276"/>
    <w:rsid w:val="003273F0"/>
    <w:rsid w:val="00336223"/>
    <w:rsid w:val="00340296"/>
    <w:rsid w:val="00343616"/>
    <w:rsid w:val="003462F4"/>
    <w:rsid w:val="00352230"/>
    <w:rsid w:val="00352402"/>
    <w:rsid w:val="00353D00"/>
    <w:rsid w:val="00360EE8"/>
    <w:rsid w:val="0036358A"/>
    <w:rsid w:val="00365AF5"/>
    <w:rsid w:val="00373D2F"/>
    <w:rsid w:val="003820B2"/>
    <w:rsid w:val="00386FB8"/>
    <w:rsid w:val="003932FA"/>
    <w:rsid w:val="0039703A"/>
    <w:rsid w:val="003B3758"/>
    <w:rsid w:val="003B568F"/>
    <w:rsid w:val="003B7629"/>
    <w:rsid w:val="003D1D21"/>
    <w:rsid w:val="003D6ABE"/>
    <w:rsid w:val="003E1CFD"/>
    <w:rsid w:val="003E3C22"/>
    <w:rsid w:val="003E721C"/>
    <w:rsid w:val="003E7264"/>
    <w:rsid w:val="003F4553"/>
    <w:rsid w:val="003F469E"/>
    <w:rsid w:val="003F5050"/>
    <w:rsid w:val="00416222"/>
    <w:rsid w:val="004256F1"/>
    <w:rsid w:val="00440AF6"/>
    <w:rsid w:val="00442623"/>
    <w:rsid w:val="00443118"/>
    <w:rsid w:val="0045118B"/>
    <w:rsid w:val="00457F9B"/>
    <w:rsid w:val="004648E1"/>
    <w:rsid w:val="004749C9"/>
    <w:rsid w:val="00476E0F"/>
    <w:rsid w:val="00476FAD"/>
    <w:rsid w:val="00486F2D"/>
    <w:rsid w:val="004923BB"/>
    <w:rsid w:val="004925C7"/>
    <w:rsid w:val="004935FC"/>
    <w:rsid w:val="00493685"/>
    <w:rsid w:val="00495613"/>
    <w:rsid w:val="004A5FE3"/>
    <w:rsid w:val="004A6296"/>
    <w:rsid w:val="004C2FE4"/>
    <w:rsid w:val="004D1F94"/>
    <w:rsid w:val="004D3752"/>
    <w:rsid w:val="004D408A"/>
    <w:rsid w:val="004D63E6"/>
    <w:rsid w:val="004E034F"/>
    <w:rsid w:val="004E189E"/>
    <w:rsid w:val="004E3CBB"/>
    <w:rsid w:val="004F05AA"/>
    <w:rsid w:val="004F3925"/>
    <w:rsid w:val="004F7576"/>
    <w:rsid w:val="005018EB"/>
    <w:rsid w:val="005115C3"/>
    <w:rsid w:val="00516533"/>
    <w:rsid w:val="00516FF0"/>
    <w:rsid w:val="0052664D"/>
    <w:rsid w:val="0053071B"/>
    <w:rsid w:val="00531634"/>
    <w:rsid w:val="00531E42"/>
    <w:rsid w:val="005336C4"/>
    <w:rsid w:val="0054154C"/>
    <w:rsid w:val="005443FD"/>
    <w:rsid w:val="00546C84"/>
    <w:rsid w:val="00551786"/>
    <w:rsid w:val="00554D96"/>
    <w:rsid w:val="00560083"/>
    <w:rsid w:val="00591435"/>
    <w:rsid w:val="005917FC"/>
    <w:rsid w:val="00595C4E"/>
    <w:rsid w:val="005A1AAC"/>
    <w:rsid w:val="005A361D"/>
    <w:rsid w:val="005A4DF1"/>
    <w:rsid w:val="005B203C"/>
    <w:rsid w:val="005B4C9D"/>
    <w:rsid w:val="005C1BDF"/>
    <w:rsid w:val="005C3AB3"/>
    <w:rsid w:val="005D5896"/>
    <w:rsid w:val="005D615D"/>
    <w:rsid w:val="005E4D4D"/>
    <w:rsid w:val="005F08DA"/>
    <w:rsid w:val="006102A8"/>
    <w:rsid w:val="00613AC1"/>
    <w:rsid w:val="006214A7"/>
    <w:rsid w:val="00630802"/>
    <w:rsid w:val="006358B2"/>
    <w:rsid w:val="006417EC"/>
    <w:rsid w:val="00642CFE"/>
    <w:rsid w:val="0064428C"/>
    <w:rsid w:val="00644581"/>
    <w:rsid w:val="006706F8"/>
    <w:rsid w:val="006715A9"/>
    <w:rsid w:val="00680545"/>
    <w:rsid w:val="00681ED4"/>
    <w:rsid w:val="0068363D"/>
    <w:rsid w:val="00692F48"/>
    <w:rsid w:val="00694E54"/>
    <w:rsid w:val="006A121A"/>
    <w:rsid w:val="006A227A"/>
    <w:rsid w:val="006A710C"/>
    <w:rsid w:val="006B61E1"/>
    <w:rsid w:val="006B6D77"/>
    <w:rsid w:val="006C06EC"/>
    <w:rsid w:val="006C0BCA"/>
    <w:rsid w:val="006C37FF"/>
    <w:rsid w:val="006C5B20"/>
    <w:rsid w:val="006D039B"/>
    <w:rsid w:val="006D11ED"/>
    <w:rsid w:val="006D67AB"/>
    <w:rsid w:val="006E139A"/>
    <w:rsid w:val="006E17A0"/>
    <w:rsid w:val="006E2956"/>
    <w:rsid w:val="006F2F61"/>
    <w:rsid w:val="006F4CFA"/>
    <w:rsid w:val="007009B8"/>
    <w:rsid w:val="007047BD"/>
    <w:rsid w:val="00710CF7"/>
    <w:rsid w:val="00715E43"/>
    <w:rsid w:val="007174D0"/>
    <w:rsid w:val="00721C29"/>
    <w:rsid w:val="00724183"/>
    <w:rsid w:val="0073073D"/>
    <w:rsid w:val="00734BD3"/>
    <w:rsid w:val="00736586"/>
    <w:rsid w:val="007369CB"/>
    <w:rsid w:val="00747E5F"/>
    <w:rsid w:val="00752A2A"/>
    <w:rsid w:val="00755D1F"/>
    <w:rsid w:val="0076080B"/>
    <w:rsid w:val="00763A97"/>
    <w:rsid w:val="007658E4"/>
    <w:rsid w:val="00772422"/>
    <w:rsid w:val="00783162"/>
    <w:rsid w:val="007847C8"/>
    <w:rsid w:val="00787010"/>
    <w:rsid w:val="0078723C"/>
    <w:rsid w:val="00787C01"/>
    <w:rsid w:val="007905EC"/>
    <w:rsid w:val="00791DA2"/>
    <w:rsid w:val="00792183"/>
    <w:rsid w:val="007951C1"/>
    <w:rsid w:val="0079696A"/>
    <w:rsid w:val="007A12DE"/>
    <w:rsid w:val="007A59E7"/>
    <w:rsid w:val="007B107F"/>
    <w:rsid w:val="007B36DF"/>
    <w:rsid w:val="007B5384"/>
    <w:rsid w:val="007C015A"/>
    <w:rsid w:val="007C4CAC"/>
    <w:rsid w:val="007D4E21"/>
    <w:rsid w:val="007D71F8"/>
    <w:rsid w:val="007D7321"/>
    <w:rsid w:val="007E4273"/>
    <w:rsid w:val="007E43BC"/>
    <w:rsid w:val="007E7ECF"/>
    <w:rsid w:val="007F012B"/>
    <w:rsid w:val="007F1139"/>
    <w:rsid w:val="007F4CBD"/>
    <w:rsid w:val="008009BE"/>
    <w:rsid w:val="00803452"/>
    <w:rsid w:val="00804F82"/>
    <w:rsid w:val="00810C3A"/>
    <w:rsid w:val="00814138"/>
    <w:rsid w:val="00820FAF"/>
    <w:rsid w:val="00836919"/>
    <w:rsid w:val="00840AD9"/>
    <w:rsid w:val="0084317D"/>
    <w:rsid w:val="00847245"/>
    <w:rsid w:val="008529AB"/>
    <w:rsid w:val="00853962"/>
    <w:rsid w:val="008656A5"/>
    <w:rsid w:val="00871A0B"/>
    <w:rsid w:val="0088677E"/>
    <w:rsid w:val="00892A4F"/>
    <w:rsid w:val="008954B4"/>
    <w:rsid w:val="008A6DEE"/>
    <w:rsid w:val="008B1080"/>
    <w:rsid w:val="008B3BAE"/>
    <w:rsid w:val="008C5133"/>
    <w:rsid w:val="008D15DE"/>
    <w:rsid w:val="008E367B"/>
    <w:rsid w:val="008E5FF1"/>
    <w:rsid w:val="008F32F2"/>
    <w:rsid w:val="008F6286"/>
    <w:rsid w:val="0090626C"/>
    <w:rsid w:val="00924165"/>
    <w:rsid w:val="00924637"/>
    <w:rsid w:val="009432C6"/>
    <w:rsid w:val="00944512"/>
    <w:rsid w:val="00951319"/>
    <w:rsid w:val="00953F69"/>
    <w:rsid w:val="00955834"/>
    <w:rsid w:val="0096639C"/>
    <w:rsid w:val="00972F89"/>
    <w:rsid w:val="0098038B"/>
    <w:rsid w:val="00982792"/>
    <w:rsid w:val="0098568C"/>
    <w:rsid w:val="00996316"/>
    <w:rsid w:val="009A02E4"/>
    <w:rsid w:val="009A1C49"/>
    <w:rsid w:val="009C14EA"/>
    <w:rsid w:val="009C6441"/>
    <w:rsid w:val="009C6D70"/>
    <w:rsid w:val="009C737D"/>
    <w:rsid w:val="009D40C0"/>
    <w:rsid w:val="009E04BB"/>
    <w:rsid w:val="009F28E8"/>
    <w:rsid w:val="009F6E62"/>
    <w:rsid w:val="00A053FE"/>
    <w:rsid w:val="00A12476"/>
    <w:rsid w:val="00A14794"/>
    <w:rsid w:val="00A174FC"/>
    <w:rsid w:val="00A17547"/>
    <w:rsid w:val="00A27AC3"/>
    <w:rsid w:val="00A30DA2"/>
    <w:rsid w:val="00A33A84"/>
    <w:rsid w:val="00A3601C"/>
    <w:rsid w:val="00A44704"/>
    <w:rsid w:val="00A45767"/>
    <w:rsid w:val="00A4707F"/>
    <w:rsid w:val="00A60CA7"/>
    <w:rsid w:val="00A62641"/>
    <w:rsid w:val="00A65176"/>
    <w:rsid w:val="00A72BF6"/>
    <w:rsid w:val="00A77306"/>
    <w:rsid w:val="00A86187"/>
    <w:rsid w:val="00A9180E"/>
    <w:rsid w:val="00A9198A"/>
    <w:rsid w:val="00A95519"/>
    <w:rsid w:val="00AE2357"/>
    <w:rsid w:val="00AE3227"/>
    <w:rsid w:val="00AF3E20"/>
    <w:rsid w:val="00AF4E38"/>
    <w:rsid w:val="00B064D7"/>
    <w:rsid w:val="00B11871"/>
    <w:rsid w:val="00B153E4"/>
    <w:rsid w:val="00B16CA7"/>
    <w:rsid w:val="00B206FB"/>
    <w:rsid w:val="00B35787"/>
    <w:rsid w:val="00B368E6"/>
    <w:rsid w:val="00B412DB"/>
    <w:rsid w:val="00B43735"/>
    <w:rsid w:val="00B53933"/>
    <w:rsid w:val="00B60F98"/>
    <w:rsid w:val="00B616BA"/>
    <w:rsid w:val="00B7612E"/>
    <w:rsid w:val="00B76227"/>
    <w:rsid w:val="00B7747B"/>
    <w:rsid w:val="00B82FCF"/>
    <w:rsid w:val="00B96946"/>
    <w:rsid w:val="00BA136C"/>
    <w:rsid w:val="00BA628C"/>
    <w:rsid w:val="00BB3CCD"/>
    <w:rsid w:val="00BB467A"/>
    <w:rsid w:val="00BB5CD0"/>
    <w:rsid w:val="00BC1E09"/>
    <w:rsid w:val="00BC4614"/>
    <w:rsid w:val="00BC4A68"/>
    <w:rsid w:val="00BD5C0C"/>
    <w:rsid w:val="00BF0A89"/>
    <w:rsid w:val="00BF0F97"/>
    <w:rsid w:val="00C05191"/>
    <w:rsid w:val="00C20B86"/>
    <w:rsid w:val="00C253A9"/>
    <w:rsid w:val="00C271B6"/>
    <w:rsid w:val="00C30A5E"/>
    <w:rsid w:val="00C34AF3"/>
    <w:rsid w:val="00C4075A"/>
    <w:rsid w:val="00C47246"/>
    <w:rsid w:val="00C537CE"/>
    <w:rsid w:val="00C61459"/>
    <w:rsid w:val="00C664C9"/>
    <w:rsid w:val="00C715C3"/>
    <w:rsid w:val="00C74DDF"/>
    <w:rsid w:val="00C810DE"/>
    <w:rsid w:val="00C830B9"/>
    <w:rsid w:val="00C90C7C"/>
    <w:rsid w:val="00CA384E"/>
    <w:rsid w:val="00CA4557"/>
    <w:rsid w:val="00CA5D70"/>
    <w:rsid w:val="00CB4F61"/>
    <w:rsid w:val="00CF04E4"/>
    <w:rsid w:val="00CF05C6"/>
    <w:rsid w:val="00CF2DBC"/>
    <w:rsid w:val="00CF3EF9"/>
    <w:rsid w:val="00CF4B7B"/>
    <w:rsid w:val="00CF76F9"/>
    <w:rsid w:val="00D00574"/>
    <w:rsid w:val="00D06704"/>
    <w:rsid w:val="00D117B8"/>
    <w:rsid w:val="00D15CE8"/>
    <w:rsid w:val="00D2001B"/>
    <w:rsid w:val="00D20C99"/>
    <w:rsid w:val="00D22128"/>
    <w:rsid w:val="00D32FED"/>
    <w:rsid w:val="00D349F8"/>
    <w:rsid w:val="00D46F75"/>
    <w:rsid w:val="00D63841"/>
    <w:rsid w:val="00D63D5A"/>
    <w:rsid w:val="00D672D6"/>
    <w:rsid w:val="00D742D2"/>
    <w:rsid w:val="00D75E87"/>
    <w:rsid w:val="00D819CF"/>
    <w:rsid w:val="00D90F02"/>
    <w:rsid w:val="00D97FFC"/>
    <w:rsid w:val="00DA2CAB"/>
    <w:rsid w:val="00DA2E80"/>
    <w:rsid w:val="00DA3600"/>
    <w:rsid w:val="00DA40B0"/>
    <w:rsid w:val="00DA6B55"/>
    <w:rsid w:val="00DE1300"/>
    <w:rsid w:val="00DE298C"/>
    <w:rsid w:val="00DF0BE5"/>
    <w:rsid w:val="00DF244A"/>
    <w:rsid w:val="00DF34E7"/>
    <w:rsid w:val="00E02692"/>
    <w:rsid w:val="00E03093"/>
    <w:rsid w:val="00E0480A"/>
    <w:rsid w:val="00E12C0E"/>
    <w:rsid w:val="00E27356"/>
    <w:rsid w:val="00E350D4"/>
    <w:rsid w:val="00E40CBB"/>
    <w:rsid w:val="00E423F4"/>
    <w:rsid w:val="00E44B4B"/>
    <w:rsid w:val="00E47B50"/>
    <w:rsid w:val="00E52248"/>
    <w:rsid w:val="00E527F0"/>
    <w:rsid w:val="00E56826"/>
    <w:rsid w:val="00E614E6"/>
    <w:rsid w:val="00E62EA0"/>
    <w:rsid w:val="00E7018C"/>
    <w:rsid w:val="00E71A4B"/>
    <w:rsid w:val="00E72BFC"/>
    <w:rsid w:val="00E752C7"/>
    <w:rsid w:val="00E7690B"/>
    <w:rsid w:val="00E81E57"/>
    <w:rsid w:val="00E820AF"/>
    <w:rsid w:val="00E9209E"/>
    <w:rsid w:val="00E943C1"/>
    <w:rsid w:val="00E95647"/>
    <w:rsid w:val="00EA65CD"/>
    <w:rsid w:val="00EB1F52"/>
    <w:rsid w:val="00EC0AE0"/>
    <w:rsid w:val="00EC1502"/>
    <w:rsid w:val="00EC49B9"/>
    <w:rsid w:val="00EC586C"/>
    <w:rsid w:val="00ED0906"/>
    <w:rsid w:val="00ED3092"/>
    <w:rsid w:val="00ED64EF"/>
    <w:rsid w:val="00EE353E"/>
    <w:rsid w:val="00EE60E2"/>
    <w:rsid w:val="00EE6746"/>
    <w:rsid w:val="00EF0971"/>
    <w:rsid w:val="00EF1766"/>
    <w:rsid w:val="00F046E7"/>
    <w:rsid w:val="00F06698"/>
    <w:rsid w:val="00F10482"/>
    <w:rsid w:val="00F115C8"/>
    <w:rsid w:val="00F2040E"/>
    <w:rsid w:val="00F25204"/>
    <w:rsid w:val="00F26F42"/>
    <w:rsid w:val="00F27F10"/>
    <w:rsid w:val="00F34820"/>
    <w:rsid w:val="00F35876"/>
    <w:rsid w:val="00F36A80"/>
    <w:rsid w:val="00F5388E"/>
    <w:rsid w:val="00F60CFD"/>
    <w:rsid w:val="00F661D2"/>
    <w:rsid w:val="00F80CE3"/>
    <w:rsid w:val="00F87551"/>
    <w:rsid w:val="00F938B1"/>
    <w:rsid w:val="00F9458E"/>
    <w:rsid w:val="00F972DA"/>
    <w:rsid w:val="00F97A78"/>
    <w:rsid w:val="00FA4CA6"/>
    <w:rsid w:val="00FB3501"/>
    <w:rsid w:val="00FC395A"/>
    <w:rsid w:val="00FD23F2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80"/>
  </w:style>
  <w:style w:type="paragraph" w:styleId="Heading1">
    <w:name w:val="heading 1"/>
    <w:basedOn w:val="Normal"/>
    <w:qFormat/>
    <w:pPr>
      <w:keepNext/>
      <w:ind w:left="2160" w:firstLine="720"/>
      <w:outlineLvl w:val="0"/>
    </w:pPr>
    <w:rPr>
      <w:sz w:val="24"/>
    </w:rPr>
  </w:style>
  <w:style w:type="paragraph" w:styleId="Heading2">
    <w:name w:val="heading 2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1B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4D7"/>
    <w:rPr>
      <w:rFonts w:ascii="Tahoma" w:hAnsi="Tahoma" w:cs="Tahoma"/>
      <w:sz w:val="16"/>
      <w:szCs w:val="16"/>
    </w:rPr>
  </w:style>
  <w:style w:type="paragraph" w:customStyle="1" w:styleId="Rule-SectionParagraph">
    <w:name w:val="Rule - Section Paragraph"/>
    <w:basedOn w:val="Normal"/>
    <w:link w:val="Rule-SectionParagraphChar"/>
    <w:qFormat/>
    <w:rsid w:val="00386FB8"/>
    <w:pPr>
      <w:spacing w:after="220"/>
      <w:ind w:left="720"/>
    </w:pPr>
    <w:rPr>
      <w:rFonts w:eastAsia="Calibri"/>
      <w:sz w:val="24"/>
      <w:szCs w:val="22"/>
    </w:rPr>
  </w:style>
  <w:style w:type="character" w:customStyle="1" w:styleId="Rule-SectionParagraphChar">
    <w:name w:val="Rule - Section Paragraph Char"/>
    <w:link w:val="Rule-SectionParagraph"/>
    <w:rsid w:val="00386FB8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ra.J.Dodge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AGENDA</vt:lpstr>
    </vt:vector>
  </TitlesOfParts>
  <Company>MHDO</Company>
  <LinksUpToDate>false</LinksUpToDate>
  <CharactersWithSpaces>5786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mailto:alan.m.prysunka@maine.gov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AGENDA</dc:title>
  <dc:subject/>
  <dc:creator>Alan M. Prysunka</dc:creator>
  <cp:keywords/>
  <cp:lastModifiedBy>Don Wismer</cp:lastModifiedBy>
  <cp:revision>7</cp:revision>
  <cp:lastPrinted>2015-09-30T18:40:00Z</cp:lastPrinted>
  <dcterms:created xsi:type="dcterms:W3CDTF">2015-12-24T18:01:00Z</dcterms:created>
  <dcterms:modified xsi:type="dcterms:W3CDTF">2015-12-24T18:23:00Z</dcterms:modified>
</cp:coreProperties>
</file>