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E" w:rsidRDefault="0096268E" w:rsidP="001232CE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6268E">
        <w:rPr>
          <w:rFonts w:ascii="Bookman Old Style" w:hAnsi="Bookman Old Style"/>
          <w:b/>
          <w:bCs/>
          <w:sz w:val="22"/>
          <w:szCs w:val="22"/>
        </w:rPr>
        <w:t>94-293</w:t>
      </w:r>
    </w:p>
    <w:p w:rsidR="001232CE" w:rsidRPr="0096268E" w:rsidRDefault="001232CE" w:rsidP="001232CE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6268E">
        <w:rPr>
          <w:rFonts w:ascii="Bookman Old Style" w:hAnsi="Bookman Old Style"/>
          <w:b/>
          <w:bCs/>
          <w:sz w:val="22"/>
          <w:szCs w:val="22"/>
        </w:rPr>
        <w:t>BAXTER STATE PARK AUTHORITY</w:t>
      </w:r>
    </w:p>
    <w:p w:rsidR="001232CE" w:rsidRPr="0096268E" w:rsidRDefault="001232CE" w:rsidP="001232CE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96268E">
        <w:rPr>
          <w:rFonts w:ascii="Bookman Old Style" w:hAnsi="Bookman Old Style"/>
          <w:bCs/>
          <w:sz w:val="22"/>
          <w:szCs w:val="22"/>
        </w:rPr>
        <w:t>2014-2015 Regulatory Agenda</w:t>
      </w:r>
    </w:p>
    <w:p w:rsidR="004F4F0B" w:rsidRPr="0096268E" w:rsidRDefault="001232CE" w:rsidP="004F4F0B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96268E">
        <w:rPr>
          <w:rFonts w:ascii="Bookman Old Style" w:hAnsi="Bookman Old Style"/>
          <w:bCs/>
          <w:sz w:val="22"/>
          <w:szCs w:val="22"/>
        </w:rPr>
        <w:t>Prepared:</w:t>
      </w:r>
      <w:r w:rsidR="004F4F0B" w:rsidRPr="0096268E">
        <w:rPr>
          <w:rFonts w:ascii="Bookman Old Style" w:hAnsi="Bookman Old Style"/>
          <w:bCs/>
          <w:sz w:val="22"/>
          <w:szCs w:val="22"/>
        </w:rPr>
        <w:t xml:space="preserve"> </w:t>
      </w:r>
      <w:r w:rsidRPr="0096268E">
        <w:rPr>
          <w:rFonts w:ascii="Bookman Old Style" w:hAnsi="Bookman Old Style"/>
          <w:bCs/>
          <w:sz w:val="22"/>
          <w:szCs w:val="22"/>
        </w:rPr>
        <w:t>July 29, 2014</w:t>
      </w:r>
      <w:r w:rsidR="00744F0F">
        <w:rPr>
          <w:rFonts w:ascii="Bookman Old Style" w:hAnsi="Bookman Old Style"/>
          <w:bCs/>
          <w:sz w:val="22"/>
          <w:szCs w:val="22"/>
        </w:rPr>
        <w:t>; Rule 5 information added February, 2015.</w:t>
      </w:r>
    </w:p>
    <w:p w:rsidR="004F4F0B" w:rsidRPr="0096268E" w:rsidRDefault="004F4F0B" w:rsidP="001232CE">
      <w:pPr>
        <w:pStyle w:val="DefaultText"/>
        <w:rPr>
          <w:rFonts w:ascii="Bookman Old Style" w:hAnsi="Bookman Old Style"/>
          <w:bCs/>
          <w:sz w:val="22"/>
          <w:szCs w:val="22"/>
        </w:rPr>
      </w:pPr>
    </w:p>
    <w:p w:rsidR="004F4F0B" w:rsidRPr="0096268E" w:rsidRDefault="004F4F0B" w:rsidP="001232CE">
      <w:pPr>
        <w:pStyle w:val="DefaultText"/>
        <w:rPr>
          <w:rFonts w:ascii="Bookman Old Style" w:hAnsi="Bookman Old Style"/>
          <w:bCs/>
          <w:sz w:val="22"/>
          <w:szCs w:val="22"/>
        </w:rPr>
      </w:pPr>
    </w:p>
    <w:p w:rsidR="001232CE" w:rsidRPr="0096268E" w:rsidRDefault="001232CE" w:rsidP="001232C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96268E">
        <w:rPr>
          <w:rFonts w:ascii="Bookman Old Style" w:hAnsi="Bookman Old Style"/>
          <w:bCs/>
          <w:sz w:val="22"/>
          <w:szCs w:val="22"/>
        </w:rPr>
        <w:t>AGENCY UMBRELLA-UNIT:</w:t>
      </w:r>
      <w:r w:rsidR="0096268E">
        <w:rPr>
          <w:rFonts w:ascii="Bookman Old Style" w:hAnsi="Bookman Old Style"/>
          <w:sz w:val="22"/>
          <w:szCs w:val="22"/>
        </w:rPr>
        <w:t xml:space="preserve"> </w:t>
      </w:r>
      <w:r w:rsidR="004F4F0B" w:rsidRPr="0096268E">
        <w:rPr>
          <w:rFonts w:ascii="Bookman Old Style" w:hAnsi="Bookman Old Style"/>
          <w:b/>
          <w:sz w:val="22"/>
          <w:szCs w:val="22"/>
        </w:rPr>
        <w:t>94-293</w:t>
      </w:r>
    </w:p>
    <w:p w:rsidR="001232CE" w:rsidRPr="0096268E" w:rsidRDefault="001232CE" w:rsidP="001232C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96268E">
        <w:rPr>
          <w:rFonts w:ascii="Bookman Old Style" w:hAnsi="Bookman Old Style"/>
          <w:bCs/>
          <w:sz w:val="22"/>
          <w:szCs w:val="22"/>
        </w:rPr>
        <w:t>AGENCY NAME:</w:t>
      </w:r>
      <w:r w:rsidR="0096268E">
        <w:rPr>
          <w:rFonts w:ascii="Bookman Old Style" w:hAnsi="Bookman Old Style"/>
          <w:sz w:val="22"/>
          <w:szCs w:val="22"/>
        </w:rPr>
        <w:t xml:space="preserve"> </w:t>
      </w:r>
      <w:r w:rsidR="004F4F0B" w:rsidRPr="0096268E">
        <w:rPr>
          <w:rFonts w:ascii="Bookman Old Style" w:hAnsi="Bookman Old Style"/>
          <w:b/>
          <w:sz w:val="22"/>
          <w:szCs w:val="22"/>
        </w:rPr>
        <w:t>Baxter State Park Authority</w:t>
      </w:r>
    </w:p>
    <w:p w:rsidR="00D16C44" w:rsidRDefault="00D16C44" w:rsidP="001232CE">
      <w:pPr>
        <w:pStyle w:val="DefaultText"/>
        <w:rPr>
          <w:rFonts w:ascii="Bookman Old Style" w:hAnsi="Bookman Old Style"/>
          <w:bCs/>
          <w:sz w:val="22"/>
          <w:szCs w:val="22"/>
        </w:rPr>
      </w:pPr>
    </w:p>
    <w:p w:rsidR="001232CE" w:rsidRPr="0096268E" w:rsidRDefault="001232CE" w:rsidP="001232CE">
      <w:pPr>
        <w:pStyle w:val="DefaultText"/>
        <w:rPr>
          <w:rFonts w:ascii="Bookman Old Style" w:hAnsi="Bookman Old Style"/>
          <w:sz w:val="22"/>
          <w:szCs w:val="22"/>
        </w:rPr>
      </w:pPr>
      <w:r w:rsidRPr="0096268E">
        <w:rPr>
          <w:rFonts w:ascii="Bookman Old Style" w:hAnsi="Bookman Old Style"/>
          <w:bCs/>
          <w:sz w:val="22"/>
          <w:szCs w:val="22"/>
        </w:rPr>
        <w:t>CONTACT PERSON:</w:t>
      </w:r>
      <w:r w:rsidR="0096268E">
        <w:rPr>
          <w:rFonts w:ascii="Bookman Old Style" w:hAnsi="Bookman Old Style"/>
          <w:sz w:val="22"/>
          <w:szCs w:val="22"/>
        </w:rPr>
        <w:t xml:space="preserve"> </w:t>
      </w:r>
      <w:r w:rsidRPr="0096268E">
        <w:rPr>
          <w:rFonts w:ascii="Bookman Old Style" w:hAnsi="Bookman Old Style"/>
          <w:b/>
          <w:sz w:val="22"/>
          <w:szCs w:val="22"/>
        </w:rPr>
        <w:t>Ada Angotti</w:t>
      </w:r>
      <w:r w:rsidRPr="0096268E">
        <w:rPr>
          <w:rFonts w:ascii="Bookman Old Style" w:hAnsi="Bookman Old Style"/>
          <w:sz w:val="22"/>
          <w:szCs w:val="22"/>
        </w:rPr>
        <w:t>, 64 Balsam Drive, Millinocket, Maine 04462</w:t>
      </w:r>
      <w:r w:rsidR="0096268E">
        <w:rPr>
          <w:rFonts w:ascii="Bookman Old Style" w:hAnsi="Bookman Old Style"/>
          <w:sz w:val="22"/>
          <w:szCs w:val="22"/>
        </w:rPr>
        <w:t>. Telephone:</w:t>
      </w:r>
      <w:r w:rsidRPr="0096268E">
        <w:rPr>
          <w:rFonts w:ascii="Bookman Old Style" w:hAnsi="Bookman Old Style"/>
          <w:sz w:val="22"/>
          <w:szCs w:val="22"/>
        </w:rPr>
        <w:t xml:space="preserve"> (207) 723-9500</w:t>
      </w:r>
      <w:r w:rsidR="0096268E">
        <w:rPr>
          <w:rFonts w:ascii="Bookman Old Style" w:hAnsi="Bookman Old Style"/>
          <w:sz w:val="22"/>
          <w:szCs w:val="22"/>
        </w:rPr>
        <w:t xml:space="preserve">. </w:t>
      </w:r>
      <w:r w:rsidR="00744F0F">
        <w:rPr>
          <w:rFonts w:ascii="Bookman Old Style" w:hAnsi="Bookman Old Style"/>
          <w:sz w:val="22"/>
          <w:szCs w:val="22"/>
        </w:rPr>
        <w:t xml:space="preserve">Fax: (207) 723-6381. </w:t>
      </w:r>
      <w:r w:rsidR="0096268E">
        <w:rPr>
          <w:rFonts w:ascii="Bookman Old Style" w:hAnsi="Bookman Old Style"/>
          <w:sz w:val="22"/>
          <w:szCs w:val="22"/>
        </w:rPr>
        <w:t xml:space="preserve">E-mail: </w:t>
      </w:r>
      <w:hyperlink r:id="rId5" w:history="1">
        <w:r w:rsidR="0096268E" w:rsidRPr="004F2D71">
          <w:rPr>
            <w:rStyle w:val="Hyperlink"/>
            <w:rFonts w:ascii="Bookman Old Style" w:hAnsi="Bookman Old Style"/>
            <w:sz w:val="22"/>
            <w:szCs w:val="22"/>
          </w:rPr>
          <w:t>Ada.Angotti@Maine.gov</w:t>
        </w:r>
      </w:hyperlink>
      <w:r w:rsidR="0096268E">
        <w:rPr>
          <w:rFonts w:ascii="Bookman Old Style" w:hAnsi="Bookman Old Style"/>
          <w:sz w:val="22"/>
          <w:szCs w:val="22"/>
        </w:rPr>
        <w:t xml:space="preserve"> .</w:t>
      </w:r>
    </w:p>
    <w:p w:rsidR="001232CE" w:rsidRPr="0096268E" w:rsidRDefault="001232CE" w:rsidP="001232CE">
      <w:pPr>
        <w:pStyle w:val="DefaultText"/>
        <w:rPr>
          <w:rFonts w:ascii="Bookman Old Style" w:hAnsi="Bookman Old Style"/>
          <w:sz w:val="22"/>
          <w:szCs w:val="22"/>
        </w:rPr>
      </w:pPr>
    </w:p>
    <w:p w:rsidR="001232CE" w:rsidRDefault="001232CE" w:rsidP="001232CE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  <w:r w:rsidRPr="0096268E">
        <w:rPr>
          <w:rFonts w:ascii="Bookman Old Style" w:hAnsi="Bookman Old Style"/>
          <w:b/>
          <w:bCs/>
          <w:sz w:val="22"/>
          <w:szCs w:val="22"/>
        </w:rPr>
        <w:t>EMERGENCY RULES ADOPTED SINCE LAST REGULATORY AGENDA:</w:t>
      </w:r>
      <w:r w:rsidR="0096268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6268E">
        <w:rPr>
          <w:rFonts w:ascii="Bookman Old Style" w:hAnsi="Bookman Old Style"/>
          <w:sz w:val="22"/>
          <w:szCs w:val="22"/>
        </w:rPr>
        <w:t>None</w:t>
      </w:r>
    </w:p>
    <w:p w:rsidR="0096268E" w:rsidRPr="0096268E" w:rsidRDefault="0096268E" w:rsidP="001232CE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96268E" w:rsidRDefault="001232CE" w:rsidP="001232CE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  <w:r w:rsidRPr="0096268E">
        <w:rPr>
          <w:rFonts w:ascii="Bookman Old Style" w:hAnsi="Bookman Old Style"/>
          <w:b/>
          <w:bCs/>
          <w:sz w:val="22"/>
          <w:szCs w:val="22"/>
        </w:rPr>
        <w:t>EXPECTED 2014-2015 RULEMAKING ACTIVITY:</w:t>
      </w:r>
    </w:p>
    <w:p w:rsidR="0096268E" w:rsidRDefault="0096268E" w:rsidP="001232CE">
      <w:pPr>
        <w:pStyle w:val="DefaultText"/>
        <w:rPr>
          <w:rFonts w:ascii="Bookman Old Style" w:hAnsi="Bookman Old Style"/>
          <w:b/>
          <w:bCs/>
          <w:sz w:val="22"/>
          <w:szCs w:val="22"/>
        </w:rPr>
      </w:pPr>
    </w:p>
    <w:p w:rsidR="001232CE" w:rsidRPr="00744F0F" w:rsidRDefault="001232CE" w:rsidP="00744F0F">
      <w:pPr>
        <w:pStyle w:val="DefaultText"/>
        <w:ind w:right="-180"/>
        <w:rPr>
          <w:rStyle w:val="InitialStyle"/>
          <w:rFonts w:ascii="Bookman Old Style" w:hAnsi="Bookman Old Style"/>
          <w:bCs/>
          <w:sz w:val="22"/>
          <w:szCs w:val="22"/>
        </w:rPr>
      </w:pPr>
      <w:r w:rsidRPr="0096268E">
        <w:rPr>
          <w:rStyle w:val="InitialStyle"/>
          <w:rFonts w:ascii="Bookman Old Style" w:hAnsi="Bookman Old Style"/>
          <w:b/>
          <w:sz w:val="22"/>
          <w:szCs w:val="22"/>
        </w:rPr>
        <w:t>CHAPTER 1</w:t>
      </w:r>
      <w:r w:rsidRPr="0096268E">
        <w:rPr>
          <w:rStyle w:val="InitialStyle"/>
          <w:rFonts w:ascii="Bookman Old Style" w:hAnsi="Bookman Old Style"/>
          <w:b/>
          <w:bCs/>
          <w:sz w:val="22"/>
          <w:szCs w:val="22"/>
        </w:rPr>
        <w:t xml:space="preserve">: </w:t>
      </w:r>
      <w:r w:rsidR="00744F0F">
        <w:rPr>
          <w:rStyle w:val="InitialStyle"/>
          <w:rFonts w:ascii="Bookman Old Style" w:hAnsi="Bookman Old Style"/>
          <w:b/>
          <w:bCs/>
          <w:sz w:val="22"/>
          <w:szCs w:val="22"/>
        </w:rPr>
        <w:t xml:space="preserve">Rule </w:t>
      </w:r>
      <w:r w:rsidRPr="0096268E">
        <w:rPr>
          <w:rStyle w:val="InitialStyle"/>
          <w:rFonts w:ascii="Bookman Old Style" w:hAnsi="Bookman Old Style"/>
          <w:b/>
          <w:bCs/>
          <w:sz w:val="22"/>
          <w:szCs w:val="22"/>
        </w:rPr>
        <w:t>2</w:t>
      </w:r>
      <w:r w:rsidR="00744F0F" w:rsidRPr="00744F0F">
        <w:rPr>
          <w:rStyle w:val="InitialStyle"/>
          <w:rFonts w:ascii="Bookman Old Style" w:hAnsi="Bookman Old Style"/>
          <w:bCs/>
          <w:sz w:val="22"/>
          <w:szCs w:val="22"/>
        </w:rPr>
        <w:t>,</w:t>
      </w:r>
      <w:r w:rsidRPr="00744F0F">
        <w:rPr>
          <w:rStyle w:val="InitialStyle"/>
          <w:rFonts w:ascii="Bookman Old Style" w:hAnsi="Bookman Old Style"/>
          <w:bCs/>
          <w:sz w:val="22"/>
          <w:szCs w:val="22"/>
        </w:rPr>
        <w:t xml:space="preserve"> </w:t>
      </w:r>
      <w:r w:rsidR="00744F0F" w:rsidRPr="00744F0F">
        <w:rPr>
          <w:rStyle w:val="InitialStyle"/>
          <w:rFonts w:ascii="Bookman Old Style" w:hAnsi="Bookman Old Style"/>
          <w:bCs/>
          <w:sz w:val="22"/>
          <w:szCs w:val="22"/>
        </w:rPr>
        <w:t>Hiking and Day Use</w:t>
      </w:r>
      <w:r w:rsidRPr="00744F0F">
        <w:rPr>
          <w:rStyle w:val="InitialStyle"/>
          <w:rFonts w:ascii="Bookman Old Style" w:hAnsi="Bookman Old Style"/>
          <w:bCs/>
          <w:sz w:val="22"/>
          <w:szCs w:val="22"/>
        </w:rPr>
        <w:t>;</w:t>
      </w:r>
      <w:r w:rsidRPr="0096268E">
        <w:rPr>
          <w:rStyle w:val="InitialStyle"/>
          <w:rFonts w:ascii="Bookman Old Style" w:hAnsi="Bookman Old Style"/>
          <w:b/>
          <w:bCs/>
          <w:sz w:val="22"/>
          <w:szCs w:val="22"/>
        </w:rPr>
        <w:t xml:space="preserve"> </w:t>
      </w:r>
      <w:r w:rsidR="00744F0F">
        <w:rPr>
          <w:rStyle w:val="InitialStyle"/>
          <w:rFonts w:ascii="Bookman Old Style" w:hAnsi="Bookman Old Style"/>
          <w:b/>
          <w:bCs/>
          <w:sz w:val="22"/>
          <w:szCs w:val="22"/>
        </w:rPr>
        <w:t xml:space="preserve">Section </w:t>
      </w:r>
      <w:r w:rsidRPr="0096268E">
        <w:rPr>
          <w:rStyle w:val="InitialStyle"/>
          <w:rFonts w:ascii="Bookman Old Style" w:hAnsi="Bookman Old Style"/>
          <w:b/>
          <w:bCs/>
          <w:sz w:val="22"/>
          <w:szCs w:val="22"/>
        </w:rPr>
        <w:t>2.2</w:t>
      </w:r>
      <w:r w:rsidR="00744F0F">
        <w:rPr>
          <w:rStyle w:val="InitialStyle"/>
          <w:rFonts w:ascii="Bookman Old Style" w:hAnsi="Bookman Old Style"/>
          <w:b/>
          <w:bCs/>
          <w:sz w:val="22"/>
          <w:szCs w:val="22"/>
        </w:rPr>
        <w:t>,</w:t>
      </w:r>
      <w:r w:rsidRPr="0096268E">
        <w:rPr>
          <w:rStyle w:val="InitialStyle"/>
          <w:rFonts w:ascii="Bookman Old Style" w:hAnsi="Bookman Old Style"/>
          <w:b/>
          <w:bCs/>
          <w:sz w:val="22"/>
          <w:szCs w:val="22"/>
        </w:rPr>
        <w:t xml:space="preserve"> </w:t>
      </w:r>
      <w:r w:rsidRPr="0096268E">
        <w:rPr>
          <w:rStyle w:val="InitialStyle"/>
          <w:rFonts w:ascii="Bookman Old Style" w:hAnsi="Bookman Old Style"/>
          <w:bCs/>
          <w:sz w:val="22"/>
          <w:szCs w:val="22"/>
        </w:rPr>
        <w:t>Hiking or</w:t>
      </w:r>
      <w:r w:rsidR="00744F0F">
        <w:rPr>
          <w:rStyle w:val="InitialStyle"/>
          <w:rFonts w:ascii="Bookman Old Style" w:hAnsi="Bookman Old Style"/>
          <w:b/>
          <w:bCs/>
          <w:sz w:val="22"/>
          <w:szCs w:val="22"/>
        </w:rPr>
        <w:t xml:space="preserve"> </w:t>
      </w:r>
      <w:r w:rsidR="00744F0F" w:rsidRPr="00744F0F">
        <w:rPr>
          <w:rStyle w:val="InitialStyle"/>
          <w:rFonts w:ascii="Bookman Old Style" w:hAnsi="Bookman Old Style"/>
          <w:bCs/>
          <w:sz w:val="22"/>
          <w:szCs w:val="22"/>
        </w:rPr>
        <w:t>Mountain C</w:t>
      </w:r>
      <w:r w:rsidRPr="00744F0F">
        <w:rPr>
          <w:rStyle w:val="InitialStyle"/>
          <w:rFonts w:ascii="Bookman Old Style" w:hAnsi="Bookman Old Style"/>
          <w:bCs/>
          <w:sz w:val="22"/>
          <w:szCs w:val="22"/>
        </w:rPr>
        <w:t>limbing</w:t>
      </w:r>
    </w:p>
    <w:p w:rsidR="001232CE" w:rsidRPr="0096268E" w:rsidRDefault="001232CE" w:rsidP="001232CE">
      <w:pPr>
        <w:pStyle w:val="DefaultText1"/>
        <w:rPr>
          <w:rStyle w:val="InitialStyle"/>
          <w:rFonts w:ascii="Bookman Old Style" w:hAnsi="Bookman Old Style"/>
          <w:sz w:val="22"/>
          <w:szCs w:val="22"/>
        </w:rPr>
      </w:pPr>
      <w:r w:rsidRPr="0096268E">
        <w:rPr>
          <w:rStyle w:val="InitialStyle"/>
          <w:rFonts w:ascii="Bookman Old Style" w:hAnsi="Bookman Old Style"/>
          <w:sz w:val="22"/>
          <w:szCs w:val="22"/>
        </w:rPr>
        <w:t>STATUTORY AUTHORITY:</w:t>
      </w:r>
      <w:r w:rsidR="0096268E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96268E">
        <w:rPr>
          <w:rStyle w:val="InitialStyle"/>
          <w:rFonts w:ascii="Bookman Old Style" w:hAnsi="Bookman Old Style"/>
          <w:sz w:val="22"/>
          <w:szCs w:val="22"/>
        </w:rPr>
        <w:t xml:space="preserve">12 MRSA </w:t>
      </w:r>
      <w:r w:rsidRPr="0096268E">
        <w:rPr>
          <w:rFonts w:ascii="Bookman Old Style" w:hAnsi="Bookman Old Style"/>
          <w:sz w:val="22"/>
          <w:szCs w:val="22"/>
        </w:rPr>
        <w:t>§</w:t>
      </w:r>
      <w:r w:rsidRPr="0096268E">
        <w:rPr>
          <w:rStyle w:val="InitialStyle"/>
          <w:rFonts w:ascii="Bookman Old Style" w:hAnsi="Bookman Old Style"/>
          <w:sz w:val="22"/>
          <w:szCs w:val="22"/>
        </w:rPr>
        <w:t>903</w:t>
      </w:r>
    </w:p>
    <w:p w:rsidR="004F4F0B" w:rsidRPr="0096268E" w:rsidRDefault="004F4F0B" w:rsidP="001232CE">
      <w:pPr>
        <w:pStyle w:val="DefaultText1"/>
        <w:rPr>
          <w:rStyle w:val="InitialStyle"/>
          <w:rFonts w:ascii="Bookman Old Style" w:hAnsi="Bookman Old Style"/>
          <w:sz w:val="22"/>
          <w:szCs w:val="22"/>
        </w:rPr>
      </w:pPr>
      <w:r w:rsidRPr="0096268E">
        <w:rPr>
          <w:rStyle w:val="InitialStyle"/>
          <w:rFonts w:ascii="Bookman Old Style" w:hAnsi="Bookman Old Style"/>
          <w:sz w:val="22"/>
          <w:szCs w:val="22"/>
        </w:rPr>
        <w:t>L</w:t>
      </w:r>
      <w:r w:rsidR="00954723" w:rsidRPr="0096268E">
        <w:rPr>
          <w:rStyle w:val="InitialStyle"/>
          <w:rFonts w:ascii="Bookman Old Style" w:hAnsi="Bookman Old Style"/>
          <w:sz w:val="22"/>
          <w:szCs w:val="22"/>
        </w:rPr>
        <w:t>isting of AFFECTED PARTIES: Park users with young children.</w:t>
      </w:r>
    </w:p>
    <w:p w:rsidR="001232CE" w:rsidRPr="0096268E" w:rsidRDefault="001232CE" w:rsidP="001232CE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96268E">
        <w:rPr>
          <w:rStyle w:val="InitialStyle"/>
          <w:rFonts w:ascii="Bookman Old Style" w:hAnsi="Bookman Old Style"/>
          <w:sz w:val="22"/>
          <w:szCs w:val="22"/>
        </w:rPr>
        <w:t>PURPOSE: May amend portions of this rule</w:t>
      </w:r>
      <w:r w:rsidR="00954723" w:rsidRPr="0096268E">
        <w:rPr>
          <w:rStyle w:val="InitialStyle"/>
          <w:rFonts w:ascii="Bookman Old Style" w:hAnsi="Bookman Old Style"/>
          <w:sz w:val="22"/>
          <w:szCs w:val="22"/>
        </w:rPr>
        <w:t xml:space="preserve"> regarding age limits and permits</w:t>
      </w:r>
      <w:r w:rsidRPr="0096268E">
        <w:rPr>
          <w:rStyle w:val="InitialStyle"/>
          <w:rFonts w:ascii="Bookman Old Style" w:hAnsi="Bookman Old Style"/>
          <w:sz w:val="22"/>
          <w:szCs w:val="22"/>
        </w:rPr>
        <w:t>.</w:t>
      </w:r>
    </w:p>
    <w:p w:rsidR="001232CE" w:rsidRPr="0096268E" w:rsidRDefault="001232CE" w:rsidP="001232CE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96268E">
        <w:rPr>
          <w:rStyle w:val="InitialStyle"/>
          <w:rFonts w:ascii="Bookman Old Style" w:hAnsi="Bookman Old Style"/>
          <w:sz w:val="22"/>
          <w:szCs w:val="22"/>
        </w:rPr>
        <w:t>SCHEDULE FOR ADOPTION:</w:t>
      </w:r>
      <w:r w:rsidR="0096268E">
        <w:rPr>
          <w:rStyle w:val="InitialStyle"/>
          <w:rFonts w:ascii="Bookman Old Style" w:hAnsi="Bookman Old Style"/>
          <w:sz w:val="22"/>
          <w:szCs w:val="22"/>
        </w:rPr>
        <w:t xml:space="preserve"> </w:t>
      </w:r>
      <w:r w:rsidRPr="0096268E">
        <w:rPr>
          <w:rStyle w:val="InitialStyle"/>
          <w:rFonts w:ascii="Bookman Old Style" w:hAnsi="Bookman Old Style"/>
          <w:sz w:val="22"/>
          <w:szCs w:val="22"/>
        </w:rPr>
        <w:t>Prior to July, 2014</w:t>
      </w:r>
    </w:p>
    <w:p w:rsidR="00954723" w:rsidRPr="0096268E" w:rsidRDefault="00954723" w:rsidP="001232CE">
      <w:pPr>
        <w:pStyle w:val="DefaultText"/>
        <w:rPr>
          <w:rStyle w:val="InitialStyle"/>
          <w:rFonts w:ascii="Bookman Old Style" w:hAnsi="Bookman Old Style"/>
          <w:sz w:val="22"/>
          <w:szCs w:val="22"/>
        </w:rPr>
      </w:pPr>
      <w:r w:rsidRPr="0096268E">
        <w:rPr>
          <w:rStyle w:val="InitialStyle"/>
          <w:rFonts w:ascii="Bookman Old Style" w:hAnsi="Bookman Old Style"/>
          <w:sz w:val="22"/>
          <w:szCs w:val="22"/>
        </w:rPr>
        <w:t>CONSENSUS-BASED RULE DEVELOPMENT: Not contemplated.</w:t>
      </w:r>
    </w:p>
    <w:p w:rsidR="003F1404" w:rsidRDefault="003F1404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744F0F" w:rsidRPr="00744F0F" w:rsidRDefault="00744F0F" w:rsidP="00744F0F">
      <w:pPr>
        <w:rPr>
          <w:rFonts w:ascii="Bookman Old Style" w:hAnsi="Bookman Old Style"/>
          <w:sz w:val="22"/>
          <w:szCs w:val="22"/>
        </w:rPr>
      </w:pPr>
      <w:r w:rsidRPr="00744F0F">
        <w:rPr>
          <w:rFonts w:ascii="Bookman Old Style" w:hAnsi="Bookman Old Style"/>
          <w:b/>
          <w:sz w:val="22"/>
          <w:szCs w:val="22"/>
        </w:rPr>
        <w:t>CHAPTER 1: Rule 5</w:t>
      </w:r>
      <w:r>
        <w:rPr>
          <w:rFonts w:ascii="Bookman Old Style" w:hAnsi="Bookman Old Style"/>
          <w:sz w:val="22"/>
          <w:szCs w:val="22"/>
        </w:rPr>
        <w:t>,</w:t>
      </w:r>
      <w:r w:rsidRPr="00744F0F">
        <w:rPr>
          <w:rFonts w:ascii="Bookman Old Style" w:hAnsi="Bookman Old Style"/>
          <w:sz w:val="22"/>
          <w:szCs w:val="22"/>
        </w:rPr>
        <w:t xml:space="preserve"> Vehicles and Transportation</w:t>
      </w:r>
      <w:r>
        <w:rPr>
          <w:rFonts w:ascii="Bookman Old Style" w:hAnsi="Bookman Old Style"/>
          <w:sz w:val="22"/>
          <w:szCs w:val="22"/>
        </w:rPr>
        <w:t>;</w:t>
      </w:r>
      <w:r w:rsidRPr="00744F0F">
        <w:rPr>
          <w:rFonts w:ascii="Bookman Old Style" w:hAnsi="Bookman Old Style"/>
          <w:sz w:val="22"/>
          <w:szCs w:val="22"/>
        </w:rPr>
        <w:t xml:space="preserve"> </w:t>
      </w:r>
      <w:r w:rsidRPr="00744F0F">
        <w:rPr>
          <w:rFonts w:ascii="Bookman Old Style" w:hAnsi="Bookman Old Style"/>
          <w:b/>
          <w:sz w:val="22"/>
          <w:szCs w:val="22"/>
        </w:rPr>
        <w:t>Section 5.5</w:t>
      </w:r>
      <w:r>
        <w:rPr>
          <w:rFonts w:ascii="Bookman Old Style" w:hAnsi="Bookman Old Style"/>
          <w:sz w:val="22"/>
          <w:szCs w:val="22"/>
        </w:rPr>
        <w:t>, Motorized Trail B</w:t>
      </w:r>
      <w:r w:rsidRPr="00744F0F">
        <w:rPr>
          <w:rFonts w:ascii="Bookman Old Style" w:hAnsi="Bookman Old Style"/>
          <w:sz w:val="22"/>
          <w:szCs w:val="22"/>
        </w:rPr>
        <w:t>ikes and ATV’s</w:t>
      </w:r>
      <w:r>
        <w:rPr>
          <w:rFonts w:ascii="Bookman Old Style" w:hAnsi="Bookman Old Style"/>
          <w:sz w:val="22"/>
          <w:szCs w:val="22"/>
        </w:rPr>
        <w:t>;</w:t>
      </w:r>
      <w:r w:rsidRPr="00744F0F">
        <w:rPr>
          <w:rFonts w:ascii="Bookman Old Style" w:hAnsi="Bookman Old Style"/>
          <w:sz w:val="22"/>
          <w:szCs w:val="22"/>
        </w:rPr>
        <w:t xml:space="preserve"> </w:t>
      </w:r>
      <w:r w:rsidRPr="00744F0F">
        <w:rPr>
          <w:rFonts w:ascii="Bookman Old Style" w:hAnsi="Bookman Old Style"/>
          <w:i/>
          <w:sz w:val="22"/>
          <w:szCs w:val="22"/>
        </w:rPr>
        <w:t>and</w:t>
      </w:r>
      <w:r w:rsidRPr="00744F0F">
        <w:rPr>
          <w:rFonts w:ascii="Bookman Old Style" w:hAnsi="Bookman Old Style"/>
          <w:sz w:val="22"/>
          <w:szCs w:val="22"/>
        </w:rPr>
        <w:t xml:space="preserve"> </w:t>
      </w:r>
      <w:r w:rsidRPr="00744F0F">
        <w:rPr>
          <w:rFonts w:ascii="Bookman Old Style" w:hAnsi="Bookman Old Style"/>
          <w:b/>
          <w:sz w:val="22"/>
          <w:szCs w:val="22"/>
        </w:rPr>
        <w:t>Section 5.6</w:t>
      </w:r>
      <w:r>
        <w:rPr>
          <w:rFonts w:ascii="Bookman Old Style" w:hAnsi="Bookman Old Style"/>
          <w:sz w:val="22"/>
          <w:szCs w:val="22"/>
        </w:rPr>
        <w:t>, Aircraft</w:t>
      </w:r>
    </w:p>
    <w:p w:rsidR="00744F0F" w:rsidRPr="00744F0F" w:rsidRDefault="00744F0F" w:rsidP="00744F0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12 MRSA §</w:t>
      </w:r>
      <w:r w:rsidRPr="00744F0F">
        <w:rPr>
          <w:rFonts w:ascii="Bookman Old Style" w:hAnsi="Bookman Old Style"/>
          <w:sz w:val="22"/>
          <w:szCs w:val="22"/>
        </w:rPr>
        <w:t>903</w:t>
      </w:r>
    </w:p>
    <w:p w:rsidR="00744F0F" w:rsidRPr="00744F0F" w:rsidRDefault="00744F0F" w:rsidP="00744F0F">
      <w:pPr>
        <w:rPr>
          <w:rFonts w:ascii="Bookman Old Style" w:hAnsi="Bookman Old Style"/>
          <w:sz w:val="22"/>
          <w:szCs w:val="22"/>
        </w:rPr>
      </w:pPr>
      <w:proofErr w:type="gramStart"/>
      <w:r w:rsidRPr="00744F0F">
        <w:rPr>
          <w:rFonts w:ascii="Bookman Old Style" w:hAnsi="Bookman Old Style"/>
          <w:sz w:val="22"/>
          <w:szCs w:val="22"/>
        </w:rPr>
        <w:t>Listing of AFFECTED PARTIES: Bicyclists using Baxter State Park.</w:t>
      </w:r>
      <w:proofErr w:type="gramEnd"/>
      <w:r w:rsidRPr="00744F0F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744F0F">
        <w:rPr>
          <w:rFonts w:ascii="Bookman Old Style" w:hAnsi="Bookman Old Style"/>
          <w:sz w:val="22"/>
          <w:szCs w:val="22"/>
        </w:rPr>
        <w:t>UAV operators who will not be allowed to fly UAV’s within the park’s boundaries.</w:t>
      </w:r>
      <w:proofErr w:type="gramEnd"/>
      <w:r w:rsidRPr="00744F0F">
        <w:rPr>
          <w:rFonts w:ascii="Bookman Old Style" w:hAnsi="Bookman Old Style"/>
          <w:sz w:val="22"/>
          <w:szCs w:val="22"/>
        </w:rPr>
        <w:t xml:space="preserve"> All park users who will not have a negative experience with </w:t>
      </w:r>
      <w:proofErr w:type="gramStart"/>
      <w:r w:rsidRPr="00744F0F">
        <w:rPr>
          <w:rFonts w:ascii="Bookman Old Style" w:hAnsi="Bookman Old Style"/>
          <w:sz w:val="22"/>
          <w:szCs w:val="22"/>
        </w:rPr>
        <w:t>UAV’s being</w:t>
      </w:r>
      <w:proofErr w:type="gramEnd"/>
      <w:r w:rsidRPr="00744F0F">
        <w:rPr>
          <w:rFonts w:ascii="Bookman Old Style" w:hAnsi="Bookman Old Style"/>
          <w:sz w:val="22"/>
          <w:szCs w:val="22"/>
        </w:rPr>
        <w:t xml:space="preserve"> flown within the park boundaries.</w:t>
      </w:r>
    </w:p>
    <w:p w:rsidR="00744F0F" w:rsidRPr="00744F0F" w:rsidRDefault="00744F0F" w:rsidP="00744F0F">
      <w:pPr>
        <w:rPr>
          <w:rFonts w:ascii="Bookman Old Style" w:hAnsi="Bookman Old Style"/>
          <w:sz w:val="22"/>
          <w:szCs w:val="22"/>
        </w:rPr>
      </w:pPr>
      <w:r w:rsidRPr="00744F0F">
        <w:rPr>
          <w:rFonts w:ascii="Bookman Old Style" w:hAnsi="Bookman Old Style"/>
          <w:sz w:val="22"/>
          <w:szCs w:val="22"/>
        </w:rPr>
        <w:t>PURPOSE: To protect the park’s natural resources and park users’ experiences and to increase bicycle recreational opportunities within the park.</w:t>
      </w:r>
    </w:p>
    <w:p w:rsidR="00744F0F" w:rsidRPr="00744F0F" w:rsidRDefault="00744F0F" w:rsidP="00744F0F">
      <w:pPr>
        <w:rPr>
          <w:rFonts w:ascii="Bookman Old Style" w:hAnsi="Bookman Old Style"/>
          <w:sz w:val="22"/>
          <w:szCs w:val="22"/>
        </w:rPr>
      </w:pPr>
      <w:r w:rsidRPr="00744F0F">
        <w:rPr>
          <w:rFonts w:ascii="Bookman Old Style" w:hAnsi="Bookman Old Style"/>
          <w:sz w:val="22"/>
          <w:szCs w:val="22"/>
        </w:rPr>
        <w:t>SCHEDULE FOR ADOPTION: Prior to September, 2015</w:t>
      </w:r>
    </w:p>
    <w:p w:rsidR="00744F0F" w:rsidRPr="00744F0F" w:rsidRDefault="00744F0F" w:rsidP="00744F0F">
      <w:pPr>
        <w:rPr>
          <w:rFonts w:ascii="Bookman Old Style" w:hAnsi="Bookman Old Style"/>
          <w:sz w:val="22"/>
          <w:szCs w:val="22"/>
        </w:rPr>
      </w:pPr>
      <w:r w:rsidRPr="00744F0F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744F0F" w:rsidRPr="0096268E" w:rsidRDefault="00744F0F">
      <w:pPr>
        <w:rPr>
          <w:rFonts w:ascii="Bookman Old Style" w:hAnsi="Bookman Old Style"/>
          <w:sz w:val="22"/>
          <w:szCs w:val="22"/>
        </w:rPr>
      </w:pPr>
    </w:p>
    <w:sectPr w:rsidR="00744F0F" w:rsidRPr="0096268E" w:rsidSect="0096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E"/>
    <w:rsid w:val="001232CE"/>
    <w:rsid w:val="003F1404"/>
    <w:rsid w:val="004F4F0B"/>
    <w:rsid w:val="00744F0F"/>
    <w:rsid w:val="00954723"/>
    <w:rsid w:val="0096268E"/>
    <w:rsid w:val="00A00670"/>
    <w:rsid w:val="00B3457B"/>
    <w:rsid w:val="00CB6EDA"/>
    <w:rsid w:val="00D16C44"/>
    <w:rsid w:val="00F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232C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1232CE"/>
  </w:style>
  <w:style w:type="paragraph" w:customStyle="1" w:styleId="DefaultText1">
    <w:name w:val="Default Text:1"/>
    <w:basedOn w:val="Normal"/>
    <w:rsid w:val="001232CE"/>
    <w:rPr>
      <w:noProof/>
      <w:szCs w:val="20"/>
    </w:rPr>
  </w:style>
  <w:style w:type="character" w:styleId="Hyperlink">
    <w:name w:val="Hyperlink"/>
    <w:rsid w:val="00123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232C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1232CE"/>
  </w:style>
  <w:style w:type="paragraph" w:customStyle="1" w:styleId="DefaultText1">
    <w:name w:val="Default Text:1"/>
    <w:basedOn w:val="Normal"/>
    <w:rsid w:val="001232CE"/>
    <w:rPr>
      <w:noProof/>
      <w:szCs w:val="20"/>
    </w:rPr>
  </w:style>
  <w:style w:type="character" w:styleId="Hyperlink">
    <w:name w:val="Hyperlink"/>
    <w:rsid w:val="00123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.Angotti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Ada.Angotti</dc:creator>
  <cp:lastModifiedBy>Don Wismer</cp:lastModifiedBy>
  <cp:revision>3</cp:revision>
  <dcterms:created xsi:type="dcterms:W3CDTF">2015-02-24T13:37:00Z</dcterms:created>
  <dcterms:modified xsi:type="dcterms:W3CDTF">2015-06-18T14:00:00Z</dcterms:modified>
</cp:coreProperties>
</file>