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E0F2" w14:textId="77777777" w:rsidR="00AD2B89" w:rsidRPr="008C157E" w:rsidRDefault="008C157E" w:rsidP="008C15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157E">
        <w:rPr>
          <w:rFonts w:ascii="Times New Roman" w:hAnsi="Times New Roman" w:cs="Times New Roman"/>
          <w:b/>
          <w:bCs/>
          <w:sz w:val="32"/>
          <w:szCs w:val="32"/>
        </w:rPr>
        <w:t>Board of Trustees</w:t>
      </w:r>
    </w:p>
    <w:p w14:paraId="001476B7" w14:textId="77777777" w:rsidR="008C157E" w:rsidRPr="008C157E" w:rsidRDefault="008C157E" w:rsidP="008C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Maine Criminal Justice Academy</w:t>
      </w:r>
    </w:p>
    <w:p w14:paraId="2C1AF2F1" w14:textId="77777777" w:rsidR="008C157E" w:rsidRDefault="008C157E" w:rsidP="008C157E">
      <w:pPr>
        <w:spacing w:after="0"/>
        <w:rPr>
          <w:rFonts w:ascii="Times New Roman" w:hAnsi="Times New Roman" w:cs="Times New Roman"/>
        </w:rPr>
      </w:pPr>
    </w:p>
    <w:p w14:paraId="20E6E4B1" w14:textId="77777777" w:rsidR="008C157E" w:rsidRDefault="008C157E" w:rsidP="008C15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57E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 Resource Officer Certification</w:t>
      </w:r>
    </w:p>
    <w:p w14:paraId="54E012F2" w14:textId="01A20B16" w:rsidR="008C157E" w:rsidRDefault="008C157E" w:rsidP="008C15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 S-</w:t>
      </w:r>
      <w:r w:rsidR="0078673E"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</w:p>
    <w:p w14:paraId="3343B40B" w14:textId="77777777" w:rsidR="008C157E" w:rsidRDefault="008C157E" w:rsidP="008C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Purpose:</w:t>
      </w:r>
    </w:p>
    <w:p w14:paraId="475ED393" w14:textId="1A7130C9" w:rsidR="008C157E" w:rsidRPr="008C157E" w:rsidRDefault="008C157E" w:rsidP="008C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purpose of this Specification is to establish the</w:t>
      </w:r>
      <w:r w:rsidR="0062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qualifications</w:t>
      </w:r>
      <w:r w:rsidR="003232C2">
        <w:rPr>
          <w:rFonts w:ascii="Times New Roman" w:hAnsi="Times New Roman" w:cs="Times New Roman"/>
          <w:sz w:val="24"/>
          <w:szCs w:val="24"/>
        </w:rPr>
        <w:t xml:space="preserve">, training, </w:t>
      </w:r>
      <w:proofErr w:type="gramStart"/>
      <w:r w:rsidR="003232C2">
        <w:rPr>
          <w:rFonts w:ascii="Times New Roman" w:hAnsi="Times New Roman" w:cs="Times New Roman"/>
          <w:sz w:val="24"/>
          <w:szCs w:val="24"/>
        </w:rPr>
        <w:t>certification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C2">
        <w:rPr>
          <w:rFonts w:ascii="Times New Roman" w:hAnsi="Times New Roman" w:cs="Times New Roman"/>
          <w:sz w:val="24"/>
          <w:szCs w:val="24"/>
        </w:rPr>
        <w:t xml:space="preserve">and recertification standards for School Resource Officers </w:t>
      </w:r>
      <w:r w:rsidR="00D774FB">
        <w:rPr>
          <w:rFonts w:ascii="Times New Roman" w:hAnsi="Times New Roman" w:cs="Times New Roman"/>
          <w:sz w:val="24"/>
          <w:szCs w:val="24"/>
        </w:rPr>
        <w:t xml:space="preserve">(SRO) </w:t>
      </w:r>
      <w:r w:rsidR="003232C2">
        <w:rPr>
          <w:rFonts w:ascii="Times New Roman" w:hAnsi="Times New Roman" w:cs="Times New Roman"/>
          <w:sz w:val="24"/>
          <w:szCs w:val="24"/>
        </w:rPr>
        <w:t xml:space="preserve">through the Maine Criminal Justice Academy. </w:t>
      </w:r>
    </w:p>
    <w:p w14:paraId="1BE7967B" w14:textId="77777777" w:rsidR="003232C2" w:rsidRDefault="003232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Qualifications:</w:t>
      </w:r>
    </w:p>
    <w:p w14:paraId="1E84ABA0" w14:textId="41F7BBBC" w:rsidR="003232C2" w:rsidRDefault="00AD31EF" w:rsidP="0032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must </w:t>
      </w:r>
      <w:r w:rsidR="00187B43">
        <w:rPr>
          <w:rFonts w:ascii="Times New Roman" w:hAnsi="Times New Roman" w:cs="Times New Roman"/>
        </w:rPr>
        <w:t>possess a valid and current certification</w:t>
      </w:r>
      <w:r w:rsidR="003232C2">
        <w:rPr>
          <w:rFonts w:ascii="Times New Roman" w:hAnsi="Times New Roman" w:cs="Times New Roman"/>
        </w:rPr>
        <w:t xml:space="preserve"> as a full-time </w:t>
      </w:r>
      <w:r w:rsidR="00BE7F17">
        <w:rPr>
          <w:rFonts w:ascii="Times New Roman" w:hAnsi="Times New Roman" w:cs="Times New Roman"/>
        </w:rPr>
        <w:t>Law Enforcement Officer</w:t>
      </w:r>
      <w:r w:rsidR="003232C2">
        <w:rPr>
          <w:rFonts w:ascii="Times New Roman" w:hAnsi="Times New Roman" w:cs="Times New Roman"/>
        </w:rPr>
        <w:t xml:space="preserve"> </w:t>
      </w:r>
      <w:r w:rsidR="00187B43">
        <w:rPr>
          <w:rFonts w:ascii="Times New Roman" w:hAnsi="Times New Roman" w:cs="Times New Roman"/>
        </w:rPr>
        <w:t xml:space="preserve">through the Maine Criminal Justice Academy and be employed </w:t>
      </w:r>
      <w:r w:rsidR="003232C2">
        <w:rPr>
          <w:rFonts w:ascii="Times New Roman" w:hAnsi="Times New Roman" w:cs="Times New Roman"/>
        </w:rPr>
        <w:t xml:space="preserve">by a Municipal, County, State, </w:t>
      </w:r>
      <w:r w:rsidR="00F04628">
        <w:rPr>
          <w:rFonts w:ascii="Times New Roman" w:hAnsi="Times New Roman" w:cs="Times New Roman"/>
        </w:rPr>
        <w:t xml:space="preserve">Tribal, </w:t>
      </w:r>
      <w:r w:rsidR="003232C2">
        <w:rPr>
          <w:rFonts w:ascii="Times New Roman" w:hAnsi="Times New Roman" w:cs="Times New Roman"/>
        </w:rPr>
        <w:t>o</w:t>
      </w:r>
      <w:r w:rsidR="00F04628">
        <w:rPr>
          <w:rFonts w:ascii="Times New Roman" w:hAnsi="Times New Roman" w:cs="Times New Roman"/>
        </w:rPr>
        <w:t>r</w:t>
      </w:r>
      <w:r w:rsidR="003232C2">
        <w:rPr>
          <w:rFonts w:ascii="Times New Roman" w:hAnsi="Times New Roman" w:cs="Times New Roman"/>
        </w:rPr>
        <w:t xml:space="preserve"> </w:t>
      </w:r>
      <w:r w:rsidR="00F04628">
        <w:rPr>
          <w:rFonts w:ascii="Times New Roman" w:hAnsi="Times New Roman" w:cs="Times New Roman"/>
        </w:rPr>
        <w:t>University</w:t>
      </w:r>
      <w:r w:rsidR="003232C2">
        <w:rPr>
          <w:rFonts w:ascii="Times New Roman" w:hAnsi="Times New Roman" w:cs="Times New Roman"/>
        </w:rPr>
        <w:t xml:space="preserve"> Law Enforcement Agency in Maine.</w:t>
      </w:r>
    </w:p>
    <w:p w14:paraId="69E0DB56" w14:textId="0B415F56" w:rsidR="003232C2" w:rsidRDefault="00AD31EF" w:rsidP="0032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 t</w:t>
      </w:r>
      <w:r w:rsidR="00F04628">
        <w:rPr>
          <w:rFonts w:ascii="Times New Roman" w:hAnsi="Times New Roman" w:cs="Times New Roman"/>
        </w:rPr>
        <w:t>wo years of full-time Law Enforcement experience</w:t>
      </w:r>
      <w:r>
        <w:rPr>
          <w:rFonts w:ascii="Times New Roman" w:hAnsi="Times New Roman" w:cs="Times New Roman"/>
        </w:rPr>
        <w:t>,</w:t>
      </w:r>
      <w:r w:rsidR="00F04628">
        <w:rPr>
          <w:rFonts w:ascii="Times New Roman" w:hAnsi="Times New Roman" w:cs="Times New Roman"/>
        </w:rPr>
        <w:t xml:space="preserve"> post Basic Law Enforcement Training Program or its </w:t>
      </w:r>
      <w:r w:rsidR="00BE7F17">
        <w:rPr>
          <w:rFonts w:ascii="Times New Roman" w:hAnsi="Times New Roman" w:cs="Times New Roman"/>
        </w:rPr>
        <w:t>equivalent program</w:t>
      </w:r>
      <w:r w:rsidR="009920BA">
        <w:rPr>
          <w:rFonts w:ascii="Times New Roman" w:hAnsi="Times New Roman" w:cs="Times New Roman"/>
        </w:rPr>
        <w:t xml:space="preserve">. </w:t>
      </w:r>
    </w:p>
    <w:p w14:paraId="724B536C" w14:textId="48DF76A4" w:rsidR="00F04628" w:rsidRDefault="00AD31EF" w:rsidP="0032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</w:t>
      </w:r>
      <w:r w:rsidR="00F04628">
        <w:rPr>
          <w:rFonts w:ascii="Times New Roman" w:hAnsi="Times New Roman" w:cs="Times New Roman"/>
        </w:rPr>
        <w:t>election and designation as a School Resource Officer</w:t>
      </w:r>
      <w:r>
        <w:rPr>
          <w:rFonts w:ascii="Times New Roman" w:hAnsi="Times New Roman" w:cs="Times New Roman"/>
        </w:rPr>
        <w:t xml:space="preserve"> must be made</w:t>
      </w:r>
      <w:r w:rsidR="00F04628">
        <w:rPr>
          <w:rFonts w:ascii="Times New Roman" w:hAnsi="Times New Roman" w:cs="Times New Roman"/>
        </w:rPr>
        <w:t xml:space="preserve"> by the Chief </w:t>
      </w:r>
      <w:r w:rsidR="009920BA">
        <w:rPr>
          <w:rFonts w:ascii="Times New Roman" w:hAnsi="Times New Roman" w:cs="Times New Roman"/>
        </w:rPr>
        <w:t>Law Enforcement</w:t>
      </w:r>
      <w:r w:rsidR="00F04628">
        <w:rPr>
          <w:rFonts w:ascii="Times New Roman" w:hAnsi="Times New Roman" w:cs="Times New Roman"/>
        </w:rPr>
        <w:t xml:space="preserve"> Officer of the employing Law Enforcement Agency </w:t>
      </w:r>
      <w:r w:rsidR="00187B43">
        <w:rPr>
          <w:rFonts w:ascii="Times New Roman" w:hAnsi="Times New Roman" w:cs="Times New Roman"/>
        </w:rPr>
        <w:t xml:space="preserve">with the </w:t>
      </w:r>
      <w:r w:rsidR="009920BA">
        <w:rPr>
          <w:rFonts w:ascii="Times New Roman" w:hAnsi="Times New Roman" w:cs="Times New Roman"/>
        </w:rPr>
        <w:t>endorsement</w:t>
      </w:r>
      <w:r w:rsidR="00187B43">
        <w:rPr>
          <w:rFonts w:ascii="Times New Roman" w:hAnsi="Times New Roman" w:cs="Times New Roman"/>
        </w:rPr>
        <w:t xml:space="preserve"> of the</w:t>
      </w:r>
      <w:r w:rsidR="00F04628">
        <w:rPr>
          <w:rFonts w:ascii="Times New Roman" w:hAnsi="Times New Roman" w:cs="Times New Roman"/>
        </w:rPr>
        <w:t xml:space="preserve"> Chief School Administrator of the partnering Educational Institution.</w:t>
      </w:r>
    </w:p>
    <w:p w14:paraId="4ECC46A0" w14:textId="194F5C2C" w:rsidR="00F04628" w:rsidRDefault="00D51E00" w:rsidP="00F046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Certification </w:t>
      </w:r>
      <w:r w:rsidR="00F04628" w:rsidRPr="00F04628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</w:p>
    <w:p w14:paraId="0DBE53A7" w14:textId="17D4581D" w:rsidR="00F04628" w:rsidRDefault="00F04628" w:rsidP="00F04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Successful Completion of the Maine Criminal Justice Academy’s School Resource Officer’s Training Program. </w:t>
      </w:r>
    </w:p>
    <w:p w14:paraId="4845202F" w14:textId="4768A18C" w:rsidR="006F74C5" w:rsidRDefault="006F74C5" w:rsidP="00F04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application for certification will require the completion of an approved MCJA SRO certification form.</w:t>
      </w:r>
    </w:p>
    <w:p w14:paraId="4A1C5101" w14:textId="77777777" w:rsidR="00AD31EF" w:rsidRPr="00AD31EF" w:rsidRDefault="00AD31EF" w:rsidP="00AD31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1EF">
        <w:rPr>
          <w:rFonts w:ascii="Times New Roman" w:hAnsi="Times New Roman" w:cs="Times New Roman"/>
          <w:b/>
          <w:bCs/>
          <w:sz w:val="24"/>
          <w:szCs w:val="24"/>
          <w:u w:val="single"/>
        </w:rPr>
        <w:t>Recertification Requirements:</w:t>
      </w:r>
    </w:p>
    <w:p w14:paraId="3E46C979" w14:textId="62B03777" w:rsidR="006F74C5" w:rsidRDefault="00BE7F17" w:rsidP="006F74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1525F">
        <w:rPr>
          <w:rFonts w:ascii="Times New Roman" w:hAnsi="Times New Roman" w:cs="Times New Roman"/>
        </w:rPr>
        <w:t xml:space="preserve">Successful completion of </w:t>
      </w:r>
      <w:r w:rsidR="00D1525F">
        <w:rPr>
          <w:rFonts w:ascii="Times New Roman" w:hAnsi="Times New Roman" w:cs="Times New Roman"/>
        </w:rPr>
        <w:t xml:space="preserve">the MCJA approved </w:t>
      </w:r>
      <w:r w:rsidRPr="00D1525F">
        <w:rPr>
          <w:rFonts w:ascii="Times New Roman" w:hAnsi="Times New Roman" w:cs="Times New Roman"/>
        </w:rPr>
        <w:t xml:space="preserve">School Resource Officer </w:t>
      </w:r>
      <w:r w:rsidR="00D1525F">
        <w:rPr>
          <w:rFonts w:ascii="Times New Roman" w:hAnsi="Times New Roman" w:cs="Times New Roman"/>
        </w:rPr>
        <w:t xml:space="preserve">annual in-service </w:t>
      </w:r>
      <w:r w:rsidRPr="00D1525F">
        <w:rPr>
          <w:rFonts w:ascii="Times New Roman" w:hAnsi="Times New Roman" w:cs="Times New Roman"/>
        </w:rPr>
        <w:t>training</w:t>
      </w:r>
      <w:r w:rsidR="00D1525F">
        <w:rPr>
          <w:rFonts w:ascii="Times New Roman" w:hAnsi="Times New Roman" w:cs="Times New Roman"/>
        </w:rPr>
        <w:t>.</w:t>
      </w:r>
    </w:p>
    <w:p w14:paraId="3EC8D264" w14:textId="19D787D0" w:rsidR="006F74C5" w:rsidRPr="006F74C5" w:rsidRDefault="006F74C5" w:rsidP="006F74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F74C5">
        <w:rPr>
          <w:rFonts w:ascii="Times New Roman" w:hAnsi="Times New Roman" w:cs="Times New Roman"/>
        </w:rPr>
        <w:t xml:space="preserve">pplication for re-certification must include a recommendation from the Chief </w:t>
      </w:r>
      <w:r w:rsidR="009920BA">
        <w:rPr>
          <w:rFonts w:ascii="Times New Roman" w:hAnsi="Times New Roman" w:cs="Times New Roman"/>
        </w:rPr>
        <w:t xml:space="preserve">Law Enforcement </w:t>
      </w:r>
      <w:r w:rsidRPr="006F74C5">
        <w:rPr>
          <w:rFonts w:ascii="Times New Roman" w:hAnsi="Times New Roman" w:cs="Times New Roman"/>
        </w:rPr>
        <w:t xml:space="preserve">Officer of the employing Law Enforcement Agency with the </w:t>
      </w:r>
      <w:r w:rsidR="009920BA">
        <w:rPr>
          <w:rFonts w:ascii="Times New Roman" w:hAnsi="Times New Roman" w:cs="Times New Roman"/>
        </w:rPr>
        <w:t>endorsement</w:t>
      </w:r>
      <w:r w:rsidRPr="006F74C5">
        <w:rPr>
          <w:rFonts w:ascii="Times New Roman" w:hAnsi="Times New Roman" w:cs="Times New Roman"/>
        </w:rPr>
        <w:t xml:space="preserve"> of the Chief School Administrator of the partnering Educational Institution</w:t>
      </w:r>
      <w:r w:rsidR="008479DD">
        <w:rPr>
          <w:rFonts w:ascii="Times New Roman" w:hAnsi="Times New Roman" w:cs="Times New Roman"/>
        </w:rPr>
        <w:t xml:space="preserve"> on an approved MCJA SRO re-certification form.</w:t>
      </w:r>
    </w:p>
    <w:p w14:paraId="3B5C6D47" w14:textId="3C2E87B0" w:rsidR="00BE7F17" w:rsidRDefault="00BE7F17" w:rsidP="00D1525F">
      <w:pPr>
        <w:pStyle w:val="ListParagraph"/>
        <w:ind w:left="1080"/>
        <w:rPr>
          <w:rFonts w:ascii="Times New Roman" w:hAnsi="Times New Roman" w:cs="Times New Roman"/>
        </w:rPr>
      </w:pPr>
    </w:p>
    <w:p w14:paraId="7410E330" w14:textId="77777777" w:rsidR="008479DD" w:rsidRDefault="008479DD" w:rsidP="00D51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A05880" w14:textId="77777777" w:rsidR="008479DD" w:rsidRDefault="008479DD" w:rsidP="00D51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B5652B" w14:textId="77777777" w:rsidR="008479DD" w:rsidRDefault="008479DD" w:rsidP="00D51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4FC7FA" w14:textId="77777777" w:rsidR="008479DD" w:rsidRDefault="008479DD" w:rsidP="00D51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CDA8D" w14:textId="77777777" w:rsidR="008479DD" w:rsidRDefault="008479DD" w:rsidP="00D51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FEEF8" w14:textId="0A191B28" w:rsidR="00D51E00" w:rsidRPr="006E70F7" w:rsidRDefault="00D51E00" w:rsidP="00D51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0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SRO Training Advisory Board</w:t>
      </w:r>
    </w:p>
    <w:p w14:paraId="618582EA" w14:textId="667D4733" w:rsidR="00D774FB" w:rsidRPr="00D774FB" w:rsidRDefault="00D774FB" w:rsidP="00D774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74FB">
        <w:rPr>
          <w:rFonts w:ascii="Times New Roman" w:hAnsi="Times New Roman" w:cs="Times New Roman"/>
        </w:rPr>
        <w:t xml:space="preserve">The SRO Training Advisory Board and its chairperson will be appointed by the Director of the Maine Criminal Justice Academy </w:t>
      </w:r>
      <w:r w:rsidR="006B5E88">
        <w:rPr>
          <w:rFonts w:ascii="Times New Roman" w:hAnsi="Times New Roman" w:cs="Times New Roman"/>
        </w:rPr>
        <w:t xml:space="preserve">for a period of three years, with the opportunity for reappointment </w:t>
      </w:r>
      <w:r w:rsidRPr="00D774FB">
        <w:rPr>
          <w:rFonts w:ascii="Times New Roman" w:hAnsi="Times New Roman" w:cs="Times New Roman"/>
        </w:rPr>
        <w:t xml:space="preserve">and will consist of the following </w:t>
      </w:r>
      <w:r w:rsidR="006B5E88">
        <w:rPr>
          <w:rFonts w:ascii="Times New Roman" w:hAnsi="Times New Roman" w:cs="Times New Roman"/>
        </w:rPr>
        <w:t>six</w:t>
      </w:r>
      <w:r w:rsidRPr="00D774FB">
        <w:rPr>
          <w:rFonts w:ascii="Times New Roman" w:hAnsi="Times New Roman" w:cs="Times New Roman"/>
        </w:rPr>
        <w:t xml:space="preserve"> (</w:t>
      </w:r>
      <w:r w:rsidR="0072071D">
        <w:rPr>
          <w:rFonts w:ascii="Times New Roman" w:hAnsi="Times New Roman" w:cs="Times New Roman"/>
        </w:rPr>
        <w:t>5</w:t>
      </w:r>
      <w:r w:rsidRPr="00D774FB">
        <w:rPr>
          <w:rFonts w:ascii="Times New Roman" w:hAnsi="Times New Roman" w:cs="Times New Roman"/>
        </w:rPr>
        <w:t>) members</w:t>
      </w:r>
      <w:r w:rsidR="006B5E88">
        <w:rPr>
          <w:rFonts w:ascii="Times New Roman" w:hAnsi="Times New Roman" w:cs="Times New Roman"/>
        </w:rPr>
        <w:t>,</w:t>
      </w:r>
      <w:r w:rsidRPr="00D774FB">
        <w:rPr>
          <w:rFonts w:ascii="Times New Roman" w:hAnsi="Times New Roman" w:cs="Times New Roman"/>
        </w:rPr>
        <w:t xml:space="preserve"> representing various </w:t>
      </w:r>
      <w:r w:rsidR="006B5E88">
        <w:rPr>
          <w:rFonts w:ascii="Times New Roman" w:hAnsi="Times New Roman" w:cs="Times New Roman"/>
        </w:rPr>
        <w:t>c</w:t>
      </w:r>
      <w:r w:rsidRPr="00D774FB">
        <w:rPr>
          <w:rFonts w:ascii="Times New Roman" w:hAnsi="Times New Roman" w:cs="Times New Roman"/>
        </w:rPr>
        <w:t xml:space="preserve">riminal </w:t>
      </w:r>
      <w:r w:rsidR="006B5E88">
        <w:rPr>
          <w:rFonts w:ascii="Times New Roman" w:hAnsi="Times New Roman" w:cs="Times New Roman"/>
        </w:rPr>
        <w:t>j</w:t>
      </w:r>
      <w:r w:rsidRPr="00D774FB">
        <w:rPr>
          <w:rFonts w:ascii="Times New Roman" w:hAnsi="Times New Roman" w:cs="Times New Roman"/>
        </w:rPr>
        <w:t>ustice</w:t>
      </w:r>
      <w:r w:rsidR="0072071D">
        <w:rPr>
          <w:rFonts w:ascii="Times New Roman" w:hAnsi="Times New Roman" w:cs="Times New Roman"/>
        </w:rPr>
        <w:t xml:space="preserve"> and</w:t>
      </w:r>
      <w:r w:rsidRPr="00D774FB">
        <w:rPr>
          <w:rFonts w:ascii="Times New Roman" w:hAnsi="Times New Roman" w:cs="Times New Roman"/>
        </w:rPr>
        <w:t xml:space="preserve"> </w:t>
      </w:r>
      <w:r w:rsidR="006B5E88">
        <w:rPr>
          <w:rFonts w:ascii="Times New Roman" w:hAnsi="Times New Roman" w:cs="Times New Roman"/>
        </w:rPr>
        <w:t>e</w:t>
      </w:r>
      <w:r w:rsidRPr="00D774FB">
        <w:rPr>
          <w:rFonts w:ascii="Times New Roman" w:hAnsi="Times New Roman" w:cs="Times New Roman"/>
        </w:rPr>
        <w:t>ducational</w:t>
      </w:r>
      <w:r w:rsidR="0072071D">
        <w:rPr>
          <w:rFonts w:ascii="Times New Roman" w:hAnsi="Times New Roman" w:cs="Times New Roman"/>
        </w:rPr>
        <w:t xml:space="preserve"> </w:t>
      </w:r>
      <w:r w:rsidR="009A7463">
        <w:rPr>
          <w:rFonts w:ascii="Times New Roman" w:hAnsi="Times New Roman" w:cs="Times New Roman"/>
        </w:rPr>
        <w:t>b</w:t>
      </w:r>
      <w:r w:rsidRPr="00D774FB">
        <w:rPr>
          <w:rFonts w:ascii="Times New Roman" w:hAnsi="Times New Roman" w:cs="Times New Roman"/>
        </w:rPr>
        <w:t>ackgrounds.</w:t>
      </w:r>
    </w:p>
    <w:p w14:paraId="69611152" w14:textId="1F1CFC1E" w:rsidR="00D51E00" w:rsidRDefault="00D774FB" w:rsidP="00D774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Maine Criminal Justice Academy Program Training Coordinator.</w:t>
      </w:r>
    </w:p>
    <w:p w14:paraId="5AEDD85E" w14:textId="32505054" w:rsidR="00D774FB" w:rsidRDefault="004D17E0" w:rsidP="00D774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Practicing School Resource Officer.</w:t>
      </w:r>
    </w:p>
    <w:p w14:paraId="566AC2A9" w14:textId="667212EE" w:rsidR="006B5E88" w:rsidRDefault="006B5E88" w:rsidP="00D774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Maine Police Chief or Executive Officer overseeing an SRO Program.</w:t>
      </w:r>
    </w:p>
    <w:p w14:paraId="69D798DA" w14:textId="4209F728" w:rsidR="004D17E0" w:rsidRPr="00A07952" w:rsidRDefault="004D17E0" w:rsidP="00A079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Maine School Safety </w:t>
      </w:r>
      <w:r w:rsidR="00A07952">
        <w:rPr>
          <w:rFonts w:ascii="Times New Roman" w:hAnsi="Times New Roman" w:cs="Times New Roman"/>
        </w:rPr>
        <w:t xml:space="preserve">Center </w:t>
      </w:r>
      <w:r w:rsidRPr="00A07952">
        <w:rPr>
          <w:rFonts w:ascii="Times New Roman" w:hAnsi="Times New Roman" w:cs="Times New Roman"/>
        </w:rPr>
        <w:t>Representative.</w:t>
      </w:r>
    </w:p>
    <w:p w14:paraId="22402ACB" w14:textId="58140ACC" w:rsidR="004D17E0" w:rsidRDefault="009A7463" w:rsidP="00D774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</w:t>
      </w:r>
      <w:r w:rsidR="004D17E0">
        <w:rPr>
          <w:rFonts w:ascii="Times New Roman" w:hAnsi="Times New Roman" w:cs="Times New Roman"/>
        </w:rPr>
        <w:t>Representative</w:t>
      </w:r>
      <w:r w:rsidR="009920BA">
        <w:rPr>
          <w:rFonts w:ascii="Times New Roman" w:hAnsi="Times New Roman" w:cs="Times New Roman"/>
        </w:rPr>
        <w:t xml:space="preserve"> from a partnering school district with an SRO program.</w:t>
      </w:r>
    </w:p>
    <w:p w14:paraId="49CA84D2" w14:textId="77777777" w:rsidR="009A7463" w:rsidRDefault="009A7463" w:rsidP="009A7463">
      <w:pPr>
        <w:pStyle w:val="ListParagraph"/>
        <w:ind w:left="1080"/>
        <w:rPr>
          <w:rFonts w:ascii="Times New Roman" w:hAnsi="Times New Roman" w:cs="Times New Roman"/>
        </w:rPr>
      </w:pPr>
    </w:p>
    <w:p w14:paraId="4A87D525" w14:textId="11946C95" w:rsidR="009A7463" w:rsidRDefault="009A7463" w:rsidP="009A7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A7463">
        <w:rPr>
          <w:rFonts w:ascii="Times New Roman" w:hAnsi="Times New Roman" w:cs="Times New Roman"/>
        </w:rPr>
        <w:t>The SRO Advisory Board</w:t>
      </w:r>
      <w:r>
        <w:rPr>
          <w:rFonts w:ascii="Times New Roman" w:hAnsi="Times New Roman" w:cs="Times New Roman"/>
        </w:rPr>
        <w:t xml:space="preserve"> will meet annually and/or whenever necessary to review the SRO Certification Specification’s standards and to make program and curriculum recommendations to the Maine Criminal Justice Academy’s </w:t>
      </w:r>
      <w:r w:rsidR="006B5E88">
        <w:rPr>
          <w:rFonts w:ascii="Times New Roman" w:hAnsi="Times New Roman" w:cs="Times New Roman"/>
        </w:rPr>
        <w:t>Directo</w:t>
      </w:r>
      <w:r w:rsidR="008479DD">
        <w:rPr>
          <w:rFonts w:ascii="Times New Roman" w:hAnsi="Times New Roman" w:cs="Times New Roman"/>
        </w:rPr>
        <w:t>r.</w:t>
      </w:r>
      <w:r w:rsidR="006B5E88">
        <w:rPr>
          <w:rFonts w:ascii="Times New Roman" w:hAnsi="Times New Roman" w:cs="Times New Roman"/>
        </w:rPr>
        <w:t xml:space="preserve"> </w:t>
      </w:r>
    </w:p>
    <w:p w14:paraId="3FADEB57" w14:textId="77777777" w:rsidR="0072071D" w:rsidRDefault="009A7463" w:rsidP="009A74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SRO Advisory Board </w:t>
      </w:r>
      <w:proofErr w:type="gramStart"/>
      <w:r>
        <w:rPr>
          <w:rFonts w:ascii="Times New Roman" w:hAnsi="Times New Roman" w:cs="Times New Roman"/>
        </w:rPr>
        <w:t>will</w:t>
      </w:r>
      <w:r w:rsidR="0072071D"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08565E5" w14:textId="02F0F5F1" w:rsidR="008479DD" w:rsidRDefault="008479DD" w:rsidP="007207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2071D">
        <w:rPr>
          <w:rFonts w:ascii="Times New Roman" w:hAnsi="Times New Roman" w:cs="Times New Roman"/>
        </w:rPr>
        <w:t>Review and make recommendations to the Maine Criminal Justice Academy’s Director regarding</w:t>
      </w:r>
      <w:r>
        <w:rPr>
          <w:rFonts w:ascii="Times New Roman" w:hAnsi="Times New Roman" w:cs="Times New Roman"/>
        </w:rPr>
        <w:t xml:space="preserve"> the SRO training specification</w:t>
      </w:r>
      <w:r w:rsidR="006272FA">
        <w:rPr>
          <w:rFonts w:ascii="Times New Roman" w:hAnsi="Times New Roman" w:cs="Times New Roman"/>
        </w:rPr>
        <w:t>.</w:t>
      </w:r>
    </w:p>
    <w:p w14:paraId="1A6D1F7B" w14:textId="77777777" w:rsidR="006272FA" w:rsidRDefault="009A7463" w:rsidP="006272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bookmarkStart w:id="0" w:name="_Hlk70413517"/>
      <w:r w:rsidRPr="0072071D">
        <w:rPr>
          <w:rFonts w:ascii="Times New Roman" w:hAnsi="Times New Roman" w:cs="Times New Roman"/>
        </w:rPr>
        <w:t>Review and make recommendations to the Maine Criminal Justice Academy’</w:t>
      </w:r>
      <w:r w:rsidR="006B5E88" w:rsidRPr="0072071D">
        <w:rPr>
          <w:rFonts w:ascii="Times New Roman" w:hAnsi="Times New Roman" w:cs="Times New Roman"/>
        </w:rPr>
        <w:t xml:space="preserve">s Director </w:t>
      </w:r>
      <w:r w:rsidRPr="0072071D">
        <w:rPr>
          <w:rFonts w:ascii="Times New Roman" w:hAnsi="Times New Roman" w:cs="Times New Roman"/>
        </w:rPr>
        <w:t xml:space="preserve">regarding </w:t>
      </w:r>
      <w:bookmarkEnd w:id="0"/>
      <w:r w:rsidRPr="0072071D">
        <w:rPr>
          <w:rFonts w:ascii="Times New Roman" w:hAnsi="Times New Roman" w:cs="Times New Roman"/>
        </w:rPr>
        <w:t xml:space="preserve">course curriculum updates and modifications for the </w:t>
      </w:r>
      <w:r w:rsidR="008479DD">
        <w:rPr>
          <w:rFonts w:ascii="Times New Roman" w:hAnsi="Times New Roman" w:cs="Times New Roman"/>
        </w:rPr>
        <w:t>SRO training program.</w:t>
      </w:r>
      <w:r w:rsidR="0072071D">
        <w:rPr>
          <w:rFonts w:ascii="Times New Roman" w:hAnsi="Times New Roman" w:cs="Times New Roman"/>
        </w:rPr>
        <w:t xml:space="preserve"> </w:t>
      </w:r>
    </w:p>
    <w:p w14:paraId="2BC55083" w14:textId="37F3C02B" w:rsidR="006272FA" w:rsidRPr="006272FA" w:rsidRDefault="009A7463" w:rsidP="006272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6272FA">
        <w:rPr>
          <w:rFonts w:ascii="Times New Roman" w:hAnsi="Times New Roman" w:cs="Times New Roman"/>
        </w:rPr>
        <w:t xml:space="preserve">Review and make recommendations to the Maine Criminal Justice Academy’s </w:t>
      </w:r>
      <w:r w:rsidR="006B5E88" w:rsidRPr="006272FA">
        <w:rPr>
          <w:rFonts w:ascii="Times New Roman" w:hAnsi="Times New Roman" w:cs="Times New Roman"/>
        </w:rPr>
        <w:t>Director</w:t>
      </w:r>
      <w:r w:rsidRPr="006272FA">
        <w:rPr>
          <w:rFonts w:ascii="Times New Roman" w:hAnsi="Times New Roman" w:cs="Times New Roman"/>
        </w:rPr>
        <w:t xml:space="preserve"> </w:t>
      </w:r>
      <w:r w:rsidR="006B5E88" w:rsidRPr="006272FA">
        <w:rPr>
          <w:rFonts w:ascii="Times New Roman" w:hAnsi="Times New Roman" w:cs="Times New Roman"/>
        </w:rPr>
        <w:t>regarding</w:t>
      </w:r>
      <w:r w:rsidR="006272FA" w:rsidRPr="006272FA">
        <w:rPr>
          <w:rFonts w:ascii="Times New Roman" w:hAnsi="Times New Roman" w:cs="Times New Roman"/>
        </w:rPr>
        <w:t xml:space="preserve"> </w:t>
      </w:r>
      <w:r w:rsidR="006272FA">
        <w:rPr>
          <w:rFonts w:ascii="Times New Roman" w:hAnsi="Times New Roman" w:cs="Times New Roman"/>
        </w:rPr>
        <w:t xml:space="preserve">the </w:t>
      </w:r>
      <w:r w:rsidR="006272FA" w:rsidRPr="006272FA">
        <w:rPr>
          <w:rFonts w:ascii="Times New Roman" w:hAnsi="Times New Roman" w:cs="Times New Roman"/>
        </w:rPr>
        <w:t xml:space="preserve">SRO annual in-service training. </w:t>
      </w:r>
    </w:p>
    <w:p w14:paraId="79DA85F4" w14:textId="0D49267F" w:rsidR="008479DD" w:rsidRPr="0072071D" w:rsidRDefault="008479DD" w:rsidP="007207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all student</w:t>
      </w:r>
      <w:r w:rsidR="006272FA">
        <w:rPr>
          <w:rFonts w:ascii="Times New Roman" w:hAnsi="Times New Roman" w:cs="Times New Roman"/>
        </w:rPr>
        <w:t xml:space="preserve"> SRO </w:t>
      </w:r>
      <w:r>
        <w:rPr>
          <w:rFonts w:ascii="Times New Roman" w:hAnsi="Times New Roman" w:cs="Times New Roman"/>
        </w:rPr>
        <w:t>course evaluations</w:t>
      </w:r>
      <w:r w:rsidR="006272FA">
        <w:rPr>
          <w:rFonts w:ascii="Times New Roman" w:hAnsi="Times New Roman" w:cs="Times New Roman"/>
        </w:rPr>
        <w:t>.</w:t>
      </w:r>
    </w:p>
    <w:p w14:paraId="2C15F9F6" w14:textId="62232144" w:rsidR="00D51E00" w:rsidRPr="00D51E00" w:rsidRDefault="00D51E00" w:rsidP="00D51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181898" w14:textId="77777777" w:rsidR="00AD31EF" w:rsidRDefault="00AD31EF" w:rsidP="00AD31EF">
      <w:pPr>
        <w:rPr>
          <w:rFonts w:ascii="Times New Roman" w:hAnsi="Times New Roman" w:cs="Times New Roman"/>
        </w:rPr>
      </w:pPr>
    </w:p>
    <w:p w14:paraId="29744DD2" w14:textId="77777777" w:rsidR="00AD31EF" w:rsidRDefault="00AD31EF" w:rsidP="00AD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</w:t>
      </w:r>
    </w:p>
    <w:p w14:paraId="6DDA3984" w14:textId="66DCCFBF" w:rsidR="00D07F15" w:rsidRDefault="00C52ABE" w:rsidP="00AD31E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E7BF84" wp14:editId="03CB3A78">
            <wp:extent cx="1476375" cy="46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54E">
        <w:rPr>
          <w:noProof/>
        </w:rPr>
        <w:t xml:space="preserve">                                                                  </w:t>
      </w:r>
      <w:r w:rsidR="001D254E">
        <w:rPr>
          <w:noProof/>
        </w:rPr>
        <w:drawing>
          <wp:inline distT="0" distB="0" distL="0" distR="0" wp14:anchorId="288C0C1A" wp14:editId="13B1D207">
            <wp:extent cx="1876425" cy="561975"/>
            <wp:effectExtent l="0" t="0" r="9525" b="9525"/>
            <wp:docPr id="3" name="Picture 3" descr="signature - Brian Pell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Brian Pelleri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810D" w14:textId="77777777" w:rsidR="00AD31EF" w:rsidRDefault="00AD31EF" w:rsidP="00D07F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37ACB28E" w14:textId="77777777" w:rsidR="00AD31EF" w:rsidRDefault="00AD31EF" w:rsidP="00D07F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Desjardins,</w:t>
      </w:r>
      <w:r w:rsidR="00D07F15">
        <w:rPr>
          <w:rFonts w:ascii="Times New Roman" w:hAnsi="Times New Roman" w:cs="Times New Roman"/>
        </w:rPr>
        <w:t xml:space="preserve"> Director</w:t>
      </w:r>
      <w:r w:rsidR="00D07F15">
        <w:rPr>
          <w:rFonts w:ascii="Times New Roman" w:hAnsi="Times New Roman" w:cs="Times New Roman"/>
        </w:rPr>
        <w:tab/>
      </w:r>
      <w:r w:rsidR="00D07F15">
        <w:rPr>
          <w:rFonts w:ascii="Times New Roman" w:hAnsi="Times New Roman" w:cs="Times New Roman"/>
        </w:rPr>
        <w:tab/>
      </w:r>
      <w:r w:rsidR="00D07F15">
        <w:rPr>
          <w:rFonts w:ascii="Times New Roman" w:hAnsi="Times New Roman" w:cs="Times New Roman"/>
        </w:rPr>
        <w:tab/>
      </w:r>
      <w:r w:rsidR="00D07F15">
        <w:rPr>
          <w:rFonts w:ascii="Times New Roman" w:hAnsi="Times New Roman" w:cs="Times New Roman"/>
        </w:rPr>
        <w:tab/>
      </w:r>
      <w:r w:rsidR="00D07F15">
        <w:rPr>
          <w:rFonts w:ascii="Times New Roman" w:hAnsi="Times New Roman" w:cs="Times New Roman"/>
        </w:rPr>
        <w:tab/>
        <w:t>Brian R. Pellerin, Chairman</w:t>
      </w:r>
    </w:p>
    <w:p w14:paraId="774ABB76" w14:textId="77777777" w:rsidR="00AD31EF" w:rsidRPr="00AD31EF" w:rsidRDefault="00D07F15" w:rsidP="00D07F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Maine Criminal Justice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MCJA, Board of Trustees</w:t>
      </w:r>
    </w:p>
    <w:sectPr w:rsidR="00AD31EF" w:rsidRPr="00AD3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6D76" w14:textId="77777777" w:rsidR="007F11EF" w:rsidRDefault="007F11EF" w:rsidP="0012368C">
      <w:pPr>
        <w:spacing w:after="0" w:line="240" w:lineRule="auto"/>
      </w:pPr>
      <w:r>
        <w:separator/>
      </w:r>
    </w:p>
  </w:endnote>
  <w:endnote w:type="continuationSeparator" w:id="0">
    <w:p w14:paraId="2405668E" w14:textId="77777777" w:rsidR="007F11EF" w:rsidRDefault="007F11EF" w:rsidP="0012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C8B6" w14:textId="77777777" w:rsidR="0012368C" w:rsidRDefault="00123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7EBA" w14:textId="77777777" w:rsidR="0012368C" w:rsidRDefault="00123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157A" w14:textId="77777777" w:rsidR="0012368C" w:rsidRDefault="0012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5E6A" w14:textId="77777777" w:rsidR="007F11EF" w:rsidRDefault="007F11EF" w:rsidP="0012368C">
      <w:pPr>
        <w:spacing w:after="0" w:line="240" w:lineRule="auto"/>
      </w:pPr>
      <w:r>
        <w:separator/>
      </w:r>
    </w:p>
  </w:footnote>
  <w:footnote w:type="continuationSeparator" w:id="0">
    <w:p w14:paraId="047B430B" w14:textId="77777777" w:rsidR="007F11EF" w:rsidRDefault="007F11EF" w:rsidP="0012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0D19" w14:textId="77777777" w:rsidR="0012368C" w:rsidRDefault="0012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BB90" w14:textId="6D42B6BE" w:rsidR="0012368C" w:rsidRDefault="00123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4C3B" w14:textId="77777777" w:rsidR="0012368C" w:rsidRDefault="00123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6B42"/>
    <w:multiLevelType w:val="hybridMultilevel"/>
    <w:tmpl w:val="CEBCA952"/>
    <w:lvl w:ilvl="0" w:tplc="04928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BE2563"/>
    <w:multiLevelType w:val="hybridMultilevel"/>
    <w:tmpl w:val="A106D23C"/>
    <w:lvl w:ilvl="0" w:tplc="79F6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05007"/>
    <w:multiLevelType w:val="hybridMultilevel"/>
    <w:tmpl w:val="7D909A56"/>
    <w:lvl w:ilvl="0" w:tplc="FBAA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544D7"/>
    <w:multiLevelType w:val="hybridMultilevel"/>
    <w:tmpl w:val="A106D23C"/>
    <w:lvl w:ilvl="0" w:tplc="79F6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3676C"/>
    <w:multiLevelType w:val="hybridMultilevel"/>
    <w:tmpl w:val="B6740F8C"/>
    <w:lvl w:ilvl="0" w:tplc="2938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F9A9386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663D3"/>
    <w:multiLevelType w:val="hybridMultilevel"/>
    <w:tmpl w:val="E708A6E6"/>
    <w:lvl w:ilvl="0" w:tplc="E902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42468"/>
    <w:multiLevelType w:val="hybridMultilevel"/>
    <w:tmpl w:val="7D909A56"/>
    <w:lvl w:ilvl="0" w:tplc="FBAA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7E"/>
    <w:rsid w:val="000A1A5A"/>
    <w:rsid w:val="0012368C"/>
    <w:rsid w:val="00145778"/>
    <w:rsid w:val="00187B43"/>
    <w:rsid w:val="001D254E"/>
    <w:rsid w:val="00223A48"/>
    <w:rsid w:val="003232C2"/>
    <w:rsid w:val="00344FD2"/>
    <w:rsid w:val="004D17E0"/>
    <w:rsid w:val="0058189D"/>
    <w:rsid w:val="006272FA"/>
    <w:rsid w:val="006746CB"/>
    <w:rsid w:val="006B5E88"/>
    <w:rsid w:val="006E70F7"/>
    <w:rsid w:val="006F74C5"/>
    <w:rsid w:val="0072071D"/>
    <w:rsid w:val="0078673E"/>
    <w:rsid w:val="007D66BA"/>
    <w:rsid w:val="007F11EF"/>
    <w:rsid w:val="008479DD"/>
    <w:rsid w:val="008C157E"/>
    <w:rsid w:val="009920BA"/>
    <w:rsid w:val="009A7463"/>
    <w:rsid w:val="009E7551"/>
    <w:rsid w:val="00A07952"/>
    <w:rsid w:val="00AD2B89"/>
    <w:rsid w:val="00AD31EF"/>
    <w:rsid w:val="00B87AF5"/>
    <w:rsid w:val="00BE7F17"/>
    <w:rsid w:val="00C52ABE"/>
    <w:rsid w:val="00D07F15"/>
    <w:rsid w:val="00D1525F"/>
    <w:rsid w:val="00D51E00"/>
    <w:rsid w:val="00D774FB"/>
    <w:rsid w:val="00DC5A26"/>
    <w:rsid w:val="00E67156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AA3D1"/>
  <w15:chartTrackingRefBased/>
  <w15:docId w15:val="{F9AC0CA5-0D5F-45BB-8817-6C6C364B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8C"/>
  </w:style>
  <w:style w:type="paragraph" w:styleId="Footer">
    <w:name w:val="footer"/>
    <w:basedOn w:val="Normal"/>
    <w:link w:val="FooterChar"/>
    <w:uiPriority w:val="99"/>
    <w:unhideWhenUsed/>
    <w:rsid w:val="0012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A8A3.4099B5F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jpg@01D7A8A3.4099B5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Brian R (OIG/OI)</dc:creator>
  <cp:keywords/>
  <dc:description/>
  <cp:lastModifiedBy>Finnegan, Edwin D</cp:lastModifiedBy>
  <cp:revision>2</cp:revision>
  <dcterms:created xsi:type="dcterms:W3CDTF">2021-09-13T19:25:00Z</dcterms:created>
  <dcterms:modified xsi:type="dcterms:W3CDTF">2021-09-13T19:25:00Z</dcterms:modified>
</cp:coreProperties>
</file>