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7AB0E" w14:textId="77777777" w:rsidR="00123A94" w:rsidRDefault="00123A94" w:rsidP="00C77130">
      <w:pPr>
        <w:pStyle w:val="DefaultText"/>
        <w:jc w:val="center"/>
        <w:rPr>
          <w:rStyle w:val="InitialStyle"/>
          <w:rFonts w:ascii="Arial" w:hAnsi="Arial" w:cs="Arial"/>
          <w:b/>
          <w:sz w:val="20"/>
          <w:szCs w:val="20"/>
        </w:rPr>
      </w:pPr>
      <w:bookmarkStart w:id="0" w:name="_GoBack"/>
      <w:bookmarkEnd w:id="0"/>
      <w:permStart w:id="1335182729" w:edGrp="everyone"/>
    </w:p>
    <w:p w14:paraId="6C77AB0F" w14:textId="77777777" w:rsidR="00C77130" w:rsidRPr="00182A65" w:rsidRDefault="00123A94" w:rsidP="00C77130">
      <w:pPr>
        <w:pStyle w:val="DefaultText"/>
        <w:jc w:val="center"/>
        <w:rPr>
          <w:rStyle w:val="InitialStyle"/>
          <w:rFonts w:ascii="Arial" w:hAnsi="Arial" w:cs="Arial"/>
          <w:b/>
          <w:sz w:val="20"/>
          <w:szCs w:val="20"/>
        </w:rPr>
      </w:pPr>
      <w:r w:rsidRPr="00182A65">
        <w:rPr>
          <w:rStyle w:val="InitialStyle"/>
          <w:rFonts w:ascii="Arial" w:hAnsi="Arial" w:cs="Arial"/>
          <w:b/>
          <w:sz w:val="20"/>
          <w:szCs w:val="20"/>
        </w:rPr>
        <w:t>RIDER D</w:t>
      </w:r>
    </w:p>
    <w:p w14:paraId="6C77AB10" w14:textId="77777777" w:rsidR="00C77130" w:rsidRPr="00FF2C1D" w:rsidRDefault="00123A94" w:rsidP="00C77130">
      <w:pPr>
        <w:pStyle w:val="DefaultText"/>
        <w:jc w:val="center"/>
        <w:rPr>
          <w:rStyle w:val="InitialStyle"/>
          <w:rFonts w:ascii="Arial" w:hAnsi="Arial" w:cs="Arial"/>
          <w:sz w:val="20"/>
          <w:szCs w:val="20"/>
        </w:rPr>
      </w:pPr>
      <w:r w:rsidRPr="00182A65">
        <w:rPr>
          <w:rStyle w:val="InitialStyle"/>
          <w:rFonts w:ascii="Arial" w:hAnsi="Arial" w:cs="Arial"/>
          <w:b/>
          <w:sz w:val="20"/>
          <w:szCs w:val="20"/>
        </w:rPr>
        <w:t xml:space="preserve">ADDITIONAL REQUIREMENTS </w:t>
      </w:r>
    </w:p>
    <w:p w14:paraId="6C77AB11" w14:textId="77777777" w:rsidR="00C77130" w:rsidRPr="00FF2C1D" w:rsidRDefault="00C77130" w:rsidP="00C77130">
      <w:pPr>
        <w:pStyle w:val="DefaultText"/>
        <w:jc w:val="center"/>
        <w:rPr>
          <w:rStyle w:val="InitialStyle"/>
          <w:rFonts w:ascii="Arial" w:hAnsi="Arial" w:cs="Arial"/>
          <w:sz w:val="20"/>
          <w:szCs w:val="20"/>
        </w:rPr>
      </w:pPr>
    </w:p>
    <w:p w14:paraId="6C77AB12" w14:textId="77777777" w:rsidR="00C77130" w:rsidRDefault="00C77130" w:rsidP="00C77130">
      <w:pPr>
        <w:pStyle w:val="ListParagraph"/>
        <w:numPr>
          <w:ilvl w:val="0"/>
          <w:numId w:val="29"/>
        </w:numPr>
        <w:spacing w:after="0" w:line="240" w:lineRule="auto"/>
        <w:rPr>
          <w:rFonts w:ascii="Arial" w:hAnsi="Arial" w:cs="Arial"/>
          <w:sz w:val="20"/>
          <w:szCs w:val="20"/>
        </w:rPr>
      </w:pPr>
      <w:r w:rsidRPr="00182A65">
        <w:rPr>
          <w:rFonts w:ascii="Arial" w:hAnsi="Arial" w:cs="Arial"/>
          <w:bCs/>
          <w:sz w:val="20"/>
          <w:szCs w:val="20"/>
          <w:u w:val="single"/>
        </w:rPr>
        <w:t>CONFIDENTIALITY</w:t>
      </w:r>
      <w:r>
        <w:rPr>
          <w:rFonts w:ascii="Arial" w:hAnsi="Arial" w:cs="Arial"/>
          <w:bCs/>
          <w:sz w:val="20"/>
          <w:szCs w:val="20"/>
          <w:u w:val="single"/>
        </w:rPr>
        <w:t>.</w:t>
      </w:r>
      <w:r w:rsidRPr="001F2C78">
        <w:rPr>
          <w:rFonts w:ascii="Arial" w:hAnsi="Arial" w:cs="Arial"/>
          <w:sz w:val="20"/>
          <w:szCs w:val="20"/>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Provider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14:paraId="6C77AB13" w14:textId="77777777" w:rsidR="00AB5C74" w:rsidRDefault="00AB5C74" w:rsidP="00C77130">
      <w:pPr>
        <w:pStyle w:val="ListParagraph"/>
        <w:ind w:left="360"/>
        <w:rPr>
          <w:rFonts w:ascii="Arial" w:hAnsi="Arial" w:cs="Arial"/>
          <w:sz w:val="20"/>
          <w:szCs w:val="20"/>
        </w:rPr>
      </w:pPr>
    </w:p>
    <w:p w14:paraId="6C77AB14" w14:textId="77777777" w:rsidR="00C77130" w:rsidRDefault="00C77130" w:rsidP="00C77130">
      <w:pPr>
        <w:pStyle w:val="ListParagraph"/>
        <w:ind w:left="360"/>
        <w:rPr>
          <w:rFonts w:ascii="Arial" w:hAnsi="Arial" w:cs="Arial"/>
          <w:sz w:val="20"/>
          <w:szCs w:val="20"/>
        </w:rPr>
      </w:pPr>
      <w:r w:rsidRPr="001F2C78">
        <w:rPr>
          <w:rFonts w:ascii="Arial" w:hAnsi="Arial" w:cs="Arial"/>
          <w:sz w:val="20"/>
          <w:szCs w:val="20"/>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6C77AB15" w14:textId="77777777" w:rsidR="00C77130" w:rsidRPr="001F2C78" w:rsidRDefault="00C77130" w:rsidP="00C77130">
      <w:pPr>
        <w:pStyle w:val="ListParagraph"/>
        <w:ind w:left="360"/>
        <w:rPr>
          <w:rFonts w:ascii="Arial" w:hAnsi="Arial" w:cs="Arial"/>
          <w:sz w:val="20"/>
          <w:szCs w:val="20"/>
        </w:rPr>
      </w:pPr>
    </w:p>
    <w:p w14:paraId="6C77AB16" w14:textId="77777777" w:rsidR="00C77130" w:rsidRPr="001F2C78" w:rsidRDefault="00C77130" w:rsidP="00C77130">
      <w:pPr>
        <w:pStyle w:val="ListParagraph"/>
        <w:numPr>
          <w:ilvl w:val="0"/>
          <w:numId w:val="29"/>
        </w:numPr>
        <w:spacing w:after="0" w:line="240" w:lineRule="auto"/>
        <w:rPr>
          <w:rFonts w:ascii="Arial" w:hAnsi="Arial" w:cs="Arial"/>
          <w:sz w:val="20"/>
          <w:szCs w:val="20"/>
        </w:rPr>
      </w:pPr>
      <w:r w:rsidRPr="00661437">
        <w:rPr>
          <w:rFonts w:ascii="Arial" w:hAnsi="Arial" w:cs="Arial"/>
          <w:bCs/>
          <w:sz w:val="20"/>
          <w:szCs w:val="20"/>
          <w:u w:val="single"/>
        </w:rPr>
        <w:t>LOBBY</w:t>
      </w:r>
      <w:r>
        <w:rPr>
          <w:rFonts w:ascii="Arial" w:hAnsi="Arial" w:cs="Arial"/>
          <w:bCs/>
          <w:sz w:val="20"/>
          <w:szCs w:val="20"/>
          <w:u w:val="single"/>
        </w:rPr>
        <w:t>.</w:t>
      </w:r>
      <w:r w:rsidRPr="001F2C78">
        <w:rPr>
          <w:rFonts w:ascii="Arial" w:hAnsi="Arial" w:cs="Arial"/>
          <w:sz w:val="20"/>
          <w:szCs w:val="20"/>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6C77AB17" w14:textId="77777777" w:rsidR="00C77130" w:rsidRDefault="00C77130" w:rsidP="00C77130">
      <w:pPr>
        <w:pStyle w:val="ListParagraph"/>
        <w:ind w:left="360"/>
        <w:rPr>
          <w:rFonts w:ascii="Arial" w:hAnsi="Arial" w:cs="Arial"/>
          <w:color w:val="000000"/>
          <w:sz w:val="20"/>
          <w:szCs w:val="20"/>
        </w:rPr>
      </w:pPr>
      <w:r w:rsidRPr="001F2C78">
        <w:rPr>
          <w:rFonts w:ascii="Arial" w:hAnsi="Arial" w:cs="Arial"/>
          <w:sz w:val="20"/>
          <w:szCs w:val="20"/>
        </w:rPr>
        <w:t xml:space="preserve">If any </w:t>
      </w:r>
      <w:r w:rsidRPr="001F2C78">
        <w:rPr>
          <w:rFonts w:ascii="Arial" w:hAnsi="Arial" w:cs="Arial"/>
          <w:color w:val="000000"/>
          <w:sz w:val="20"/>
          <w:szCs w:val="20"/>
        </w:rPr>
        <w:t>other</w:t>
      </w:r>
      <w:r w:rsidRPr="001F2C78">
        <w:rPr>
          <w:rFonts w:ascii="Arial" w:hAnsi="Arial" w:cs="Arial"/>
          <w:sz w:val="20"/>
          <w:szCs w:val="20"/>
        </w:rPr>
        <w:t xml:space="preserve"> </w:t>
      </w:r>
      <w:r w:rsidRPr="001F2C78">
        <w:rPr>
          <w:rFonts w:ascii="Arial" w:hAnsi="Arial" w:cs="Arial"/>
          <w:color w:val="000000"/>
          <w:sz w:val="20"/>
          <w:szCs w:val="20"/>
        </w:rPr>
        <w:t>funds</w:t>
      </w:r>
      <w:r w:rsidRPr="001F2C78">
        <w:rPr>
          <w:rFonts w:ascii="Arial" w:hAnsi="Arial" w:cs="Arial"/>
          <w:sz w:val="20"/>
          <w:szCs w:val="20"/>
        </w:rPr>
        <w:t xml:space="preserve"> have been or will be paid to any person in connection with any of the covered actions specified in this provision, the Provider shall complete and submit a “Disclosure of Lobbying Activities” form </w:t>
      </w:r>
      <w:r w:rsidRPr="001F2C78">
        <w:rPr>
          <w:rFonts w:ascii="Arial" w:hAnsi="Arial" w:cs="Arial"/>
          <w:color w:val="000000"/>
          <w:sz w:val="20"/>
          <w:szCs w:val="20"/>
        </w:rPr>
        <w:t xml:space="preserve">available at: </w:t>
      </w:r>
      <w:hyperlink r:id="rId11" w:history="1">
        <w:r w:rsidRPr="001F2C78">
          <w:rPr>
            <w:rStyle w:val="Hyperlink"/>
            <w:rFonts w:ascii="Arial" w:hAnsi="Arial" w:cs="Arial"/>
            <w:sz w:val="20"/>
            <w:szCs w:val="20"/>
          </w:rPr>
          <w:t>https://www.gsa.gov/forms-library/disclosure-lobbying-activities</w:t>
        </w:r>
      </w:hyperlink>
      <w:r w:rsidRPr="001F2C78">
        <w:rPr>
          <w:rFonts w:ascii="Arial" w:hAnsi="Arial" w:cs="Arial"/>
          <w:color w:val="000000"/>
          <w:sz w:val="20"/>
          <w:szCs w:val="20"/>
        </w:rPr>
        <w:t xml:space="preserve">. </w:t>
      </w:r>
    </w:p>
    <w:p w14:paraId="6C77AB18" w14:textId="77777777" w:rsidR="00C77130" w:rsidRPr="001F2C78" w:rsidRDefault="00C77130" w:rsidP="00C77130">
      <w:pPr>
        <w:pStyle w:val="ListParagraph"/>
        <w:ind w:left="360"/>
        <w:rPr>
          <w:rFonts w:ascii="Arial" w:hAnsi="Arial" w:cs="Arial"/>
          <w:color w:val="000000"/>
          <w:sz w:val="20"/>
          <w:szCs w:val="20"/>
        </w:rPr>
      </w:pPr>
    </w:p>
    <w:p w14:paraId="6C77AB19" w14:textId="77777777" w:rsidR="00C77130" w:rsidRDefault="00C77130" w:rsidP="00C77130">
      <w:pPr>
        <w:pStyle w:val="ListParagraph"/>
        <w:numPr>
          <w:ilvl w:val="0"/>
          <w:numId w:val="29"/>
        </w:numPr>
        <w:spacing w:after="0" w:line="240" w:lineRule="auto"/>
        <w:rPr>
          <w:rFonts w:ascii="Arial" w:hAnsi="Arial" w:cs="Arial"/>
          <w:sz w:val="20"/>
          <w:szCs w:val="20"/>
        </w:rPr>
      </w:pPr>
      <w:r w:rsidRPr="00D35C3E">
        <w:rPr>
          <w:rFonts w:ascii="Arial" w:hAnsi="Arial" w:cs="Arial"/>
          <w:sz w:val="20"/>
          <w:szCs w:val="20"/>
          <w:u w:val="single"/>
        </w:rPr>
        <w:t>DRUG-FREE WORKPLACE.</w:t>
      </w:r>
      <w:r w:rsidRPr="00D35C3E">
        <w:rPr>
          <w:rFonts w:ascii="Arial" w:hAnsi="Arial" w:cs="Arial"/>
          <w:sz w:val="20"/>
          <w:szCs w:val="20"/>
        </w:rPr>
        <w:t xml:space="preserve"> By signing this Agreement, the Provider certifies that it shall provide a drug-free workplace by:  publishing a statement notifying employees that the unlawful manufacture, distribution, dispensing, possession, or use of a controlled substance is prohibited in the Provider’s workplace and specifying the actions that will be taken against employees for violation of such prohibition; establishing a drug-free awareness program to inform employees about the dangers of drug abuse in the workplace, the Provider’s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the employee will abide by the terms of the statement and notify the employer of any criminal drug conviction for a violation occurring in the workplace no later than five days after such conviction.</w:t>
      </w:r>
    </w:p>
    <w:p w14:paraId="6C77AB1A" w14:textId="77777777" w:rsidR="00C77130" w:rsidRPr="00D35C3E" w:rsidRDefault="00C77130" w:rsidP="00C77130">
      <w:pPr>
        <w:pStyle w:val="ListParagraph"/>
        <w:spacing w:after="0" w:line="240" w:lineRule="auto"/>
        <w:ind w:left="360"/>
        <w:rPr>
          <w:rFonts w:ascii="Arial" w:hAnsi="Arial" w:cs="Arial"/>
          <w:sz w:val="20"/>
          <w:szCs w:val="20"/>
        </w:rPr>
      </w:pPr>
    </w:p>
    <w:p w14:paraId="6C77AB1B" w14:textId="77777777" w:rsidR="00C77130" w:rsidRDefault="00C77130" w:rsidP="00C77130">
      <w:pPr>
        <w:pStyle w:val="ListParagraph"/>
        <w:ind w:left="360"/>
        <w:rPr>
          <w:rFonts w:ascii="Arial" w:hAnsi="Arial" w:cs="Arial"/>
          <w:sz w:val="20"/>
          <w:szCs w:val="20"/>
        </w:rPr>
      </w:pPr>
      <w:r w:rsidRPr="001F2C78">
        <w:rPr>
          <w:rFonts w:ascii="Arial" w:hAnsi="Arial" w:cs="Arial"/>
          <w:sz w:val="20"/>
          <w:szCs w:val="20"/>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14:paraId="6C77AB1C" w14:textId="77777777" w:rsidR="00C77130" w:rsidRPr="001F2C78" w:rsidRDefault="00C77130" w:rsidP="00C77130">
      <w:pPr>
        <w:pStyle w:val="ListParagraph"/>
        <w:ind w:left="360"/>
        <w:rPr>
          <w:rFonts w:ascii="Arial" w:hAnsi="Arial" w:cs="Arial"/>
          <w:sz w:val="20"/>
          <w:szCs w:val="20"/>
        </w:rPr>
      </w:pPr>
    </w:p>
    <w:p w14:paraId="6C77AB1D" w14:textId="1EF95A8F" w:rsidR="00C77130" w:rsidRPr="001F2C78" w:rsidRDefault="00C77130" w:rsidP="00C77130">
      <w:pPr>
        <w:pStyle w:val="ListParagraph"/>
        <w:numPr>
          <w:ilvl w:val="0"/>
          <w:numId w:val="29"/>
        </w:numPr>
        <w:spacing w:after="0" w:line="240" w:lineRule="auto"/>
        <w:rPr>
          <w:rFonts w:ascii="Arial" w:hAnsi="Arial" w:cs="Arial"/>
          <w:sz w:val="20"/>
          <w:szCs w:val="20"/>
        </w:rPr>
      </w:pPr>
      <w:r w:rsidRPr="00661437">
        <w:rPr>
          <w:rFonts w:ascii="Arial" w:hAnsi="Arial" w:cs="Arial"/>
          <w:sz w:val="20"/>
          <w:szCs w:val="20"/>
          <w:u w:val="single"/>
        </w:rPr>
        <w:lastRenderedPageBreak/>
        <w:t>ENVIRONMENT T</w:t>
      </w:r>
      <w:r w:rsidR="00CF05F5">
        <w:rPr>
          <w:rFonts w:ascii="Arial" w:hAnsi="Arial" w:cs="Arial"/>
          <w:sz w:val="20"/>
          <w:szCs w:val="20"/>
          <w:u w:val="single"/>
        </w:rPr>
        <w:t>O</w:t>
      </w:r>
      <w:r w:rsidRPr="00661437">
        <w:rPr>
          <w:rFonts w:ascii="Arial" w:hAnsi="Arial" w:cs="Arial"/>
          <w:sz w:val="20"/>
          <w:szCs w:val="20"/>
          <w:u w:val="single"/>
        </w:rPr>
        <w:t>BACCO SMOKE</w:t>
      </w:r>
      <w:r>
        <w:rPr>
          <w:rFonts w:ascii="Arial" w:hAnsi="Arial" w:cs="Arial"/>
          <w:sz w:val="20"/>
          <w:szCs w:val="20"/>
          <w:u w:val="single"/>
        </w:rPr>
        <w:t>.</w:t>
      </w:r>
      <w:r>
        <w:rPr>
          <w:rFonts w:ascii="Arial" w:hAnsi="Arial" w:cs="Arial"/>
          <w:sz w:val="20"/>
          <w:szCs w:val="20"/>
        </w:rPr>
        <w:t xml:space="preserve"> </w:t>
      </w:r>
      <w:r w:rsidRPr="001F2C78">
        <w:rPr>
          <w:rFonts w:ascii="Arial" w:hAnsi="Arial" w:cs="Arial"/>
          <w:sz w:val="20"/>
          <w:szCs w:val="20"/>
        </w:rPr>
        <w:t>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6C77AB1E" w14:textId="77777777" w:rsidR="00AB5C74" w:rsidRDefault="00AB5C74" w:rsidP="00C77130">
      <w:pPr>
        <w:pStyle w:val="ListParagraph"/>
        <w:spacing w:line="240" w:lineRule="auto"/>
        <w:ind w:left="360"/>
        <w:rPr>
          <w:rFonts w:ascii="Arial" w:hAnsi="Arial" w:cs="Arial"/>
          <w:sz w:val="20"/>
          <w:szCs w:val="20"/>
        </w:rPr>
      </w:pPr>
    </w:p>
    <w:p w14:paraId="6C77AB1F" w14:textId="77777777" w:rsidR="00C77130" w:rsidRDefault="00C77130" w:rsidP="00C77130">
      <w:pPr>
        <w:pStyle w:val="ListParagraph"/>
        <w:spacing w:line="240" w:lineRule="auto"/>
        <w:ind w:left="360"/>
        <w:rPr>
          <w:rFonts w:ascii="Arial" w:hAnsi="Arial" w:cs="Arial"/>
          <w:sz w:val="20"/>
          <w:szCs w:val="20"/>
        </w:rPr>
      </w:pPr>
      <w:r w:rsidRPr="001F2C78">
        <w:rPr>
          <w:rFonts w:ascii="Arial" w:hAnsi="Arial" w:cs="Arial"/>
          <w:sz w:val="20"/>
          <w:szCs w:val="20"/>
        </w:rPr>
        <w:t xml:space="preserve">Also, the Provider of foster care services agrees that it will comply with Resolve 2003, c. 134, which prohibits smoking in the homes and vehicles operated by foster parents. </w:t>
      </w:r>
    </w:p>
    <w:p w14:paraId="6C77AB20" w14:textId="77777777" w:rsidR="00C77130" w:rsidRPr="001F2C78" w:rsidRDefault="00C77130" w:rsidP="00C77130">
      <w:pPr>
        <w:pStyle w:val="ListParagraph"/>
        <w:spacing w:line="240" w:lineRule="auto"/>
        <w:ind w:left="360"/>
        <w:rPr>
          <w:rFonts w:ascii="Arial" w:hAnsi="Arial" w:cs="Arial"/>
          <w:sz w:val="20"/>
          <w:szCs w:val="20"/>
        </w:rPr>
      </w:pPr>
    </w:p>
    <w:p w14:paraId="6C77AB21" w14:textId="77777777" w:rsidR="00C77130" w:rsidRDefault="00C77130" w:rsidP="00C77130">
      <w:pPr>
        <w:pStyle w:val="ListParagraph"/>
        <w:numPr>
          <w:ilvl w:val="0"/>
          <w:numId w:val="29"/>
        </w:numPr>
        <w:spacing w:after="0" w:line="240" w:lineRule="auto"/>
        <w:rPr>
          <w:rFonts w:ascii="Arial" w:hAnsi="Arial" w:cs="Arial"/>
          <w:sz w:val="20"/>
          <w:szCs w:val="20"/>
        </w:rPr>
      </w:pPr>
      <w:r w:rsidRPr="00D35C3E">
        <w:rPr>
          <w:rFonts w:ascii="Arial" w:hAnsi="Arial" w:cs="Arial"/>
          <w:sz w:val="20"/>
          <w:szCs w:val="20"/>
          <w:u w:val="single"/>
        </w:rPr>
        <w:t>MEDICARE AND MAINECARE ANITI-KICKBACK.</w:t>
      </w:r>
      <w:r w:rsidRPr="00D35C3E">
        <w:rPr>
          <w:rFonts w:ascii="Arial" w:hAnsi="Arial" w:cs="Arial"/>
          <w:sz w:val="20"/>
          <w:szCs w:val="20"/>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to a Provider of goods or services that may be paid for with Medicare, MaineCare, or state health program funds. </w:t>
      </w:r>
    </w:p>
    <w:p w14:paraId="6C77AB22" w14:textId="77777777" w:rsidR="00C77130" w:rsidRPr="00D35C3E" w:rsidRDefault="00C77130" w:rsidP="00C77130">
      <w:pPr>
        <w:pStyle w:val="ListParagraph"/>
        <w:spacing w:after="0" w:line="240" w:lineRule="auto"/>
        <w:ind w:left="360"/>
        <w:rPr>
          <w:rFonts w:ascii="Arial" w:hAnsi="Arial" w:cs="Arial"/>
          <w:sz w:val="20"/>
          <w:szCs w:val="20"/>
        </w:rPr>
      </w:pPr>
    </w:p>
    <w:p w14:paraId="6C77AB23" w14:textId="77777777" w:rsidR="00C77130" w:rsidRDefault="00C77130" w:rsidP="00C77130">
      <w:pPr>
        <w:pStyle w:val="ListParagraph"/>
        <w:numPr>
          <w:ilvl w:val="0"/>
          <w:numId w:val="29"/>
        </w:numPr>
        <w:spacing w:after="0" w:line="240" w:lineRule="auto"/>
        <w:rPr>
          <w:rFonts w:ascii="Arial" w:hAnsi="Arial" w:cs="Arial"/>
          <w:sz w:val="20"/>
          <w:szCs w:val="20"/>
        </w:rPr>
      </w:pPr>
      <w:r w:rsidRPr="00661437">
        <w:rPr>
          <w:rFonts w:ascii="Arial" w:hAnsi="Arial" w:cs="Arial"/>
          <w:bCs/>
          <w:sz w:val="20"/>
          <w:szCs w:val="20"/>
          <w:u w:val="single"/>
        </w:rPr>
        <w:t>PUBLICATIONS</w:t>
      </w:r>
      <w:r>
        <w:rPr>
          <w:rFonts w:ascii="Arial" w:hAnsi="Arial" w:cs="Arial"/>
          <w:bCs/>
          <w:sz w:val="20"/>
          <w:szCs w:val="20"/>
          <w:u w:val="single"/>
        </w:rPr>
        <w:t>.</w:t>
      </w:r>
      <w:r w:rsidRPr="001F2C78">
        <w:rPr>
          <w:rFonts w:ascii="Arial" w:hAnsi="Arial" w:cs="Arial"/>
          <w:sz w:val="20"/>
          <w:szCs w:val="20"/>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6C77AB24" w14:textId="77777777" w:rsidR="00C77130" w:rsidRPr="00D35C3E" w:rsidRDefault="00C77130" w:rsidP="00C77130">
      <w:pPr>
        <w:pStyle w:val="ListParagraph"/>
        <w:rPr>
          <w:rFonts w:ascii="Arial" w:hAnsi="Arial" w:cs="Arial"/>
          <w:sz w:val="20"/>
          <w:szCs w:val="20"/>
        </w:rPr>
      </w:pPr>
    </w:p>
    <w:p w14:paraId="6C77AB25" w14:textId="77777777" w:rsidR="00C77130" w:rsidRDefault="00C77130" w:rsidP="00C77130">
      <w:pPr>
        <w:pStyle w:val="ListParagraph"/>
        <w:numPr>
          <w:ilvl w:val="0"/>
          <w:numId w:val="29"/>
        </w:numPr>
        <w:spacing w:after="0" w:line="240" w:lineRule="auto"/>
        <w:rPr>
          <w:rFonts w:ascii="Arial" w:hAnsi="Arial" w:cs="Arial"/>
          <w:sz w:val="20"/>
          <w:szCs w:val="20"/>
        </w:rPr>
      </w:pPr>
      <w:r w:rsidRPr="00661437">
        <w:rPr>
          <w:rFonts w:ascii="Arial" w:hAnsi="Arial" w:cs="Arial"/>
          <w:sz w:val="20"/>
          <w:szCs w:val="20"/>
          <w:u w:val="single"/>
        </w:rPr>
        <w:t>OWNERSHIP</w:t>
      </w:r>
      <w:r>
        <w:rPr>
          <w:rFonts w:ascii="Arial" w:hAnsi="Arial" w:cs="Arial"/>
          <w:sz w:val="20"/>
          <w:szCs w:val="20"/>
          <w:u w:val="single"/>
        </w:rPr>
        <w:t>.</w:t>
      </w:r>
      <w:r>
        <w:rPr>
          <w:rFonts w:ascii="Arial" w:hAnsi="Arial" w:cs="Arial"/>
          <w:sz w:val="20"/>
          <w:szCs w:val="20"/>
        </w:rPr>
        <w:t xml:space="preserve"> </w:t>
      </w:r>
      <w:r w:rsidRPr="001F2C78">
        <w:rPr>
          <w:rFonts w:ascii="Arial" w:hAnsi="Arial" w:cs="Arial"/>
          <w:sz w:val="20"/>
          <w:szCs w:val="20"/>
        </w:rPr>
        <w:t>All notebooks, plans, working papers, data, or other work produced in the performance of this Agreement, which are related to specific deliverables under this Agreement, are the property of the Department and upon request shall be turned over to the Department.</w:t>
      </w:r>
    </w:p>
    <w:p w14:paraId="6C77AB26" w14:textId="77777777" w:rsidR="00C77130" w:rsidRPr="00D35C3E" w:rsidRDefault="00C77130" w:rsidP="00C77130">
      <w:pPr>
        <w:pStyle w:val="ListParagraph"/>
        <w:rPr>
          <w:rFonts w:ascii="Arial" w:hAnsi="Arial" w:cs="Arial"/>
          <w:sz w:val="20"/>
          <w:szCs w:val="20"/>
        </w:rPr>
      </w:pPr>
    </w:p>
    <w:p w14:paraId="6C77AB27" w14:textId="77777777" w:rsidR="00C77130" w:rsidRDefault="00C77130" w:rsidP="00C77130">
      <w:pPr>
        <w:pStyle w:val="ListParagraph"/>
        <w:numPr>
          <w:ilvl w:val="0"/>
          <w:numId w:val="29"/>
        </w:numPr>
        <w:spacing w:after="0" w:line="240" w:lineRule="auto"/>
        <w:rPr>
          <w:rFonts w:ascii="Arial" w:hAnsi="Arial" w:cs="Arial"/>
          <w:sz w:val="20"/>
          <w:szCs w:val="20"/>
        </w:rPr>
      </w:pPr>
      <w:r w:rsidRPr="00661437">
        <w:rPr>
          <w:rFonts w:ascii="Arial" w:hAnsi="Arial" w:cs="Arial"/>
          <w:sz w:val="20"/>
          <w:szCs w:val="20"/>
          <w:u w:val="single"/>
        </w:rPr>
        <w:t>SOFTWARE OWNERSHIP</w:t>
      </w:r>
      <w:r>
        <w:rPr>
          <w:rFonts w:ascii="Arial" w:hAnsi="Arial" w:cs="Arial"/>
          <w:sz w:val="20"/>
          <w:szCs w:val="20"/>
          <w:u w:val="single"/>
        </w:rPr>
        <w:t>.</w:t>
      </w:r>
      <w:r>
        <w:rPr>
          <w:rFonts w:ascii="Arial" w:hAnsi="Arial" w:cs="Arial"/>
          <w:sz w:val="20"/>
          <w:szCs w:val="20"/>
        </w:rPr>
        <w:t xml:space="preserve"> </w:t>
      </w:r>
      <w:r w:rsidRPr="001F2C78">
        <w:rPr>
          <w:rFonts w:ascii="Arial" w:hAnsi="Arial" w:cs="Arial"/>
          <w:sz w:val="20"/>
          <w:szCs w:val="20"/>
        </w:rPr>
        <w:t>Upon request, the State and all appropriate federal agencies shall receive a royalty-free, nonexclusive, and irrevocable license to reproduce, publish, or otherwise</w:t>
      </w:r>
      <w:r w:rsidRPr="001F2C78">
        <w:rPr>
          <w:rFonts w:ascii="Arial" w:hAnsi="Arial" w:cs="Arial"/>
          <w:color w:val="FF0000"/>
          <w:sz w:val="20"/>
          <w:szCs w:val="20"/>
        </w:rPr>
        <w:t xml:space="preserve"> </w:t>
      </w:r>
      <w:r w:rsidRPr="001F2C78">
        <w:rPr>
          <w:rFonts w:ascii="Arial" w:hAnsi="Arial" w:cs="Arial"/>
          <w:sz w:val="20"/>
          <w:szCs w:val="20"/>
        </w:rPr>
        <w:t>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Agreement, or is integral to the program or service funded under this Agreement, and is primarily financed with funding provided under this Agreement.</w:t>
      </w:r>
    </w:p>
    <w:p w14:paraId="6C77AB28" w14:textId="77777777" w:rsidR="00C77130" w:rsidRPr="00D35C3E" w:rsidRDefault="00C77130" w:rsidP="00C77130">
      <w:pPr>
        <w:pStyle w:val="ListParagraph"/>
        <w:rPr>
          <w:rFonts w:ascii="Arial" w:hAnsi="Arial" w:cs="Arial"/>
          <w:sz w:val="20"/>
          <w:szCs w:val="20"/>
        </w:rPr>
      </w:pPr>
    </w:p>
    <w:p w14:paraId="6C77AB29" w14:textId="77777777" w:rsidR="00C77130" w:rsidRPr="001F2C78" w:rsidRDefault="00C77130" w:rsidP="00C77130">
      <w:pPr>
        <w:pStyle w:val="ListParagraph"/>
        <w:numPr>
          <w:ilvl w:val="0"/>
          <w:numId w:val="29"/>
        </w:numPr>
        <w:spacing w:after="0" w:line="240" w:lineRule="auto"/>
        <w:contextualSpacing w:val="0"/>
        <w:rPr>
          <w:rFonts w:ascii="Arial" w:hAnsi="Arial" w:cs="Arial"/>
          <w:sz w:val="20"/>
          <w:szCs w:val="20"/>
        </w:rPr>
      </w:pPr>
      <w:r w:rsidRPr="00661437">
        <w:rPr>
          <w:rFonts w:ascii="Arial" w:hAnsi="Arial" w:cs="Arial"/>
          <w:sz w:val="20"/>
          <w:szCs w:val="20"/>
          <w:u w:val="single"/>
        </w:rPr>
        <w:t>PROVIDER RESPONSIBLITIES / SUB AGREEMENTS</w:t>
      </w:r>
      <w:r>
        <w:rPr>
          <w:rFonts w:ascii="Arial" w:hAnsi="Arial" w:cs="Arial"/>
          <w:sz w:val="20"/>
          <w:szCs w:val="20"/>
          <w:u w:val="single"/>
        </w:rPr>
        <w:t>.</w:t>
      </w:r>
      <w:r w:rsidRPr="001F4F98">
        <w:rPr>
          <w:rFonts w:ascii="Arial" w:hAnsi="Arial" w:cs="Arial"/>
          <w:sz w:val="20"/>
          <w:szCs w:val="20"/>
        </w:rPr>
        <w:t xml:space="preserve"> </w:t>
      </w:r>
      <w:r w:rsidRPr="001F2C78">
        <w:rPr>
          <w:rFonts w:ascii="Arial" w:hAnsi="Arial" w:cs="Arial"/>
          <w:sz w:val="20"/>
          <w:szCs w:val="20"/>
        </w:rPr>
        <w:t xml:space="preserve">The Provider is solely responsible for fulfillment of this Agreement with the Department. The Provider assumes responsibility for all services offered and products to be delivered whether or not the Provider is the manufacturer or producer of said services. </w:t>
      </w:r>
    </w:p>
    <w:p w14:paraId="6C77AB2A" w14:textId="77777777" w:rsidR="00C77130" w:rsidRPr="001F2C78" w:rsidRDefault="00C77130" w:rsidP="00C77130">
      <w:pPr>
        <w:pStyle w:val="Normal2"/>
        <w:rPr>
          <w:rFonts w:ascii="Arial" w:hAnsi="Arial" w:cs="Arial"/>
          <w:sz w:val="20"/>
        </w:rPr>
      </w:pPr>
    </w:p>
    <w:p w14:paraId="6C77AB2B" w14:textId="77777777" w:rsidR="00C77130" w:rsidRDefault="00C77130" w:rsidP="00C77130">
      <w:pPr>
        <w:pStyle w:val="ListParagraph"/>
        <w:numPr>
          <w:ilvl w:val="1"/>
          <w:numId w:val="29"/>
        </w:numPr>
        <w:spacing w:after="0" w:line="240" w:lineRule="auto"/>
        <w:contextualSpacing w:val="0"/>
        <w:rPr>
          <w:rFonts w:ascii="Arial" w:hAnsi="Arial" w:cs="Arial"/>
          <w:sz w:val="20"/>
          <w:szCs w:val="20"/>
        </w:rPr>
      </w:pPr>
      <w:r w:rsidRPr="001F2C78">
        <w:rPr>
          <w:rFonts w:ascii="Arial" w:hAnsi="Arial" w:cs="Arial"/>
          <w:sz w:val="20"/>
          <w:szCs w:val="20"/>
        </w:rPr>
        <w:t>Sub-agreements.</w:t>
      </w:r>
    </w:p>
    <w:p w14:paraId="6C77AB2C" w14:textId="77777777" w:rsidR="00C77130" w:rsidRPr="001F2C78" w:rsidRDefault="00C77130" w:rsidP="00C77130">
      <w:pPr>
        <w:pStyle w:val="ListParagraph"/>
        <w:spacing w:after="0" w:line="240" w:lineRule="auto"/>
        <w:contextualSpacing w:val="0"/>
        <w:rPr>
          <w:rFonts w:ascii="Arial" w:hAnsi="Arial" w:cs="Arial"/>
          <w:sz w:val="20"/>
          <w:szCs w:val="20"/>
        </w:rPr>
      </w:pPr>
    </w:p>
    <w:p w14:paraId="6C77AB2D" w14:textId="77777777" w:rsidR="00C77130" w:rsidRDefault="00C77130" w:rsidP="00C77130">
      <w:pPr>
        <w:pStyle w:val="ListParagraph"/>
        <w:numPr>
          <w:ilvl w:val="2"/>
          <w:numId w:val="29"/>
        </w:numPr>
        <w:spacing w:after="0" w:line="240" w:lineRule="auto"/>
        <w:contextualSpacing w:val="0"/>
        <w:rPr>
          <w:rFonts w:ascii="Arial" w:hAnsi="Arial" w:cs="Arial"/>
          <w:sz w:val="20"/>
          <w:szCs w:val="20"/>
        </w:rPr>
      </w:pPr>
      <w:r w:rsidRPr="00D35C3E">
        <w:rPr>
          <w:rFonts w:ascii="Arial" w:hAnsi="Arial" w:cs="Arial"/>
          <w:sz w:val="20"/>
          <w:szCs w:val="20"/>
        </w:rPr>
        <w:t>All sub-agreements must contain the assurances of Rider B, Rider D, and Rider I of this Agreement;</w:t>
      </w:r>
    </w:p>
    <w:p w14:paraId="6C77AB2E" w14:textId="77777777" w:rsidR="00C77130" w:rsidRPr="00D35C3E" w:rsidRDefault="00C77130" w:rsidP="00C77130">
      <w:pPr>
        <w:pStyle w:val="ListParagraph"/>
        <w:spacing w:after="0" w:line="240" w:lineRule="auto"/>
        <w:ind w:left="1080"/>
        <w:contextualSpacing w:val="0"/>
        <w:rPr>
          <w:rFonts w:ascii="Arial" w:hAnsi="Arial" w:cs="Arial"/>
          <w:sz w:val="20"/>
          <w:szCs w:val="20"/>
        </w:rPr>
      </w:pPr>
    </w:p>
    <w:p w14:paraId="6C77AB2F" w14:textId="77777777" w:rsidR="00C77130" w:rsidRDefault="00C77130" w:rsidP="00C77130">
      <w:pPr>
        <w:pStyle w:val="ListParagraph"/>
        <w:numPr>
          <w:ilvl w:val="2"/>
          <w:numId w:val="29"/>
        </w:numPr>
        <w:spacing w:after="0" w:line="240" w:lineRule="auto"/>
        <w:contextualSpacing w:val="0"/>
        <w:rPr>
          <w:rFonts w:ascii="Arial" w:hAnsi="Arial" w:cs="Arial"/>
          <w:sz w:val="20"/>
          <w:szCs w:val="20"/>
        </w:rPr>
      </w:pPr>
      <w:r w:rsidRPr="00D35C3E">
        <w:rPr>
          <w:rFonts w:ascii="Arial" w:hAnsi="Arial" w:cs="Arial"/>
          <w:sz w:val="20"/>
          <w:szCs w:val="20"/>
        </w:rPr>
        <w:t>All sub-agreements must be signed and delivered to the Department’s Agreement Administrator within five (5) business days following the execution date of the sub-agreement.</w:t>
      </w:r>
    </w:p>
    <w:p w14:paraId="6C77AB30" w14:textId="77777777" w:rsidR="00C77130" w:rsidRPr="00D35C3E" w:rsidRDefault="00C77130" w:rsidP="00C77130">
      <w:pPr>
        <w:pStyle w:val="ListParagraph"/>
        <w:spacing w:after="0" w:line="240" w:lineRule="auto"/>
        <w:ind w:left="1080"/>
        <w:contextualSpacing w:val="0"/>
        <w:rPr>
          <w:rFonts w:ascii="Arial" w:hAnsi="Arial" w:cs="Arial"/>
          <w:sz w:val="20"/>
          <w:szCs w:val="20"/>
        </w:rPr>
      </w:pPr>
    </w:p>
    <w:p w14:paraId="6C77AB31" w14:textId="77777777" w:rsidR="00C77130" w:rsidRPr="001F2C78" w:rsidRDefault="00C77130" w:rsidP="00C77130">
      <w:pPr>
        <w:pStyle w:val="ListParagraph"/>
        <w:numPr>
          <w:ilvl w:val="2"/>
          <w:numId w:val="29"/>
        </w:numPr>
        <w:spacing w:after="0" w:line="240" w:lineRule="auto"/>
        <w:contextualSpacing w:val="0"/>
        <w:rPr>
          <w:rFonts w:ascii="Arial" w:hAnsi="Arial" w:cs="Arial"/>
          <w:sz w:val="20"/>
          <w:szCs w:val="20"/>
        </w:rPr>
      </w:pPr>
      <w:r w:rsidRPr="001F2C78">
        <w:rPr>
          <w:rFonts w:ascii="Arial" w:hAnsi="Arial" w:cs="Arial"/>
          <w:sz w:val="20"/>
          <w:szCs w:val="20"/>
        </w:rPr>
        <w:t xml:space="preserve">See Rider B Section </w:t>
      </w:r>
      <w:r>
        <w:rPr>
          <w:rFonts w:ascii="Arial" w:hAnsi="Arial" w:cs="Arial"/>
          <w:sz w:val="20"/>
          <w:szCs w:val="20"/>
        </w:rPr>
        <w:t>5</w:t>
      </w:r>
      <w:r w:rsidRPr="001F2C78">
        <w:rPr>
          <w:rFonts w:ascii="Arial" w:hAnsi="Arial" w:cs="Arial"/>
          <w:sz w:val="20"/>
          <w:szCs w:val="20"/>
        </w:rPr>
        <w:t>.</w:t>
      </w:r>
    </w:p>
    <w:p w14:paraId="6C77AB32" w14:textId="77777777" w:rsidR="00C77130" w:rsidRPr="001F2C78" w:rsidRDefault="00C77130" w:rsidP="00C77130">
      <w:pPr>
        <w:pStyle w:val="ListParagraph"/>
        <w:numPr>
          <w:ilvl w:val="1"/>
          <w:numId w:val="29"/>
        </w:numPr>
        <w:spacing w:after="0" w:line="240" w:lineRule="auto"/>
        <w:contextualSpacing w:val="0"/>
        <w:rPr>
          <w:rFonts w:ascii="Arial" w:hAnsi="Arial" w:cs="Arial"/>
          <w:sz w:val="20"/>
          <w:szCs w:val="20"/>
        </w:rPr>
      </w:pPr>
      <w:r w:rsidRPr="001F2C78">
        <w:rPr>
          <w:rFonts w:ascii="Arial" w:hAnsi="Arial" w:cs="Arial"/>
          <w:sz w:val="20"/>
          <w:szCs w:val="20"/>
        </w:rPr>
        <w:t xml:space="preserve">Relationship between Provider, Subcontractor and Department.  The Provider shall be wholly responsible for performance of the entire Agreement whether or not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with regard to any matters related to this Agreement, including payment of any and all charges resulting from this Agreement.  The Department shall bear no liability for paying the claims of any subcontractors, whether or not those claims are valid.  The Provider is responsible for ensuring that all staff, employees, subcontractors, or other individuals or entities providing any services on behalf of the Provider </w:t>
      </w:r>
      <w:r w:rsidRPr="001F2C78">
        <w:rPr>
          <w:rFonts w:ascii="Arial" w:hAnsi="Arial" w:cs="Arial"/>
          <w:sz w:val="20"/>
          <w:szCs w:val="20"/>
        </w:rPr>
        <w:lastRenderedPageBreak/>
        <w:t>clearly explain, verbally and in writing, to clients and families their relationship to the Provider and the Provider’s relationship to the Department.</w:t>
      </w:r>
    </w:p>
    <w:p w14:paraId="6C77AB33" w14:textId="77777777" w:rsidR="00C77130" w:rsidRPr="001F2C78" w:rsidRDefault="00C77130" w:rsidP="00C77130">
      <w:pPr>
        <w:pStyle w:val="Normal2"/>
        <w:rPr>
          <w:rFonts w:ascii="Arial" w:hAnsi="Arial" w:cs="Arial"/>
          <w:sz w:val="20"/>
        </w:rPr>
      </w:pPr>
    </w:p>
    <w:p w14:paraId="6C77AB34" w14:textId="77777777" w:rsidR="00C77130" w:rsidRDefault="00C77130" w:rsidP="00C77130">
      <w:pPr>
        <w:pStyle w:val="Normal2"/>
        <w:numPr>
          <w:ilvl w:val="1"/>
          <w:numId w:val="29"/>
        </w:numPr>
        <w:rPr>
          <w:rFonts w:ascii="Arial" w:hAnsi="Arial" w:cs="Arial"/>
          <w:sz w:val="20"/>
        </w:rPr>
      </w:pPr>
      <w:r w:rsidRPr="00D35C3E">
        <w:rPr>
          <w:rFonts w:ascii="Arial" w:hAnsi="Arial" w:cs="Arial"/>
          <w:sz w:val="20"/>
        </w:rPr>
        <w:t>Liability to Subcontractor.  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14.</w:t>
      </w:r>
    </w:p>
    <w:p w14:paraId="6C77AB35" w14:textId="77777777" w:rsidR="00C77130" w:rsidRPr="00D35C3E" w:rsidRDefault="00C77130" w:rsidP="00C77130">
      <w:pPr>
        <w:pStyle w:val="Normal2"/>
        <w:rPr>
          <w:rFonts w:ascii="Arial" w:hAnsi="Arial" w:cs="Arial"/>
          <w:sz w:val="20"/>
        </w:rPr>
      </w:pPr>
    </w:p>
    <w:p w14:paraId="6C77AB36" w14:textId="77777777" w:rsidR="00C77130" w:rsidRPr="00D35C3E" w:rsidRDefault="00C77130" w:rsidP="00C77130">
      <w:pPr>
        <w:pStyle w:val="Normal2"/>
        <w:numPr>
          <w:ilvl w:val="0"/>
          <w:numId w:val="29"/>
        </w:numPr>
        <w:rPr>
          <w:rFonts w:ascii="Arial" w:hAnsi="Arial" w:cs="Arial"/>
          <w:sz w:val="20"/>
        </w:rPr>
      </w:pPr>
      <w:r w:rsidRPr="00D35C3E">
        <w:rPr>
          <w:rFonts w:ascii="Arial" w:hAnsi="Arial" w:cs="Arial"/>
          <w:bCs w:val="0"/>
          <w:sz w:val="20"/>
          <w:u w:val="single"/>
        </w:rPr>
        <w:t>RENEWALS</w:t>
      </w:r>
      <w:r>
        <w:rPr>
          <w:rFonts w:ascii="Arial" w:hAnsi="Arial" w:cs="Arial"/>
          <w:bCs w:val="0"/>
          <w:sz w:val="20"/>
          <w:u w:val="single"/>
        </w:rPr>
        <w:t>.</w:t>
      </w:r>
      <w:r w:rsidRPr="00D35C3E">
        <w:rPr>
          <w:rFonts w:ascii="Arial" w:hAnsi="Arial" w:cs="Arial"/>
          <w:b/>
          <w:bCs w:val="0"/>
          <w:sz w:val="20"/>
        </w:rPr>
        <w:t xml:space="preserve"> </w:t>
      </w:r>
      <w:r w:rsidRPr="00D35C3E">
        <w:rPr>
          <w:rFonts w:ascii="Arial" w:hAnsi="Arial" w:cs="Arial"/>
          <w:sz w:val="20"/>
        </w:rPr>
        <w:t>This Agreement may be renewed</w:t>
      </w:r>
      <w:r w:rsidRPr="00D35C3E">
        <w:rPr>
          <w:rFonts w:ascii="Arial" w:hAnsi="Arial" w:cs="Arial"/>
          <w:b/>
          <w:bCs w:val="0"/>
          <w:sz w:val="20"/>
        </w:rPr>
        <w:t xml:space="preserve"> </w:t>
      </w:r>
      <w:r w:rsidRPr="00D35C3E">
        <w:rPr>
          <w:rFonts w:ascii="Arial" w:hAnsi="Arial" w:cs="Arial"/>
          <w:sz w:val="20"/>
        </w:rPr>
        <w:t>at the discretion of the Department.</w:t>
      </w:r>
    </w:p>
    <w:p w14:paraId="6C77AB37" w14:textId="77777777" w:rsidR="00C77130" w:rsidRPr="001F2C78" w:rsidRDefault="00C77130" w:rsidP="00C77130">
      <w:pPr>
        <w:pStyle w:val="Normal2"/>
        <w:ind w:left="770" w:hanging="770"/>
        <w:rPr>
          <w:rFonts w:ascii="Arial" w:hAnsi="Arial" w:cs="Arial"/>
          <w:sz w:val="20"/>
        </w:rPr>
      </w:pPr>
    </w:p>
    <w:p w14:paraId="6C77AB38" w14:textId="77777777" w:rsidR="00C77130" w:rsidRPr="00D35C3E" w:rsidRDefault="00C77130" w:rsidP="00C77130">
      <w:pPr>
        <w:pStyle w:val="Normal2"/>
        <w:numPr>
          <w:ilvl w:val="0"/>
          <w:numId w:val="29"/>
        </w:numPr>
        <w:rPr>
          <w:rFonts w:ascii="Arial" w:hAnsi="Arial" w:cs="Arial"/>
          <w:sz w:val="20"/>
        </w:rPr>
      </w:pPr>
      <w:r w:rsidRPr="00D35C3E">
        <w:rPr>
          <w:rFonts w:ascii="Arial" w:hAnsi="Arial" w:cs="Arial"/>
          <w:bCs w:val="0"/>
          <w:sz w:val="20"/>
          <w:u w:val="single"/>
        </w:rPr>
        <w:t>NO RULES OF CONTRACTIONS</w:t>
      </w:r>
      <w:r>
        <w:rPr>
          <w:rFonts w:ascii="Arial" w:hAnsi="Arial" w:cs="Arial"/>
          <w:bCs w:val="0"/>
          <w:sz w:val="20"/>
          <w:u w:val="single"/>
        </w:rPr>
        <w:t>.</w:t>
      </w:r>
      <w:r w:rsidRPr="001F4F98">
        <w:rPr>
          <w:rFonts w:ascii="Arial" w:hAnsi="Arial" w:cs="Arial"/>
          <w:b/>
          <w:bCs w:val="0"/>
          <w:sz w:val="20"/>
        </w:rPr>
        <w:t xml:space="preserve"> </w:t>
      </w:r>
      <w:r w:rsidRPr="00D35C3E">
        <w:rPr>
          <w:rFonts w:ascii="Arial" w:hAnsi="Arial" w:cs="Arial"/>
          <w:sz w:val="20"/>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6C77AB39" w14:textId="77777777" w:rsidR="00C77130" w:rsidRPr="001F2C78" w:rsidRDefault="00C77130" w:rsidP="00C77130">
      <w:pPr>
        <w:pStyle w:val="Normal2"/>
        <w:rPr>
          <w:rFonts w:ascii="Arial" w:hAnsi="Arial" w:cs="Arial"/>
          <w:sz w:val="20"/>
        </w:rPr>
      </w:pPr>
    </w:p>
    <w:p w14:paraId="6C77AB3A" w14:textId="77777777" w:rsidR="00C77130" w:rsidRPr="00D35C3E" w:rsidRDefault="00C77130" w:rsidP="00C77130">
      <w:pPr>
        <w:pStyle w:val="Normal2"/>
        <w:numPr>
          <w:ilvl w:val="0"/>
          <w:numId w:val="29"/>
        </w:numPr>
        <w:rPr>
          <w:rFonts w:ascii="Arial" w:hAnsi="Arial" w:cs="Arial"/>
          <w:b/>
          <w:sz w:val="20"/>
          <w:u w:val="single"/>
        </w:rPr>
      </w:pPr>
      <w:r w:rsidRPr="00D35C3E">
        <w:rPr>
          <w:rFonts w:ascii="Arial" w:hAnsi="Arial" w:cs="Arial"/>
          <w:caps/>
          <w:sz w:val="20"/>
          <w:u w:val="single"/>
        </w:rPr>
        <w:t>CONFLICT OF INTEREST</w:t>
      </w:r>
      <w:r>
        <w:rPr>
          <w:rFonts w:ascii="Arial" w:hAnsi="Arial" w:cs="Arial"/>
          <w:caps/>
          <w:sz w:val="20"/>
          <w:u w:val="single"/>
        </w:rPr>
        <w:t>.</w:t>
      </w:r>
      <w:r w:rsidRPr="00D35C3E">
        <w:rPr>
          <w:rFonts w:ascii="Arial" w:hAnsi="Arial" w:cs="Arial"/>
          <w:caps/>
          <w:sz w:val="20"/>
        </w:rPr>
        <w:t xml:space="preserve">  </w:t>
      </w:r>
      <w:r w:rsidRPr="00D35C3E">
        <w:rPr>
          <w:rFonts w:ascii="Arial" w:hAnsi="Arial" w:cs="Arial"/>
          <w:sz w:val="20"/>
        </w:rPr>
        <w:t>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[See also Rider B, #8]</w:t>
      </w:r>
    </w:p>
    <w:p w14:paraId="6C77AB3B" w14:textId="77777777" w:rsidR="00C77130" w:rsidRPr="00D35C3E" w:rsidRDefault="00C77130" w:rsidP="00C77130">
      <w:pPr>
        <w:pStyle w:val="Normal2"/>
        <w:rPr>
          <w:rFonts w:ascii="Arial" w:hAnsi="Arial" w:cs="Arial"/>
          <w:b/>
          <w:sz w:val="20"/>
          <w:u w:val="single"/>
        </w:rPr>
      </w:pPr>
    </w:p>
    <w:p w14:paraId="6C77AB3C" w14:textId="77777777" w:rsidR="00C77130" w:rsidRPr="001F4F98" w:rsidRDefault="00C77130" w:rsidP="00C77130">
      <w:pPr>
        <w:pStyle w:val="Normal2"/>
        <w:numPr>
          <w:ilvl w:val="0"/>
          <w:numId w:val="29"/>
        </w:numPr>
        <w:rPr>
          <w:rFonts w:ascii="Arial" w:hAnsi="Arial" w:cs="Arial"/>
          <w:sz w:val="20"/>
          <w:u w:val="single"/>
        </w:rPr>
      </w:pPr>
      <w:r w:rsidRPr="001F4F98">
        <w:rPr>
          <w:rFonts w:ascii="Arial" w:hAnsi="Arial" w:cs="Arial"/>
          <w:sz w:val="20"/>
          <w:u w:val="single"/>
        </w:rPr>
        <w:t>WHISTLEBLOWER PROTECTION.</w:t>
      </w:r>
    </w:p>
    <w:p w14:paraId="6C77AB3D" w14:textId="77777777" w:rsidR="00C77130" w:rsidRPr="001F2C78" w:rsidRDefault="00C77130" w:rsidP="00C77130">
      <w:pPr>
        <w:pStyle w:val="ListParagraph"/>
        <w:numPr>
          <w:ilvl w:val="1"/>
          <w:numId w:val="29"/>
        </w:numPr>
        <w:spacing w:after="0" w:line="240" w:lineRule="auto"/>
        <w:rPr>
          <w:rFonts w:ascii="Arial" w:hAnsi="Arial" w:cs="Arial"/>
          <w:sz w:val="20"/>
          <w:szCs w:val="20"/>
        </w:rPr>
      </w:pPr>
      <w:r w:rsidRPr="001F2C78">
        <w:rPr>
          <w:rFonts w:ascii="Arial" w:hAnsi="Arial" w:cs="Arial"/>
          <w:sz w:val="20"/>
          <w:szCs w:val="20"/>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6C77AB3E" w14:textId="77777777" w:rsidR="00C77130" w:rsidRPr="001F2C78" w:rsidRDefault="00C77130" w:rsidP="00C77130">
      <w:pPr>
        <w:pStyle w:val="ListParagraph"/>
        <w:rPr>
          <w:rFonts w:ascii="Arial" w:hAnsi="Arial" w:cs="Arial"/>
          <w:sz w:val="20"/>
          <w:szCs w:val="20"/>
        </w:rPr>
      </w:pPr>
    </w:p>
    <w:p w14:paraId="6C77AB3F" w14:textId="77777777" w:rsidR="00C77130" w:rsidRDefault="00C77130" w:rsidP="00C77130">
      <w:pPr>
        <w:pStyle w:val="ListParagraph"/>
        <w:numPr>
          <w:ilvl w:val="1"/>
          <w:numId w:val="29"/>
        </w:numPr>
        <w:spacing w:after="0" w:line="240" w:lineRule="auto"/>
        <w:rPr>
          <w:rFonts w:ascii="Arial" w:hAnsi="Arial" w:cs="Arial"/>
          <w:sz w:val="20"/>
          <w:szCs w:val="20"/>
        </w:rPr>
      </w:pPr>
      <w:r w:rsidRPr="00D35C3E">
        <w:rPr>
          <w:rFonts w:ascii="Arial" w:hAnsi="Arial" w:cs="Arial"/>
          <w:sz w:val="20"/>
          <w:szCs w:val="20"/>
        </w:rPr>
        <w:t>The Provider shall inform its employees in writing, in the predominant language of the workforce, of employee whistleblower rights and protections under 41 U.S.C. 4712, as described in section 3.908 of the Federal Acquisition Regulation.</w:t>
      </w:r>
    </w:p>
    <w:p w14:paraId="6C77AB40" w14:textId="77777777" w:rsidR="00C77130" w:rsidRPr="00D35C3E" w:rsidRDefault="00C77130" w:rsidP="00C77130">
      <w:pPr>
        <w:spacing w:after="0" w:line="240" w:lineRule="auto"/>
        <w:rPr>
          <w:rFonts w:ascii="Arial" w:hAnsi="Arial" w:cs="Arial"/>
          <w:sz w:val="20"/>
          <w:szCs w:val="20"/>
        </w:rPr>
      </w:pPr>
    </w:p>
    <w:p w14:paraId="6C77AB41" w14:textId="77777777" w:rsidR="00C77130" w:rsidRDefault="00C77130" w:rsidP="00C77130">
      <w:pPr>
        <w:pStyle w:val="ListParagraph"/>
        <w:numPr>
          <w:ilvl w:val="1"/>
          <w:numId w:val="29"/>
        </w:numPr>
        <w:spacing w:after="0" w:line="240" w:lineRule="auto"/>
        <w:rPr>
          <w:rFonts w:ascii="Arial" w:hAnsi="Arial" w:cs="Arial"/>
          <w:sz w:val="20"/>
          <w:szCs w:val="20"/>
        </w:rPr>
      </w:pPr>
      <w:r w:rsidRPr="00D35C3E">
        <w:rPr>
          <w:rFonts w:ascii="Arial" w:hAnsi="Arial" w:cs="Arial"/>
          <w:sz w:val="20"/>
          <w:szCs w:val="20"/>
        </w:rPr>
        <w:t>The Provider shall insert the substance of this clause, including this paragraph (c), in all subcontracts over the simplified acquisition threshold.</w:t>
      </w:r>
    </w:p>
    <w:p w14:paraId="6C77AB42" w14:textId="77777777" w:rsidR="00C77130" w:rsidRPr="00D35C3E" w:rsidRDefault="00C77130" w:rsidP="00C77130">
      <w:pPr>
        <w:spacing w:after="0" w:line="240" w:lineRule="auto"/>
        <w:rPr>
          <w:rFonts w:ascii="Arial" w:hAnsi="Arial" w:cs="Arial"/>
          <w:sz w:val="20"/>
          <w:szCs w:val="20"/>
        </w:rPr>
      </w:pPr>
    </w:p>
    <w:p w14:paraId="6C77AB43" w14:textId="77777777" w:rsidR="00C77130" w:rsidRPr="00D35C3E" w:rsidRDefault="00C77130" w:rsidP="00C77130">
      <w:pPr>
        <w:pStyle w:val="ListParagraph"/>
        <w:numPr>
          <w:ilvl w:val="0"/>
          <w:numId w:val="29"/>
        </w:numPr>
        <w:spacing w:after="0" w:line="240" w:lineRule="auto"/>
        <w:rPr>
          <w:rFonts w:ascii="Arial" w:hAnsi="Arial" w:cs="Arial"/>
          <w:sz w:val="20"/>
          <w:szCs w:val="20"/>
        </w:rPr>
      </w:pPr>
      <w:r w:rsidRPr="00D35C3E">
        <w:rPr>
          <w:rFonts w:ascii="Arial" w:hAnsi="Arial" w:cs="Arial"/>
          <w:bCs/>
          <w:sz w:val="20"/>
          <w:szCs w:val="20"/>
          <w:u w:val="single"/>
        </w:rPr>
        <w:t>FUNDING SOURCES REDUCED</w:t>
      </w:r>
      <w:r>
        <w:rPr>
          <w:rFonts w:ascii="Arial" w:hAnsi="Arial" w:cs="Arial"/>
          <w:bCs/>
          <w:sz w:val="20"/>
          <w:szCs w:val="20"/>
          <w:u w:val="single"/>
        </w:rPr>
        <w:t>.</w:t>
      </w:r>
      <w:r w:rsidRPr="00D35C3E">
        <w:rPr>
          <w:rFonts w:ascii="Arial" w:hAnsi="Arial" w:cs="Arial"/>
          <w:bCs/>
          <w:sz w:val="20"/>
          <w:szCs w:val="20"/>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w:t>
      </w:r>
      <w:r w:rsidRPr="00D35C3E">
        <w:rPr>
          <w:rFonts w:ascii="Arial" w:hAnsi="Arial" w:cs="Arial"/>
          <w:sz w:val="20"/>
          <w:szCs w:val="20"/>
        </w:rPr>
        <w:t xml:space="preserve"> </w:t>
      </w:r>
    </w:p>
    <w:p w14:paraId="6C77AB44" w14:textId="77777777" w:rsidR="00C77130" w:rsidRPr="001F2C78" w:rsidRDefault="00C77130" w:rsidP="00C77130">
      <w:pPr>
        <w:pStyle w:val="ListParagraph"/>
        <w:ind w:left="360"/>
        <w:rPr>
          <w:rFonts w:ascii="Arial" w:hAnsi="Arial" w:cs="Arial"/>
          <w:sz w:val="20"/>
          <w:szCs w:val="20"/>
        </w:rPr>
      </w:pPr>
    </w:p>
    <w:p w14:paraId="6C77AB45" w14:textId="77777777" w:rsidR="00C77130" w:rsidRDefault="00C77130" w:rsidP="00C77130">
      <w:pPr>
        <w:pStyle w:val="ListParagraph"/>
        <w:numPr>
          <w:ilvl w:val="0"/>
          <w:numId w:val="29"/>
        </w:numPr>
        <w:spacing w:after="0" w:line="240" w:lineRule="auto"/>
        <w:contextualSpacing w:val="0"/>
        <w:rPr>
          <w:rFonts w:ascii="Arial" w:hAnsi="Arial" w:cs="Arial"/>
          <w:sz w:val="20"/>
          <w:szCs w:val="20"/>
        </w:rPr>
      </w:pPr>
      <w:r w:rsidRPr="00A65A3D">
        <w:rPr>
          <w:rFonts w:ascii="Arial" w:hAnsi="Arial" w:cs="Arial"/>
          <w:sz w:val="20"/>
          <w:szCs w:val="20"/>
          <w:u w:val="single"/>
        </w:rPr>
        <w:t>CHANGE OF OPERATIONS</w:t>
      </w:r>
      <w:r>
        <w:rPr>
          <w:rFonts w:ascii="Arial" w:hAnsi="Arial" w:cs="Arial"/>
          <w:sz w:val="20"/>
          <w:szCs w:val="20"/>
          <w:u w:val="single"/>
        </w:rPr>
        <w:t>.</w:t>
      </w:r>
      <w:r w:rsidRPr="001F4F98">
        <w:rPr>
          <w:rFonts w:ascii="Arial" w:hAnsi="Arial" w:cs="Arial"/>
          <w:sz w:val="20"/>
          <w:szCs w:val="20"/>
        </w:rPr>
        <w:t xml:space="preserve"> The Provider shall report to the Agreement Administrator and Program Administrator any anticipated changes of the Provider’s operations, including but not limited to mergers, acquisitions, or closings, at the earliest possible date and no later than sixty (60) days prior to the anticipated closure date, with the exception of reasonably unforeseen circumstance. </w:t>
      </w:r>
    </w:p>
    <w:p w14:paraId="6C77AB46" w14:textId="77777777" w:rsidR="00BD38DB" w:rsidRPr="00BD38DB" w:rsidRDefault="00BD38DB" w:rsidP="00BD38DB">
      <w:pPr>
        <w:spacing w:after="0" w:line="240" w:lineRule="auto"/>
        <w:rPr>
          <w:rFonts w:ascii="Arial" w:eastAsia="Times New Roman" w:hAnsi="Arial" w:cs="Arial"/>
          <w:sz w:val="20"/>
          <w:szCs w:val="20"/>
        </w:rPr>
      </w:pPr>
    </w:p>
    <w:p w14:paraId="6C77AB47" w14:textId="77777777" w:rsidR="00BD38DB" w:rsidRPr="00BD38DB" w:rsidRDefault="0091132F" w:rsidP="00BD38DB">
      <w:pPr>
        <w:numPr>
          <w:ilvl w:val="0"/>
          <w:numId w:val="29"/>
        </w:numPr>
        <w:spacing w:after="0" w:line="240" w:lineRule="auto"/>
        <w:rPr>
          <w:rFonts w:ascii="Arial" w:eastAsia="Times New Roman" w:hAnsi="Arial" w:cs="Arial"/>
          <w:sz w:val="20"/>
          <w:szCs w:val="20"/>
        </w:rPr>
      </w:pPr>
      <w:bookmarkStart w:id="1" w:name="_Hlk511202356"/>
      <w:r w:rsidRPr="00C77130">
        <w:rPr>
          <w:rFonts w:ascii="Arial" w:eastAsia="Times New Roman" w:hAnsi="Arial" w:cs="Arial"/>
          <w:bCs/>
          <w:sz w:val="20"/>
          <w:szCs w:val="20"/>
          <w:u w:val="single"/>
        </w:rPr>
        <w:t>BACKGROUND CHECKS</w:t>
      </w:r>
      <w:r w:rsidR="00BD38DB" w:rsidRPr="00C77130">
        <w:rPr>
          <w:rFonts w:ascii="Arial" w:eastAsia="Times New Roman" w:hAnsi="Arial" w:cs="Arial"/>
          <w:bCs/>
          <w:sz w:val="20"/>
          <w:szCs w:val="20"/>
          <w:u w:val="single"/>
        </w:rPr>
        <w:t>.</w:t>
      </w:r>
      <w:r w:rsidR="00BD38DB" w:rsidRPr="00C77130">
        <w:rPr>
          <w:rFonts w:ascii="Arial" w:eastAsia="Times New Roman" w:hAnsi="Arial" w:cs="Arial"/>
          <w:bCs/>
          <w:sz w:val="20"/>
          <w:szCs w:val="20"/>
        </w:rPr>
        <w:t xml:space="preserve">  </w:t>
      </w:r>
      <w:r w:rsidR="00BD38DB" w:rsidRPr="00BD38DB">
        <w:rPr>
          <w:rFonts w:ascii="Arial" w:eastAsia="Times New Roman" w:hAnsi="Arial" w:cs="Arial"/>
          <w:sz w:val="20"/>
          <w:szCs w:val="20"/>
        </w:rPr>
        <w:t xml:space="preserve">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must first be approved by the Department in writing and will include information from the Bureau of Motor Vehicles, the Sex Offender Registry, and the Maine State Bureau of Investigation.  If services to be provided under this agreement include services to minor children then the background check will include information from the Department’s Office of Child and Family Services regarding substantiated findings of abuse or neglect of a child.  If services to be provided under this agreement are to be performed by a person who is professionally licensed then the background check will include information from the appropriate licensing board or entity regarding the status of the person’s license.  The Provider must receive written permission from the Department before making any changes to such methods.  </w:t>
      </w:r>
    </w:p>
    <w:p w14:paraId="6C77AB48" w14:textId="77777777" w:rsidR="00BD38DB" w:rsidRPr="00BD38DB" w:rsidRDefault="00BD38DB" w:rsidP="00BD38DB">
      <w:pPr>
        <w:spacing w:after="0" w:line="240" w:lineRule="auto"/>
        <w:ind w:left="720"/>
        <w:contextualSpacing/>
        <w:rPr>
          <w:rFonts w:ascii="Arial" w:eastAsia="Times New Roman" w:hAnsi="Arial" w:cs="Arial"/>
          <w:sz w:val="20"/>
          <w:szCs w:val="20"/>
        </w:rPr>
      </w:pPr>
    </w:p>
    <w:p w14:paraId="6C77AB49" w14:textId="77777777" w:rsidR="00BD38DB" w:rsidRPr="00BD38DB" w:rsidRDefault="00BD38DB" w:rsidP="00BD38DB">
      <w:pPr>
        <w:spacing w:after="0" w:line="240" w:lineRule="auto"/>
        <w:ind w:left="360"/>
        <w:rPr>
          <w:rFonts w:ascii="Arial" w:eastAsia="Times New Roman" w:hAnsi="Arial" w:cs="Arial"/>
          <w:sz w:val="20"/>
          <w:szCs w:val="20"/>
        </w:rPr>
      </w:pPr>
      <w:r w:rsidRPr="00BD38DB">
        <w:rPr>
          <w:rFonts w:ascii="Arial" w:eastAsia="Times New Roman" w:hAnsi="Arial" w:cs="Arial"/>
          <w:sz w:val="20"/>
          <w:szCs w:val="20"/>
        </w:rPr>
        <w:t>The Provider shall not hire or retain in any capacity any person who may directly provide services to a client under this Agreement if that person has a record of:</w:t>
      </w:r>
    </w:p>
    <w:p w14:paraId="6C77AB4A" w14:textId="77777777" w:rsidR="00BD38DB" w:rsidRPr="00BD38DB" w:rsidRDefault="00BD38DB" w:rsidP="00BD38DB">
      <w:pPr>
        <w:spacing w:after="0" w:line="240" w:lineRule="auto"/>
        <w:rPr>
          <w:rFonts w:ascii="Arial" w:eastAsia="Arial Unicode MS" w:hAnsi="Arial" w:cs="Arial"/>
          <w:sz w:val="20"/>
          <w:szCs w:val="20"/>
        </w:rPr>
      </w:pPr>
    </w:p>
    <w:p w14:paraId="6C77AB4B" w14:textId="77777777" w:rsidR="00BD38DB" w:rsidRPr="00BD38DB" w:rsidRDefault="00BD38DB" w:rsidP="00BD38DB">
      <w:pPr>
        <w:numPr>
          <w:ilvl w:val="1"/>
          <w:numId w:val="29"/>
        </w:numPr>
        <w:spacing w:after="0" w:line="240" w:lineRule="auto"/>
        <w:rPr>
          <w:rFonts w:ascii="Arial" w:eastAsia="Times New Roman" w:hAnsi="Arial" w:cs="Arial"/>
          <w:sz w:val="20"/>
          <w:szCs w:val="20"/>
        </w:rPr>
      </w:pPr>
      <w:r w:rsidRPr="00BD38DB">
        <w:rPr>
          <w:rFonts w:ascii="Arial" w:eastAsia="Times New Roman" w:hAnsi="Arial" w:cs="Arial"/>
          <w:sz w:val="20"/>
          <w:szCs w:val="20"/>
        </w:rPr>
        <w:t>any criminal conviction that involves client abuse, neglect or exploitation;</w:t>
      </w:r>
    </w:p>
    <w:p w14:paraId="6C77AB4C" w14:textId="77777777" w:rsidR="00BD38DB" w:rsidRPr="00BD38DB" w:rsidRDefault="00BD38DB" w:rsidP="00BD38DB">
      <w:pPr>
        <w:spacing w:after="0" w:line="240" w:lineRule="auto"/>
        <w:ind w:left="720"/>
        <w:contextualSpacing/>
        <w:rPr>
          <w:rFonts w:ascii="Arial" w:eastAsia="Times New Roman" w:hAnsi="Arial" w:cs="Arial"/>
          <w:sz w:val="20"/>
          <w:szCs w:val="20"/>
        </w:rPr>
      </w:pPr>
    </w:p>
    <w:p w14:paraId="6C77AB4D" w14:textId="77777777" w:rsidR="00BD38DB" w:rsidRPr="00BD38DB" w:rsidRDefault="00BD38DB" w:rsidP="00BD38DB">
      <w:pPr>
        <w:numPr>
          <w:ilvl w:val="1"/>
          <w:numId w:val="29"/>
        </w:numPr>
        <w:spacing w:after="0" w:line="240" w:lineRule="auto"/>
        <w:rPr>
          <w:rFonts w:ascii="Arial" w:eastAsia="Times New Roman" w:hAnsi="Arial" w:cs="Arial"/>
          <w:sz w:val="20"/>
          <w:szCs w:val="20"/>
        </w:rPr>
      </w:pPr>
      <w:r w:rsidRPr="00BD38DB">
        <w:rPr>
          <w:rFonts w:ascii="Arial" w:eastAsia="Times New Roman" w:hAnsi="Arial" w:cs="Arial"/>
          <w:sz w:val="20"/>
          <w:szCs w:val="20"/>
        </w:rPr>
        <w:t>any criminal conviction, classified as Class A, B or C or the equivalent of any of these, or any reckless conduct that caused, threatened, solicited or created the substantial risk of bodily injury to another person within the preceding two years; or</w:t>
      </w:r>
    </w:p>
    <w:p w14:paraId="6C77AB4E" w14:textId="77777777" w:rsidR="00BD38DB" w:rsidRPr="00BD38DB" w:rsidRDefault="00BD38DB" w:rsidP="00BD38DB">
      <w:pPr>
        <w:spacing w:after="0" w:line="240" w:lineRule="auto"/>
        <w:ind w:left="720"/>
        <w:contextualSpacing/>
        <w:rPr>
          <w:rFonts w:ascii="Arial" w:eastAsia="Times New Roman" w:hAnsi="Arial" w:cs="Arial"/>
          <w:sz w:val="20"/>
          <w:szCs w:val="20"/>
        </w:rPr>
      </w:pPr>
    </w:p>
    <w:p w14:paraId="6C77AB4F" w14:textId="77777777" w:rsidR="00BD38DB" w:rsidRPr="00BD38DB" w:rsidRDefault="00BD38DB" w:rsidP="00BD38DB">
      <w:pPr>
        <w:numPr>
          <w:ilvl w:val="1"/>
          <w:numId w:val="29"/>
        </w:numPr>
        <w:spacing w:after="0" w:line="240" w:lineRule="auto"/>
        <w:rPr>
          <w:rFonts w:ascii="Arial" w:eastAsia="Times New Roman" w:hAnsi="Arial" w:cs="Arial"/>
          <w:sz w:val="20"/>
          <w:szCs w:val="20"/>
        </w:rPr>
      </w:pPr>
      <w:r w:rsidRPr="00BD38DB">
        <w:rPr>
          <w:rFonts w:ascii="Arial" w:eastAsia="Times New Roman" w:hAnsi="Arial" w:cs="Arial"/>
          <w:sz w:val="20"/>
          <w:szCs w:val="20"/>
        </w:rPr>
        <w:t>any criminal conviction resulting from a sexual act, contact, touching or solicitation in connection to any victim.</w:t>
      </w:r>
    </w:p>
    <w:p w14:paraId="6C77AB50" w14:textId="77777777" w:rsidR="00BD38DB" w:rsidRPr="00BD38DB" w:rsidRDefault="00BD38DB" w:rsidP="00BD38DB">
      <w:pPr>
        <w:spacing w:after="0" w:line="240" w:lineRule="auto"/>
        <w:rPr>
          <w:rFonts w:ascii="Arial" w:eastAsia="Times New Roman" w:hAnsi="Arial" w:cs="Arial"/>
          <w:sz w:val="20"/>
          <w:szCs w:val="20"/>
        </w:rPr>
      </w:pPr>
    </w:p>
    <w:p w14:paraId="6C77AB51" w14:textId="77777777" w:rsidR="00BD38DB" w:rsidRPr="00BD38DB" w:rsidRDefault="00BD38DB" w:rsidP="00BD38DB">
      <w:pPr>
        <w:spacing w:after="0" w:line="240" w:lineRule="auto"/>
        <w:ind w:left="360"/>
        <w:contextualSpacing/>
        <w:rPr>
          <w:rFonts w:ascii="Arial" w:eastAsia="Times New Roman" w:hAnsi="Arial" w:cs="Arial"/>
          <w:sz w:val="20"/>
          <w:szCs w:val="20"/>
        </w:rPr>
      </w:pPr>
      <w:r w:rsidRPr="00BD38DB">
        <w:rPr>
          <w:rFonts w:ascii="Arial" w:eastAsia="Times New Roman" w:hAnsi="Arial" w:cs="Arial"/>
          <w:sz w:val="20"/>
          <w:szCs w:val="20"/>
        </w:rPr>
        <w:t>The Provider shall not hire or retain in any capacity any person who may directly provide services to a client who is minor child under this Agreement if that person has a record of</w:t>
      </w:r>
      <w:r w:rsidRPr="00BD38DB" w:rsidDel="003B0503">
        <w:rPr>
          <w:rFonts w:ascii="Arial" w:eastAsia="Times New Roman" w:hAnsi="Arial" w:cs="Arial"/>
          <w:sz w:val="20"/>
          <w:szCs w:val="20"/>
        </w:rPr>
        <w:t xml:space="preserve"> </w:t>
      </w:r>
      <w:r w:rsidRPr="00BD38DB">
        <w:rPr>
          <w:rFonts w:ascii="Arial" w:eastAsia="Times New Roman" w:hAnsi="Arial" w:cs="Arial"/>
          <w:sz w:val="20"/>
          <w:szCs w:val="20"/>
        </w:rPr>
        <w:t>substantiated abuse or neglect of a child.</w:t>
      </w:r>
    </w:p>
    <w:p w14:paraId="6C77AB52" w14:textId="77777777" w:rsidR="00BD38DB" w:rsidRPr="00BD38DB" w:rsidRDefault="00BD38DB" w:rsidP="00BD38DB">
      <w:pPr>
        <w:spacing w:after="0" w:line="240" w:lineRule="auto"/>
        <w:ind w:left="360"/>
        <w:contextualSpacing/>
        <w:rPr>
          <w:rFonts w:ascii="Arial" w:eastAsia="Times New Roman" w:hAnsi="Arial" w:cs="Arial"/>
          <w:sz w:val="20"/>
          <w:szCs w:val="20"/>
        </w:rPr>
      </w:pPr>
    </w:p>
    <w:p w14:paraId="6C77AB53" w14:textId="77777777" w:rsidR="00BD38DB" w:rsidRDefault="00BD38DB" w:rsidP="00BD38DB">
      <w:pPr>
        <w:spacing w:after="0" w:line="240" w:lineRule="auto"/>
        <w:ind w:left="360"/>
        <w:contextualSpacing/>
        <w:rPr>
          <w:rFonts w:ascii="Arial" w:eastAsia="Times New Roman" w:hAnsi="Arial" w:cs="Arial"/>
          <w:sz w:val="20"/>
          <w:szCs w:val="20"/>
        </w:rPr>
      </w:pPr>
      <w:r w:rsidRPr="00BD38DB">
        <w:rPr>
          <w:rFonts w:ascii="Arial" w:eastAsia="Times New Roman" w:hAnsi="Arial" w:cs="Arial"/>
          <w:sz w:val="20"/>
          <w:szCs w:val="20"/>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bookmarkEnd w:id="1"/>
      <w:r w:rsidR="00C77130">
        <w:rPr>
          <w:rFonts w:ascii="Arial" w:eastAsia="Times New Roman" w:hAnsi="Arial" w:cs="Arial"/>
          <w:sz w:val="20"/>
          <w:szCs w:val="20"/>
        </w:rPr>
        <w:t>.</w:t>
      </w:r>
    </w:p>
    <w:p w14:paraId="6C77AB54" w14:textId="77777777" w:rsidR="00C77130" w:rsidRPr="00BD38DB" w:rsidRDefault="00C77130" w:rsidP="00BD38DB">
      <w:pPr>
        <w:spacing w:after="0" w:line="240" w:lineRule="auto"/>
        <w:ind w:left="360"/>
        <w:contextualSpacing/>
        <w:rPr>
          <w:rFonts w:ascii="Arial" w:eastAsia="Times New Roman" w:hAnsi="Arial" w:cs="Arial"/>
          <w:sz w:val="20"/>
          <w:szCs w:val="20"/>
        </w:rPr>
      </w:pPr>
    </w:p>
    <w:p w14:paraId="6C77AB55" w14:textId="77777777" w:rsidR="00BD38DB" w:rsidRPr="00C77130" w:rsidRDefault="0091132F" w:rsidP="00C77130">
      <w:pPr>
        <w:pStyle w:val="ListParagraph"/>
        <w:numPr>
          <w:ilvl w:val="0"/>
          <w:numId w:val="29"/>
        </w:numPr>
        <w:spacing w:after="0" w:line="240" w:lineRule="auto"/>
        <w:rPr>
          <w:rFonts w:ascii="Arial" w:eastAsia="Calibri" w:hAnsi="Arial" w:cs="Arial"/>
          <w:b/>
          <w:bCs/>
          <w:sz w:val="20"/>
          <w:szCs w:val="20"/>
        </w:rPr>
      </w:pPr>
      <w:r w:rsidRPr="00C77130">
        <w:rPr>
          <w:rFonts w:ascii="Arial" w:eastAsia="Calibri" w:hAnsi="Arial" w:cs="Arial"/>
          <w:bCs/>
          <w:sz w:val="20"/>
          <w:szCs w:val="20"/>
          <w:u w:val="single"/>
        </w:rPr>
        <w:t>TANF SUBRECIPIENT REQUIREMENTS</w:t>
      </w:r>
      <w:r w:rsidR="00BD38DB" w:rsidRPr="00C77130">
        <w:rPr>
          <w:rFonts w:ascii="Arial" w:eastAsia="Calibri" w:hAnsi="Arial" w:cs="Arial"/>
          <w:bCs/>
          <w:sz w:val="20"/>
          <w:szCs w:val="20"/>
          <w:u w:val="single"/>
        </w:rPr>
        <w:t>.</w:t>
      </w:r>
      <w:r w:rsidR="00BD38DB" w:rsidRPr="00C77130">
        <w:rPr>
          <w:rFonts w:ascii="Arial" w:eastAsia="Calibri" w:hAnsi="Arial" w:cs="Arial"/>
          <w:sz w:val="20"/>
          <w:szCs w:val="20"/>
        </w:rPr>
        <w:t xml:space="preserve"> To the extent the contract utilizes Temporary Assistance for Needy Families (TANF) funding, the provider acknowledges that it is aware of the “Uniform Administrative Requirements, Cost Principles, and Audit Requirements for Federal Awards” (2 CFR 200 (Uniform Guidance), that TANF block grant funding is being used to fund the contract, to what extent TANF funding is being used and that TANF is governed by the Social Security Act, Title IV (Part A of Title IV), and TANF Regulations 45 CFR Chapter II (Parts 260 through 265)) and that it agrees that it shall:</w:t>
      </w:r>
    </w:p>
    <w:p w14:paraId="6C77AB56" w14:textId="77777777" w:rsidR="00BD38DB" w:rsidRPr="00BD38DB" w:rsidRDefault="00BD38DB" w:rsidP="00BD38DB">
      <w:pPr>
        <w:spacing w:after="0" w:line="240" w:lineRule="auto"/>
        <w:ind w:left="360"/>
        <w:rPr>
          <w:rFonts w:ascii="Arial" w:eastAsia="Calibri" w:hAnsi="Arial" w:cs="Arial"/>
          <w:sz w:val="20"/>
          <w:szCs w:val="20"/>
        </w:rPr>
      </w:pPr>
    </w:p>
    <w:p w14:paraId="6C77AB57" w14:textId="77777777" w:rsidR="00BD38DB" w:rsidRPr="00BD38DB" w:rsidRDefault="00BD38DB" w:rsidP="00BD38DB">
      <w:pPr>
        <w:numPr>
          <w:ilvl w:val="0"/>
          <w:numId w:val="30"/>
        </w:numPr>
        <w:spacing w:after="0" w:line="240" w:lineRule="auto"/>
        <w:rPr>
          <w:rFonts w:ascii="Arial" w:eastAsia="Times New Roman" w:hAnsi="Arial" w:cs="Arial"/>
          <w:sz w:val="20"/>
          <w:szCs w:val="20"/>
        </w:rPr>
      </w:pPr>
      <w:r w:rsidRPr="00BD38DB">
        <w:rPr>
          <w:rFonts w:ascii="Arial" w:eastAsia="Times New Roman" w:hAnsi="Arial" w:cs="Arial"/>
          <w:sz w:val="20"/>
          <w:szCs w:val="20"/>
        </w:rPr>
        <w:t xml:space="preserve">Ensure that funds are expended in accordance with state laws and procedures for the state’s own funds and allow the Department to review the Provider’s financial management system, in accordance with 2 CFR 200.302. </w:t>
      </w:r>
    </w:p>
    <w:p w14:paraId="6C77AB58" w14:textId="77777777" w:rsidR="00BD38DB" w:rsidRPr="00BD38DB" w:rsidRDefault="00BD38DB" w:rsidP="00BD38DB">
      <w:pPr>
        <w:spacing w:after="0" w:line="240" w:lineRule="auto"/>
        <w:ind w:left="720"/>
        <w:rPr>
          <w:rFonts w:ascii="Arial" w:eastAsia="Times New Roman" w:hAnsi="Arial" w:cs="Arial"/>
          <w:sz w:val="20"/>
          <w:szCs w:val="20"/>
        </w:rPr>
      </w:pPr>
    </w:p>
    <w:p w14:paraId="6C77AB59" w14:textId="77777777" w:rsidR="00BD38DB" w:rsidRPr="00BD38DB" w:rsidRDefault="00BD38DB" w:rsidP="00BD38DB">
      <w:pPr>
        <w:numPr>
          <w:ilvl w:val="0"/>
          <w:numId w:val="30"/>
        </w:numPr>
        <w:spacing w:after="0" w:line="240" w:lineRule="auto"/>
        <w:rPr>
          <w:rFonts w:ascii="Arial" w:eastAsia="Times New Roman" w:hAnsi="Arial" w:cs="Arial"/>
          <w:sz w:val="20"/>
          <w:szCs w:val="20"/>
        </w:rPr>
      </w:pPr>
      <w:r w:rsidRPr="00BD38DB">
        <w:rPr>
          <w:rFonts w:ascii="Arial" w:eastAsia="Times New Roman" w:hAnsi="Arial" w:cs="Arial"/>
          <w:sz w:val="20"/>
          <w:szCs w:val="20"/>
        </w:rPr>
        <w:t>Ensure that effective internal controls are used, which includes complying with federal statutes and taking prompt action in instances of non-compliance, in accordance with 2 CFR 200.303.</w:t>
      </w:r>
    </w:p>
    <w:p w14:paraId="6C77AB5A" w14:textId="77777777" w:rsidR="00BD38DB" w:rsidRPr="00BD38DB" w:rsidRDefault="00BD38DB" w:rsidP="00BD38DB">
      <w:pPr>
        <w:spacing w:after="0" w:line="240" w:lineRule="auto"/>
        <w:ind w:left="720"/>
        <w:rPr>
          <w:rFonts w:ascii="Arial" w:eastAsia="Times New Roman" w:hAnsi="Arial" w:cs="Arial"/>
          <w:sz w:val="20"/>
          <w:szCs w:val="20"/>
        </w:rPr>
      </w:pPr>
    </w:p>
    <w:p w14:paraId="6C77AB5B" w14:textId="77777777" w:rsidR="00BD38DB" w:rsidRPr="00BD38DB" w:rsidRDefault="00BD38DB" w:rsidP="00BD38DB">
      <w:pPr>
        <w:numPr>
          <w:ilvl w:val="0"/>
          <w:numId w:val="30"/>
        </w:numPr>
        <w:spacing w:after="0" w:line="240" w:lineRule="auto"/>
        <w:rPr>
          <w:rFonts w:ascii="Arial" w:eastAsia="Times New Roman" w:hAnsi="Arial" w:cs="Arial"/>
          <w:sz w:val="20"/>
          <w:szCs w:val="20"/>
        </w:rPr>
      </w:pPr>
      <w:r w:rsidRPr="00BD38DB">
        <w:rPr>
          <w:rFonts w:ascii="Arial" w:eastAsia="Times New Roman" w:hAnsi="Arial" w:cs="Arial"/>
          <w:sz w:val="20"/>
          <w:szCs w:val="20"/>
        </w:rPr>
        <w:t>Ensure that funds are spent in accordance with 2 CFR 200.305.</w:t>
      </w:r>
    </w:p>
    <w:p w14:paraId="6C77AB5C" w14:textId="77777777" w:rsidR="00BD38DB" w:rsidRPr="00BD38DB" w:rsidRDefault="00BD38DB" w:rsidP="00BD38DB">
      <w:pPr>
        <w:spacing w:after="0" w:line="240" w:lineRule="auto"/>
        <w:ind w:left="720"/>
        <w:rPr>
          <w:rFonts w:ascii="Arial" w:eastAsia="Times New Roman" w:hAnsi="Arial" w:cs="Arial"/>
          <w:sz w:val="20"/>
          <w:szCs w:val="20"/>
        </w:rPr>
      </w:pPr>
    </w:p>
    <w:p w14:paraId="6C77AB5D" w14:textId="77777777" w:rsidR="00BD38DB" w:rsidRPr="00BD38DB" w:rsidRDefault="00BD38DB" w:rsidP="00BD38DB">
      <w:pPr>
        <w:numPr>
          <w:ilvl w:val="0"/>
          <w:numId w:val="30"/>
        </w:numPr>
        <w:spacing w:after="0" w:line="240" w:lineRule="auto"/>
        <w:rPr>
          <w:rFonts w:ascii="Arial" w:eastAsia="Times New Roman" w:hAnsi="Arial" w:cs="Arial"/>
          <w:sz w:val="20"/>
          <w:szCs w:val="20"/>
        </w:rPr>
      </w:pPr>
      <w:r w:rsidRPr="00BD38DB">
        <w:rPr>
          <w:rFonts w:ascii="Arial" w:eastAsia="Times New Roman" w:hAnsi="Arial" w:cs="Arial"/>
          <w:sz w:val="20"/>
          <w:szCs w:val="20"/>
        </w:rPr>
        <w:t>Monitor program performance and, if required, submit performance reports, data on program objectives and the progress towards meeting those objectives, and additional pertinent data, in accordance with 2 CFR 200.328.</w:t>
      </w:r>
    </w:p>
    <w:p w14:paraId="6C77AB5E" w14:textId="77777777" w:rsidR="00BD38DB" w:rsidRPr="00BD38DB" w:rsidRDefault="00BD38DB" w:rsidP="00BD38DB">
      <w:pPr>
        <w:spacing w:after="0" w:line="240" w:lineRule="auto"/>
        <w:ind w:left="720"/>
        <w:rPr>
          <w:rFonts w:ascii="Arial" w:eastAsia="Times New Roman" w:hAnsi="Arial" w:cs="Arial"/>
          <w:sz w:val="20"/>
          <w:szCs w:val="20"/>
        </w:rPr>
      </w:pPr>
    </w:p>
    <w:p w14:paraId="6C77AB5F" w14:textId="77777777" w:rsidR="00BD38DB" w:rsidRPr="00BD38DB" w:rsidRDefault="00BD38DB" w:rsidP="00BD38DB">
      <w:pPr>
        <w:numPr>
          <w:ilvl w:val="0"/>
          <w:numId w:val="30"/>
        </w:numPr>
        <w:spacing w:after="0" w:line="240" w:lineRule="auto"/>
        <w:rPr>
          <w:rFonts w:ascii="Arial" w:eastAsia="Times New Roman" w:hAnsi="Arial" w:cs="Arial"/>
          <w:sz w:val="20"/>
          <w:szCs w:val="20"/>
        </w:rPr>
      </w:pPr>
      <w:r w:rsidRPr="00BD38DB">
        <w:rPr>
          <w:rFonts w:ascii="Arial" w:eastAsia="Times New Roman" w:hAnsi="Arial" w:cs="Arial"/>
          <w:sz w:val="20"/>
          <w:szCs w:val="20"/>
        </w:rPr>
        <w:t>Retain program, financial and statistical records for at least five years from the end of each program year, in accordance with 2 CFR 200.333.</w:t>
      </w:r>
    </w:p>
    <w:p w14:paraId="6C77AB60" w14:textId="77777777" w:rsidR="00BD38DB" w:rsidRPr="00BD38DB" w:rsidRDefault="00BD38DB" w:rsidP="00BD38DB">
      <w:pPr>
        <w:spacing w:after="0" w:line="240" w:lineRule="auto"/>
        <w:ind w:left="720"/>
        <w:rPr>
          <w:rFonts w:ascii="Arial" w:eastAsia="Times New Roman" w:hAnsi="Arial" w:cs="Arial"/>
          <w:sz w:val="20"/>
          <w:szCs w:val="20"/>
        </w:rPr>
      </w:pPr>
    </w:p>
    <w:p w14:paraId="6C77AB61" w14:textId="77777777" w:rsidR="00777FD2" w:rsidRPr="00711EC9" w:rsidRDefault="00BD38DB" w:rsidP="00777FD2">
      <w:pPr>
        <w:numPr>
          <w:ilvl w:val="0"/>
          <w:numId w:val="30"/>
        </w:numPr>
        <w:spacing w:after="0" w:line="240" w:lineRule="auto"/>
        <w:rPr>
          <w:rStyle w:val="InitialStyle"/>
          <w:rFonts w:ascii="Arial" w:eastAsia="Times New Roman" w:hAnsi="Arial" w:cs="Arial"/>
          <w:sz w:val="20"/>
          <w:szCs w:val="20"/>
        </w:rPr>
      </w:pPr>
      <w:r w:rsidRPr="00BD38DB">
        <w:rPr>
          <w:rFonts w:ascii="Arial" w:eastAsia="Times New Roman" w:hAnsi="Arial" w:cs="Arial"/>
          <w:sz w:val="20"/>
          <w:szCs w:val="20"/>
        </w:rPr>
        <w:t>Conduct a Single Audit in accordance with 2 CFR 200 Subpart F, if applicable.</w:t>
      </w:r>
    </w:p>
    <w:permEnd w:id="1335182729"/>
    <w:sectPr w:rsidR="00777FD2" w:rsidRPr="00711EC9" w:rsidSect="002D5828">
      <w:footerReference w:type="default" r:id="rId12"/>
      <w:footerReference w:type="first" r:id="rId13"/>
      <w:type w:val="continuous"/>
      <w:pgSz w:w="12240" w:h="15840"/>
      <w:pgMar w:top="288" w:right="1440" w:bottom="245" w:left="1296"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7AB64" w14:textId="77777777" w:rsidR="00F06C9A" w:rsidRDefault="00F06C9A" w:rsidP="00414C16">
      <w:pPr>
        <w:spacing w:after="0" w:line="240" w:lineRule="auto"/>
      </w:pPr>
      <w:r>
        <w:separator/>
      </w:r>
    </w:p>
  </w:endnote>
  <w:endnote w:type="continuationSeparator" w:id="0">
    <w:p w14:paraId="6C77AB65" w14:textId="77777777" w:rsidR="00F06C9A" w:rsidRDefault="00F06C9A" w:rsidP="004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112964"/>
      <w:docPartObj>
        <w:docPartGallery w:val="Page Numbers (Bottom of Page)"/>
        <w:docPartUnique/>
      </w:docPartObj>
    </w:sdtPr>
    <w:sdtEndPr/>
    <w:sdtContent>
      <w:sdt>
        <w:sdtPr>
          <w:id w:val="-1769616900"/>
          <w:docPartObj>
            <w:docPartGallery w:val="Page Numbers (Top of Page)"/>
            <w:docPartUnique/>
          </w:docPartObj>
        </w:sdtPr>
        <w:sdtEndPr/>
        <w:sdtContent>
          <w:p w14:paraId="6C77AB66" w14:textId="77777777" w:rsidR="008F1585" w:rsidRDefault="008F15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546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46B">
              <w:rPr>
                <w:b/>
                <w:bCs/>
                <w:noProof/>
              </w:rPr>
              <w:t>18</w:t>
            </w:r>
            <w:r>
              <w:rPr>
                <w:b/>
                <w:bCs/>
                <w:sz w:val="24"/>
                <w:szCs w:val="24"/>
              </w:rPr>
              <w:fldChar w:fldCharType="end"/>
            </w:r>
          </w:p>
        </w:sdtContent>
      </w:sdt>
    </w:sdtContent>
  </w:sdt>
  <w:p w14:paraId="6C77AB67" w14:textId="77777777" w:rsidR="008F1585" w:rsidRPr="00992818" w:rsidRDefault="008F1585" w:rsidP="003E111E">
    <w:pPr>
      <w:pStyle w:val="Footer"/>
      <w:tabs>
        <w:tab w:val="left" w:pos="1477"/>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457020"/>
      <w:docPartObj>
        <w:docPartGallery w:val="Page Numbers (Top of Page)"/>
        <w:docPartUnique/>
      </w:docPartObj>
    </w:sdtPr>
    <w:sdtEndPr/>
    <w:sdtContent>
      <w:p w14:paraId="6C77AB68" w14:textId="77777777" w:rsidR="00711EC9" w:rsidRDefault="00711EC9" w:rsidP="00711E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sdtContent>
  </w:sdt>
  <w:p w14:paraId="6C77AB69" w14:textId="77777777" w:rsidR="008F1585" w:rsidRDefault="008F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AB62" w14:textId="77777777" w:rsidR="00F06C9A" w:rsidRDefault="00F06C9A" w:rsidP="00414C16">
      <w:pPr>
        <w:spacing w:after="0" w:line="240" w:lineRule="auto"/>
      </w:pPr>
      <w:r>
        <w:separator/>
      </w:r>
    </w:p>
  </w:footnote>
  <w:footnote w:type="continuationSeparator" w:id="0">
    <w:p w14:paraId="6C77AB63" w14:textId="77777777" w:rsidR="00F06C9A" w:rsidRDefault="00F06C9A" w:rsidP="00414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71C1F"/>
    <w:multiLevelType w:val="multilevel"/>
    <w:tmpl w:val="0E6CA75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0C5EEA"/>
    <w:multiLevelType w:val="hybridMultilevel"/>
    <w:tmpl w:val="DFA8F01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261DA"/>
    <w:multiLevelType w:val="hybridMultilevel"/>
    <w:tmpl w:val="60EE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7071"/>
    <w:multiLevelType w:val="hybridMultilevel"/>
    <w:tmpl w:val="19E00FD4"/>
    <w:lvl w:ilvl="0" w:tplc="37B0C65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27895"/>
    <w:multiLevelType w:val="hybridMultilevel"/>
    <w:tmpl w:val="A31C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92C2C"/>
    <w:multiLevelType w:val="multilevel"/>
    <w:tmpl w:val="422C0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98518F0"/>
    <w:multiLevelType w:val="hybridMultilevel"/>
    <w:tmpl w:val="ABBA9D4E"/>
    <w:lvl w:ilvl="0" w:tplc="98660C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284A"/>
    <w:multiLevelType w:val="hybridMultilevel"/>
    <w:tmpl w:val="A232FE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9A76D5"/>
    <w:multiLevelType w:val="hybridMultilevel"/>
    <w:tmpl w:val="35B02E4C"/>
    <w:lvl w:ilvl="0" w:tplc="A29CC16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3A7537"/>
    <w:multiLevelType w:val="hybridMultilevel"/>
    <w:tmpl w:val="3C2CB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237EA2"/>
    <w:multiLevelType w:val="hybridMultilevel"/>
    <w:tmpl w:val="F550964A"/>
    <w:lvl w:ilvl="0" w:tplc="0409000F">
      <w:start w:val="1"/>
      <w:numFmt w:val="decimal"/>
      <w:lvlText w:val="%1."/>
      <w:lvlJc w:val="left"/>
      <w:pPr>
        <w:ind w:left="720" w:hanging="360"/>
      </w:pPr>
      <w:rPr>
        <w:b/>
      </w:rPr>
    </w:lvl>
    <w:lvl w:ilvl="1" w:tplc="9E9EAF16">
      <w:start w:val="1"/>
      <w:numFmt w:val="upperLetter"/>
      <w:lvlText w:val="%2."/>
      <w:lvlJc w:val="left"/>
      <w:pPr>
        <w:ind w:left="810" w:hanging="360"/>
      </w:pPr>
      <w:rPr>
        <w:rFonts w:ascii="Arial" w:hAnsi="Arial" w:cs="Arial" w:hint="default"/>
        <w:b w:val="0"/>
        <w:color w:val="auto"/>
        <w:sz w:val="22"/>
        <w:szCs w:val="22"/>
      </w:rPr>
    </w:lvl>
    <w:lvl w:ilvl="2" w:tplc="569E43F4">
      <w:start w:val="1"/>
      <w:numFmt w:val="decimal"/>
      <w:lvlText w:val="%3."/>
      <w:lvlJc w:val="left"/>
      <w:pPr>
        <w:ind w:left="2340" w:hanging="360"/>
      </w:pPr>
      <w:rPr>
        <w:rFonts w:hint="default"/>
      </w:rPr>
    </w:lvl>
    <w:lvl w:ilvl="3" w:tplc="D30AE724">
      <w:start w:val="1"/>
      <w:numFmt w:val="lowerLetter"/>
      <w:lvlText w:val="%4."/>
      <w:lvlJc w:val="left"/>
      <w:pPr>
        <w:ind w:left="2880" w:hanging="360"/>
      </w:pPr>
      <w:rPr>
        <w:color w:val="auto"/>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D19C7"/>
    <w:multiLevelType w:val="hybridMultilevel"/>
    <w:tmpl w:val="41B0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F42A6"/>
    <w:multiLevelType w:val="multilevel"/>
    <w:tmpl w:val="23B09BF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1545B0"/>
    <w:multiLevelType w:val="hybridMultilevel"/>
    <w:tmpl w:val="684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5669"/>
    <w:multiLevelType w:val="hybridMultilevel"/>
    <w:tmpl w:val="7732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97D44"/>
    <w:multiLevelType w:val="hybridMultilevel"/>
    <w:tmpl w:val="19E00FD4"/>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66DEB"/>
    <w:multiLevelType w:val="hybridMultilevel"/>
    <w:tmpl w:val="DF765876"/>
    <w:lvl w:ilvl="0" w:tplc="28BE4E4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6976957"/>
    <w:multiLevelType w:val="hybridMultilevel"/>
    <w:tmpl w:val="3FDC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F2DDD"/>
    <w:multiLevelType w:val="hybridMultilevel"/>
    <w:tmpl w:val="720C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C3C32"/>
    <w:multiLevelType w:val="hybridMultilevel"/>
    <w:tmpl w:val="21F86A6C"/>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F0DF3"/>
    <w:multiLevelType w:val="hybridMultilevel"/>
    <w:tmpl w:val="C7B630F0"/>
    <w:lvl w:ilvl="0" w:tplc="86A00FD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E02F04"/>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24" w15:restartNumberingAfterBreak="0">
    <w:nsid w:val="77943180"/>
    <w:multiLevelType w:val="hybridMultilevel"/>
    <w:tmpl w:val="03C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26" w15:restartNumberingAfterBreak="0">
    <w:nsid w:val="7C896665"/>
    <w:multiLevelType w:val="hybridMultilevel"/>
    <w:tmpl w:val="FB022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9"/>
  </w:num>
  <w:num w:numId="3">
    <w:abstractNumId w:val="25"/>
  </w:num>
  <w:num w:numId="4">
    <w:abstractNumId w:val="12"/>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0"/>
  </w:num>
  <w:num w:numId="9">
    <w:abstractNumId w:val="18"/>
  </w:num>
  <w:num w:numId="10">
    <w:abstractNumId w:val="21"/>
  </w:num>
  <w:num w:numId="11">
    <w:abstractNumId w:val="17"/>
  </w:num>
  <w:num w:numId="12">
    <w:abstractNumId w:val="7"/>
  </w:num>
  <w:num w:numId="13">
    <w:abstractNumId w:val="22"/>
  </w:num>
  <w:num w:numId="14">
    <w:abstractNumId w:val="9"/>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23"/>
  </w:num>
  <w:num w:numId="20">
    <w:abstractNumId w:val="20"/>
  </w:num>
  <w:num w:numId="21">
    <w:abstractNumId w:val="5"/>
  </w:num>
  <w:num w:numId="22">
    <w:abstractNumId w:val="16"/>
  </w:num>
  <w:num w:numId="23">
    <w:abstractNumId w:val="2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num>
  <w:num w:numId="28">
    <w:abstractNumId w:val="8"/>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86"/>
    <w:rsid w:val="000109A4"/>
    <w:rsid w:val="00010E48"/>
    <w:rsid w:val="000152C1"/>
    <w:rsid w:val="00026070"/>
    <w:rsid w:val="000414F7"/>
    <w:rsid w:val="00042AE2"/>
    <w:rsid w:val="00044CB3"/>
    <w:rsid w:val="00062B81"/>
    <w:rsid w:val="000660B7"/>
    <w:rsid w:val="00073979"/>
    <w:rsid w:val="000A6824"/>
    <w:rsid w:val="000B3E51"/>
    <w:rsid w:val="000B5814"/>
    <w:rsid w:val="000C7D3C"/>
    <w:rsid w:val="000D6387"/>
    <w:rsid w:val="000D770E"/>
    <w:rsid w:val="000E3623"/>
    <w:rsid w:val="0010162F"/>
    <w:rsid w:val="00103F56"/>
    <w:rsid w:val="00106B70"/>
    <w:rsid w:val="001134B7"/>
    <w:rsid w:val="00115421"/>
    <w:rsid w:val="00122C3A"/>
    <w:rsid w:val="001232CD"/>
    <w:rsid w:val="00123A94"/>
    <w:rsid w:val="00124AAB"/>
    <w:rsid w:val="00142FDC"/>
    <w:rsid w:val="001455D9"/>
    <w:rsid w:val="00151546"/>
    <w:rsid w:val="00167430"/>
    <w:rsid w:val="00172238"/>
    <w:rsid w:val="001759B3"/>
    <w:rsid w:val="00175F18"/>
    <w:rsid w:val="00182AA1"/>
    <w:rsid w:val="001945A9"/>
    <w:rsid w:val="00195A6E"/>
    <w:rsid w:val="001A031B"/>
    <w:rsid w:val="001A32A9"/>
    <w:rsid w:val="001A40DE"/>
    <w:rsid w:val="001B015A"/>
    <w:rsid w:val="001B0B5F"/>
    <w:rsid w:val="001B74A2"/>
    <w:rsid w:val="001C463C"/>
    <w:rsid w:val="001C5BBF"/>
    <w:rsid w:val="001C7A47"/>
    <w:rsid w:val="001D546B"/>
    <w:rsid w:val="001E094A"/>
    <w:rsid w:val="001E0CF5"/>
    <w:rsid w:val="001E1D3B"/>
    <w:rsid w:val="001E4DED"/>
    <w:rsid w:val="001E4EA6"/>
    <w:rsid w:val="001F5B0C"/>
    <w:rsid w:val="001F6DAD"/>
    <w:rsid w:val="00205CA7"/>
    <w:rsid w:val="002113B6"/>
    <w:rsid w:val="00212141"/>
    <w:rsid w:val="0021421B"/>
    <w:rsid w:val="00215B85"/>
    <w:rsid w:val="00216ED7"/>
    <w:rsid w:val="0023155C"/>
    <w:rsid w:val="00232232"/>
    <w:rsid w:val="002379A7"/>
    <w:rsid w:val="00241315"/>
    <w:rsid w:val="002563FF"/>
    <w:rsid w:val="00267D29"/>
    <w:rsid w:val="00267F9E"/>
    <w:rsid w:val="00274E05"/>
    <w:rsid w:val="00280A05"/>
    <w:rsid w:val="00290C6A"/>
    <w:rsid w:val="002A068A"/>
    <w:rsid w:val="002B0953"/>
    <w:rsid w:val="002B60DC"/>
    <w:rsid w:val="002C5EEA"/>
    <w:rsid w:val="002C6360"/>
    <w:rsid w:val="002D5828"/>
    <w:rsid w:val="002D5FD6"/>
    <w:rsid w:val="002D7C84"/>
    <w:rsid w:val="002E0D7C"/>
    <w:rsid w:val="002E11F6"/>
    <w:rsid w:val="002E12BA"/>
    <w:rsid w:val="002E2F8D"/>
    <w:rsid w:val="002F0C43"/>
    <w:rsid w:val="0030381D"/>
    <w:rsid w:val="00304B91"/>
    <w:rsid w:val="00305A3D"/>
    <w:rsid w:val="003063A5"/>
    <w:rsid w:val="003076A3"/>
    <w:rsid w:val="00312163"/>
    <w:rsid w:val="00330C37"/>
    <w:rsid w:val="0033169F"/>
    <w:rsid w:val="00334D86"/>
    <w:rsid w:val="00364E09"/>
    <w:rsid w:val="003661F1"/>
    <w:rsid w:val="003963E4"/>
    <w:rsid w:val="003A43EA"/>
    <w:rsid w:val="003A531F"/>
    <w:rsid w:val="003B56D0"/>
    <w:rsid w:val="003C0D15"/>
    <w:rsid w:val="003C62C6"/>
    <w:rsid w:val="003C67E1"/>
    <w:rsid w:val="003C6E01"/>
    <w:rsid w:val="003E111E"/>
    <w:rsid w:val="003E3844"/>
    <w:rsid w:val="003E3B75"/>
    <w:rsid w:val="003F1CC5"/>
    <w:rsid w:val="003F3151"/>
    <w:rsid w:val="003F5018"/>
    <w:rsid w:val="00402901"/>
    <w:rsid w:val="00405EC4"/>
    <w:rsid w:val="00414C16"/>
    <w:rsid w:val="00430C4E"/>
    <w:rsid w:val="004411BE"/>
    <w:rsid w:val="0046670C"/>
    <w:rsid w:val="00481D29"/>
    <w:rsid w:val="004835F2"/>
    <w:rsid w:val="00496287"/>
    <w:rsid w:val="004A4140"/>
    <w:rsid w:val="004C607B"/>
    <w:rsid w:val="004E6074"/>
    <w:rsid w:val="004F146B"/>
    <w:rsid w:val="005120CF"/>
    <w:rsid w:val="00523808"/>
    <w:rsid w:val="00524CBA"/>
    <w:rsid w:val="00526C5D"/>
    <w:rsid w:val="00527D88"/>
    <w:rsid w:val="005356FC"/>
    <w:rsid w:val="00541560"/>
    <w:rsid w:val="00544219"/>
    <w:rsid w:val="00545181"/>
    <w:rsid w:val="00551F34"/>
    <w:rsid w:val="005523CA"/>
    <w:rsid w:val="00553118"/>
    <w:rsid w:val="005553A7"/>
    <w:rsid w:val="00556A80"/>
    <w:rsid w:val="005623FD"/>
    <w:rsid w:val="005701FD"/>
    <w:rsid w:val="00572087"/>
    <w:rsid w:val="00573A03"/>
    <w:rsid w:val="005763B8"/>
    <w:rsid w:val="0058264E"/>
    <w:rsid w:val="00585D10"/>
    <w:rsid w:val="0058644B"/>
    <w:rsid w:val="00587616"/>
    <w:rsid w:val="0059131D"/>
    <w:rsid w:val="005935C1"/>
    <w:rsid w:val="00595C77"/>
    <w:rsid w:val="005B40B1"/>
    <w:rsid w:val="005B5ECE"/>
    <w:rsid w:val="005C1B1E"/>
    <w:rsid w:val="005C2695"/>
    <w:rsid w:val="005D00ED"/>
    <w:rsid w:val="005D594D"/>
    <w:rsid w:val="005D5D27"/>
    <w:rsid w:val="005D65EA"/>
    <w:rsid w:val="005E173B"/>
    <w:rsid w:val="005F0133"/>
    <w:rsid w:val="005F1992"/>
    <w:rsid w:val="006067B5"/>
    <w:rsid w:val="006234B0"/>
    <w:rsid w:val="00635966"/>
    <w:rsid w:val="0064329D"/>
    <w:rsid w:val="00651329"/>
    <w:rsid w:val="006677B6"/>
    <w:rsid w:val="006707DF"/>
    <w:rsid w:val="00683639"/>
    <w:rsid w:val="00695B7D"/>
    <w:rsid w:val="00695BF9"/>
    <w:rsid w:val="00697A0E"/>
    <w:rsid w:val="00697E5D"/>
    <w:rsid w:val="006A069C"/>
    <w:rsid w:val="006A4A2B"/>
    <w:rsid w:val="006C2427"/>
    <w:rsid w:val="006D2034"/>
    <w:rsid w:val="006D4496"/>
    <w:rsid w:val="006F0D40"/>
    <w:rsid w:val="006F325B"/>
    <w:rsid w:val="006F733C"/>
    <w:rsid w:val="006F7612"/>
    <w:rsid w:val="006F7B4A"/>
    <w:rsid w:val="00700ACF"/>
    <w:rsid w:val="007047C9"/>
    <w:rsid w:val="007064AE"/>
    <w:rsid w:val="00711EC9"/>
    <w:rsid w:val="00714698"/>
    <w:rsid w:val="00716A96"/>
    <w:rsid w:val="007176D4"/>
    <w:rsid w:val="00737070"/>
    <w:rsid w:val="00750318"/>
    <w:rsid w:val="007538F7"/>
    <w:rsid w:val="00757B12"/>
    <w:rsid w:val="00763C9A"/>
    <w:rsid w:val="00771203"/>
    <w:rsid w:val="00771897"/>
    <w:rsid w:val="007728A4"/>
    <w:rsid w:val="00777FD2"/>
    <w:rsid w:val="00781DE8"/>
    <w:rsid w:val="00782347"/>
    <w:rsid w:val="0079676C"/>
    <w:rsid w:val="00797E3C"/>
    <w:rsid w:val="007A2425"/>
    <w:rsid w:val="007A72B7"/>
    <w:rsid w:val="007A7BDC"/>
    <w:rsid w:val="007B1A95"/>
    <w:rsid w:val="007B2447"/>
    <w:rsid w:val="007B2A6E"/>
    <w:rsid w:val="007B2C62"/>
    <w:rsid w:val="007C00C5"/>
    <w:rsid w:val="007C2C41"/>
    <w:rsid w:val="007C5A3E"/>
    <w:rsid w:val="007C7915"/>
    <w:rsid w:val="007D0445"/>
    <w:rsid w:val="007D584C"/>
    <w:rsid w:val="007D71D4"/>
    <w:rsid w:val="007E2885"/>
    <w:rsid w:val="007E2E86"/>
    <w:rsid w:val="007E44BC"/>
    <w:rsid w:val="007E6082"/>
    <w:rsid w:val="008048D8"/>
    <w:rsid w:val="008145AD"/>
    <w:rsid w:val="0082047A"/>
    <w:rsid w:val="00830237"/>
    <w:rsid w:val="008322C4"/>
    <w:rsid w:val="00836CED"/>
    <w:rsid w:val="00840345"/>
    <w:rsid w:val="00840A9A"/>
    <w:rsid w:val="0084239E"/>
    <w:rsid w:val="00847BE7"/>
    <w:rsid w:val="008620C6"/>
    <w:rsid w:val="008630D0"/>
    <w:rsid w:val="00863267"/>
    <w:rsid w:val="00872B88"/>
    <w:rsid w:val="00875EC4"/>
    <w:rsid w:val="00877EB4"/>
    <w:rsid w:val="00881F3A"/>
    <w:rsid w:val="008857A9"/>
    <w:rsid w:val="00885F26"/>
    <w:rsid w:val="00890C02"/>
    <w:rsid w:val="00893B12"/>
    <w:rsid w:val="008A0115"/>
    <w:rsid w:val="008A39C1"/>
    <w:rsid w:val="008A5311"/>
    <w:rsid w:val="008B4BE1"/>
    <w:rsid w:val="008C091C"/>
    <w:rsid w:val="008C6B56"/>
    <w:rsid w:val="008D6412"/>
    <w:rsid w:val="008E0CF7"/>
    <w:rsid w:val="008E522C"/>
    <w:rsid w:val="008F1585"/>
    <w:rsid w:val="008F7F5A"/>
    <w:rsid w:val="00910FF5"/>
    <w:rsid w:val="0091132F"/>
    <w:rsid w:val="0091653A"/>
    <w:rsid w:val="00920B31"/>
    <w:rsid w:val="009309A4"/>
    <w:rsid w:val="0093324A"/>
    <w:rsid w:val="00951318"/>
    <w:rsid w:val="009554BA"/>
    <w:rsid w:val="00956EB6"/>
    <w:rsid w:val="00961E63"/>
    <w:rsid w:val="00967850"/>
    <w:rsid w:val="00992818"/>
    <w:rsid w:val="00993CE2"/>
    <w:rsid w:val="009A03CE"/>
    <w:rsid w:val="009B4FE4"/>
    <w:rsid w:val="009D7330"/>
    <w:rsid w:val="009E64C4"/>
    <w:rsid w:val="00A01026"/>
    <w:rsid w:val="00A01C81"/>
    <w:rsid w:val="00A058A5"/>
    <w:rsid w:val="00A072EE"/>
    <w:rsid w:val="00A14B64"/>
    <w:rsid w:val="00A22B68"/>
    <w:rsid w:val="00A26A9E"/>
    <w:rsid w:val="00A33714"/>
    <w:rsid w:val="00A36FF4"/>
    <w:rsid w:val="00A47D3E"/>
    <w:rsid w:val="00A61ECC"/>
    <w:rsid w:val="00A62F52"/>
    <w:rsid w:val="00A67E60"/>
    <w:rsid w:val="00A725C6"/>
    <w:rsid w:val="00A73BE8"/>
    <w:rsid w:val="00A7454D"/>
    <w:rsid w:val="00A83246"/>
    <w:rsid w:val="00A85B89"/>
    <w:rsid w:val="00AA0B18"/>
    <w:rsid w:val="00AA439E"/>
    <w:rsid w:val="00AB24AF"/>
    <w:rsid w:val="00AB3E4F"/>
    <w:rsid w:val="00AB438F"/>
    <w:rsid w:val="00AB5C74"/>
    <w:rsid w:val="00AB705E"/>
    <w:rsid w:val="00AC1E9E"/>
    <w:rsid w:val="00AC1F11"/>
    <w:rsid w:val="00AC60BE"/>
    <w:rsid w:val="00AD13BC"/>
    <w:rsid w:val="00AD1A20"/>
    <w:rsid w:val="00AD1E04"/>
    <w:rsid w:val="00AD1EAC"/>
    <w:rsid w:val="00AD38A3"/>
    <w:rsid w:val="00AD56A4"/>
    <w:rsid w:val="00AD67A1"/>
    <w:rsid w:val="00AE4A47"/>
    <w:rsid w:val="00AE4EE8"/>
    <w:rsid w:val="00AE5A84"/>
    <w:rsid w:val="00AE60E0"/>
    <w:rsid w:val="00AE6F53"/>
    <w:rsid w:val="00B02B9B"/>
    <w:rsid w:val="00B036B4"/>
    <w:rsid w:val="00B06E90"/>
    <w:rsid w:val="00B15C63"/>
    <w:rsid w:val="00B26497"/>
    <w:rsid w:val="00B27287"/>
    <w:rsid w:val="00B316F9"/>
    <w:rsid w:val="00B3329C"/>
    <w:rsid w:val="00B416E9"/>
    <w:rsid w:val="00B41876"/>
    <w:rsid w:val="00B52F24"/>
    <w:rsid w:val="00B54ECD"/>
    <w:rsid w:val="00B60515"/>
    <w:rsid w:val="00B64D68"/>
    <w:rsid w:val="00B71E73"/>
    <w:rsid w:val="00B80D19"/>
    <w:rsid w:val="00B80E77"/>
    <w:rsid w:val="00BA12C3"/>
    <w:rsid w:val="00BB014F"/>
    <w:rsid w:val="00BB057C"/>
    <w:rsid w:val="00BB1A5B"/>
    <w:rsid w:val="00BB3848"/>
    <w:rsid w:val="00BB7E51"/>
    <w:rsid w:val="00BC178A"/>
    <w:rsid w:val="00BC4A9F"/>
    <w:rsid w:val="00BD3466"/>
    <w:rsid w:val="00BD38DB"/>
    <w:rsid w:val="00BD591A"/>
    <w:rsid w:val="00BD6CD7"/>
    <w:rsid w:val="00BE7A4F"/>
    <w:rsid w:val="00BE7DBD"/>
    <w:rsid w:val="00BF025A"/>
    <w:rsid w:val="00BF142B"/>
    <w:rsid w:val="00BF3BD1"/>
    <w:rsid w:val="00BF7627"/>
    <w:rsid w:val="00C01C83"/>
    <w:rsid w:val="00C06F70"/>
    <w:rsid w:val="00C108E6"/>
    <w:rsid w:val="00C164C7"/>
    <w:rsid w:val="00C16572"/>
    <w:rsid w:val="00C269BC"/>
    <w:rsid w:val="00C32D5D"/>
    <w:rsid w:val="00C3336A"/>
    <w:rsid w:val="00C40A28"/>
    <w:rsid w:val="00C40DE9"/>
    <w:rsid w:val="00C40F9C"/>
    <w:rsid w:val="00C41563"/>
    <w:rsid w:val="00C41765"/>
    <w:rsid w:val="00C41846"/>
    <w:rsid w:val="00C47B25"/>
    <w:rsid w:val="00C5623A"/>
    <w:rsid w:val="00C57313"/>
    <w:rsid w:val="00C6462F"/>
    <w:rsid w:val="00C649C7"/>
    <w:rsid w:val="00C66327"/>
    <w:rsid w:val="00C6668A"/>
    <w:rsid w:val="00C72079"/>
    <w:rsid w:val="00C72A87"/>
    <w:rsid w:val="00C77130"/>
    <w:rsid w:val="00C84484"/>
    <w:rsid w:val="00C84708"/>
    <w:rsid w:val="00C85835"/>
    <w:rsid w:val="00C93514"/>
    <w:rsid w:val="00C94A99"/>
    <w:rsid w:val="00CA2E33"/>
    <w:rsid w:val="00CB4403"/>
    <w:rsid w:val="00CC0ACD"/>
    <w:rsid w:val="00CC1876"/>
    <w:rsid w:val="00CE0ECA"/>
    <w:rsid w:val="00CE3D4C"/>
    <w:rsid w:val="00CF03D7"/>
    <w:rsid w:val="00CF05F5"/>
    <w:rsid w:val="00D02C10"/>
    <w:rsid w:val="00D04E38"/>
    <w:rsid w:val="00D122D2"/>
    <w:rsid w:val="00D454CA"/>
    <w:rsid w:val="00D56F69"/>
    <w:rsid w:val="00D57685"/>
    <w:rsid w:val="00D6650B"/>
    <w:rsid w:val="00D70ED3"/>
    <w:rsid w:val="00D80EF0"/>
    <w:rsid w:val="00D91FC5"/>
    <w:rsid w:val="00D935EC"/>
    <w:rsid w:val="00DA06AC"/>
    <w:rsid w:val="00DA1008"/>
    <w:rsid w:val="00DA1F74"/>
    <w:rsid w:val="00DA471B"/>
    <w:rsid w:val="00DB0273"/>
    <w:rsid w:val="00DB1179"/>
    <w:rsid w:val="00DB1914"/>
    <w:rsid w:val="00DB5FA7"/>
    <w:rsid w:val="00DD0E16"/>
    <w:rsid w:val="00DD3B6C"/>
    <w:rsid w:val="00DE0DD5"/>
    <w:rsid w:val="00DE29C8"/>
    <w:rsid w:val="00DE34C3"/>
    <w:rsid w:val="00DE6668"/>
    <w:rsid w:val="00DF0B26"/>
    <w:rsid w:val="00E07DB9"/>
    <w:rsid w:val="00E10543"/>
    <w:rsid w:val="00E14933"/>
    <w:rsid w:val="00E22DDD"/>
    <w:rsid w:val="00E30686"/>
    <w:rsid w:val="00E430A0"/>
    <w:rsid w:val="00E45E8B"/>
    <w:rsid w:val="00E467F6"/>
    <w:rsid w:val="00E51D10"/>
    <w:rsid w:val="00E573E3"/>
    <w:rsid w:val="00E62712"/>
    <w:rsid w:val="00E73564"/>
    <w:rsid w:val="00E82E85"/>
    <w:rsid w:val="00E90C59"/>
    <w:rsid w:val="00E93B01"/>
    <w:rsid w:val="00E97AA1"/>
    <w:rsid w:val="00EA5AF7"/>
    <w:rsid w:val="00EA7972"/>
    <w:rsid w:val="00EB1FB7"/>
    <w:rsid w:val="00EC40A1"/>
    <w:rsid w:val="00EC67DD"/>
    <w:rsid w:val="00ED078D"/>
    <w:rsid w:val="00ED3CE2"/>
    <w:rsid w:val="00ED6B5D"/>
    <w:rsid w:val="00EE3351"/>
    <w:rsid w:val="00EE337D"/>
    <w:rsid w:val="00F01496"/>
    <w:rsid w:val="00F06C9A"/>
    <w:rsid w:val="00F14017"/>
    <w:rsid w:val="00F16686"/>
    <w:rsid w:val="00F306F9"/>
    <w:rsid w:val="00F349A6"/>
    <w:rsid w:val="00F40295"/>
    <w:rsid w:val="00F40415"/>
    <w:rsid w:val="00F43CDB"/>
    <w:rsid w:val="00F44F73"/>
    <w:rsid w:val="00F549F9"/>
    <w:rsid w:val="00F562CC"/>
    <w:rsid w:val="00F57571"/>
    <w:rsid w:val="00F61E9F"/>
    <w:rsid w:val="00F67E58"/>
    <w:rsid w:val="00F817AB"/>
    <w:rsid w:val="00F84124"/>
    <w:rsid w:val="00F92734"/>
    <w:rsid w:val="00F94BFF"/>
    <w:rsid w:val="00F971EF"/>
    <w:rsid w:val="00F978DB"/>
    <w:rsid w:val="00FA63B8"/>
    <w:rsid w:val="00FB115F"/>
    <w:rsid w:val="00FB21CA"/>
    <w:rsid w:val="00FB55CC"/>
    <w:rsid w:val="00FC232A"/>
    <w:rsid w:val="00FC616C"/>
    <w:rsid w:val="00FD077F"/>
    <w:rsid w:val="00FE7991"/>
    <w:rsid w:val="00FE7A45"/>
    <w:rsid w:val="00FF2C1D"/>
    <w:rsid w:val="00FF6142"/>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77AB0E"/>
  <w15:docId w15:val="{7A28D353-9A70-40A4-A85C-6118F50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53"/>
    <w:rPr>
      <w:rFonts w:ascii="Tahoma" w:hAnsi="Tahoma" w:cs="Tahoma"/>
      <w:sz w:val="16"/>
      <w:szCs w:val="16"/>
    </w:rPr>
  </w:style>
  <w:style w:type="paragraph" w:styleId="ListParagraph">
    <w:name w:val="List Paragraph"/>
    <w:basedOn w:val="Normal"/>
    <w:uiPriority w:val="34"/>
    <w:qFormat/>
    <w:rsid w:val="008C6B56"/>
    <w:pPr>
      <w:ind w:left="720"/>
      <w:contextualSpacing/>
    </w:pPr>
  </w:style>
  <w:style w:type="paragraph" w:styleId="Header">
    <w:name w:val="header"/>
    <w:basedOn w:val="Normal"/>
    <w:link w:val="HeaderChar"/>
    <w:unhideWhenUsed/>
    <w:rsid w:val="00414C16"/>
    <w:pPr>
      <w:tabs>
        <w:tab w:val="center" w:pos="4680"/>
        <w:tab w:val="right" w:pos="9360"/>
      </w:tabs>
      <w:spacing w:after="0" w:line="240" w:lineRule="auto"/>
    </w:pPr>
  </w:style>
  <w:style w:type="character" w:customStyle="1" w:styleId="HeaderChar">
    <w:name w:val="Header Char"/>
    <w:basedOn w:val="DefaultParagraphFont"/>
    <w:link w:val="Header"/>
    <w:rsid w:val="00414C16"/>
  </w:style>
  <w:style w:type="paragraph" w:styleId="Footer">
    <w:name w:val="footer"/>
    <w:basedOn w:val="Normal"/>
    <w:link w:val="FooterChar"/>
    <w:uiPriority w:val="99"/>
    <w:unhideWhenUsed/>
    <w:rsid w:val="004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16"/>
  </w:style>
  <w:style w:type="table" w:customStyle="1" w:styleId="TableGrid1">
    <w:name w:val="Table Grid1"/>
    <w:basedOn w:val="TableNormal"/>
    <w:next w:val="TableGrid"/>
    <w:rsid w:val="008E0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496"/>
    <w:rPr>
      <w:sz w:val="16"/>
      <w:szCs w:val="16"/>
    </w:rPr>
  </w:style>
  <w:style w:type="paragraph" w:styleId="CommentText">
    <w:name w:val="annotation text"/>
    <w:basedOn w:val="Normal"/>
    <w:link w:val="CommentTextChar"/>
    <w:uiPriority w:val="99"/>
    <w:semiHidden/>
    <w:unhideWhenUsed/>
    <w:rsid w:val="00F01496"/>
    <w:pPr>
      <w:spacing w:line="240" w:lineRule="auto"/>
    </w:pPr>
    <w:rPr>
      <w:sz w:val="20"/>
      <w:szCs w:val="20"/>
    </w:rPr>
  </w:style>
  <w:style w:type="character" w:customStyle="1" w:styleId="CommentTextChar">
    <w:name w:val="Comment Text Char"/>
    <w:basedOn w:val="DefaultParagraphFont"/>
    <w:link w:val="CommentText"/>
    <w:uiPriority w:val="99"/>
    <w:semiHidden/>
    <w:rsid w:val="00F01496"/>
    <w:rPr>
      <w:sz w:val="20"/>
      <w:szCs w:val="20"/>
    </w:rPr>
  </w:style>
  <w:style w:type="paragraph" w:styleId="CommentSubject">
    <w:name w:val="annotation subject"/>
    <w:basedOn w:val="CommentText"/>
    <w:next w:val="CommentText"/>
    <w:link w:val="CommentSubjectChar"/>
    <w:uiPriority w:val="99"/>
    <w:semiHidden/>
    <w:unhideWhenUsed/>
    <w:rsid w:val="00F01496"/>
    <w:rPr>
      <w:b/>
      <w:bCs/>
    </w:rPr>
  </w:style>
  <w:style w:type="character" w:customStyle="1" w:styleId="CommentSubjectChar">
    <w:name w:val="Comment Subject Char"/>
    <w:basedOn w:val="CommentTextChar"/>
    <w:link w:val="CommentSubject"/>
    <w:uiPriority w:val="99"/>
    <w:semiHidden/>
    <w:rsid w:val="00F01496"/>
    <w:rPr>
      <w:b/>
      <w:bCs/>
      <w:sz w:val="20"/>
      <w:szCs w:val="20"/>
    </w:rPr>
  </w:style>
  <w:style w:type="character" w:customStyle="1" w:styleId="DefaultTextChar">
    <w:name w:val="Default Text Char"/>
    <w:basedOn w:val="DefaultParagraphFont"/>
    <w:link w:val="DefaultText"/>
    <w:locked/>
    <w:rsid w:val="00B036B4"/>
  </w:style>
  <w:style w:type="paragraph" w:customStyle="1" w:styleId="DefaultText">
    <w:name w:val="Default Text"/>
    <w:basedOn w:val="Normal"/>
    <w:link w:val="DefaultTextChar"/>
    <w:rsid w:val="00B036B4"/>
    <w:pPr>
      <w:autoSpaceDE w:val="0"/>
      <w:autoSpaceDN w:val="0"/>
      <w:spacing w:after="0" w:line="240" w:lineRule="auto"/>
    </w:pPr>
  </w:style>
  <w:style w:type="character" w:customStyle="1" w:styleId="InitialStyle">
    <w:name w:val="InitialStyle"/>
    <w:basedOn w:val="DefaultParagraphFont"/>
    <w:rsid w:val="00B036B4"/>
  </w:style>
  <w:style w:type="character" w:styleId="PlaceholderText">
    <w:name w:val="Placeholder Text"/>
    <w:basedOn w:val="DefaultParagraphFont"/>
    <w:uiPriority w:val="99"/>
    <w:semiHidden/>
    <w:rsid w:val="008A0115"/>
    <w:rPr>
      <w:color w:val="808080"/>
    </w:rPr>
  </w:style>
  <w:style w:type="paragraph" w:styleId="NormalWeb">
    <w:name w:val="Normal (Web)"/>
    <w:basedOn w:val="Normal"/>
    <w:rsid w:val="00010E48"/>
    <w:pPr>
      <w:spacing w:before="100" w:beforeAutospacing="1" w:after="100" w:afterAutospacing="1" w:line="240" w:lineRule="auto"/>
    </w:pPr>
    <w:rPr>
      <w:rFonts w:ascii="Arial Unicode MS" w:eastAsia="Arial Unicode MS" w:hAnsi="Arial Unicode MS" w:cs="Times New Roman"/>
      <w:sz w:val="24"/>
      <w:szCs w:val="48"/>
    </w:rPr>
  </w:style>
  <w:style w:type="character" w:styleId="Hyperlink">
    <w:name w:val="Hyperlink"/>
    <w:uiPriority w:val="99"/>
    <w:unhideWhenUsed/>
    <w:rsid w:val="00C77130"/>
    <w:rPr>
      <w:color w:val="0000FF"/>
      <w:u w:val="single"/>
    </w:rPr>
  </w:style>
  <w:style w:type="paragraph" w:customStyle="1" w:styleId="Normal2">
    <w:name w:val="Normal 2"/>
    <w:basedOn w:val="Normal"/>
    <w:rsid w:val="00C77130"/>
    <w:p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8409">
      <w:bodyDiv w:val="1"/>
      <w:marLeft w:val="0"/>
      <w:marRight w:val="0"/>
      <w:marTop w:val="0"/>
      <w:marBottom w:val="0"/>
      <w:divBdr>
        <w:top w:val="none" w:sz="0" w:space="0" w:color="auto"/>
        <w:left w:val="none" w:sz="0" w:space="0" w:color="auto"/>
        <w:bottom w:val="none" w:sz="0" w:space="0" w:color="auto"/>
        <w:right w:val="none" w:sz="0" w:space="0" w:color="auto"/>
      </w:divBdr>
    </w:div>
    <w:div w:id="1022628988">
      <w:bodyDiv w:val="1"/>
      <w:marLeft w:val="0"/>
      <w:marRight w:val="0"/>
      <w:marTop w:val="0"/>
      <w:marBottom w:val="0"/>
      <w:divBdr>
        <w:top w:val="none" w:sz="0" w:space="0" w:color="auto"/>
        <w:left w:val="none" w:sz="0" w:space="0" w:color="auto"/>
        <w:bottom w:val="none" w:sz="0" w:space="0" w:color="auto"/>
        <w:right w:val="none" w:sz="0" w:space="0" w:color="auto"/>
      </w:divBdr>
    </w:div>
    <w:div w:id="1493712356">
      <w:bodyDiv w:val="1"/>
      <w:marLeft w:val="0"/>
      <w:marRight w:val="0"/>
      <w:marTop w:val="0"/>
      <w:marBottom w:val="0"/>
      <w:divBdr>
        <w:top w:val="none" w:sz="0" w:space="0" w:color="auto"/>
        <w:left w:val="none" w:sz="0" w:space="0" w:color="auto"/>
        <w:bottom w:val="none" w:sz="0" w:space="0" w:color="auto"/>
        <w:right w:val="none" w:sz="0" w:space="0" w:color="auto"/>
      </w:divBdr>
    </w:div>
    <w:div w:id="1530145643">
      <w:bodyDiv w:val="1"/>
      <w:marLeft w:val="0"/>
      <w:marRight w:val="0"/>
      <w:marTop w:val="0"/>
      <w:marBottom w:val="0"/>
      <w:divBdr>
        <w:top w:val="none" w:sz="0" w:space="0" w:color="auto"/>
        <w:left w:val="none" w:sz="0" w:space="0" w:color="auto"/>
        <w:bottom w:val="none" w:sz="0" w:space="0" w:color="auto"/>
        <w:right w:val="none" w:sz="0" w:space="0" w:color="auto"/>
      </w:divBdr>
    </w:div>
    <w:div w:id="17203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forms-library/disclosure-lobbying-activ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6" ma:contentTypeDescription="Create a new document." ma:contentTypeScope="" ma:versionID="6d4df43f6863a7287b3340a53c9f7b86">
  <xsd:schema xmlns:xsd="http://www.w3.org/2001/XMLSchema" xmlns:xs="http://www.w3.org/2001/XMLSchema" xmlns:p="http://schemas.microsoft.com/office/2006/metadata/properties" xmlns:ns3="18cd769d-42fe-4cf2-a3ba-7f5567639290" targetNamespace="http://schemas.microsoft.com/office/2006/metadata/properties" ma:root="true" ma:fieldsID="d48d575595fe127f30fab55c15cfd137" ns3:_="">
    <xsd:import namespace="18cd769d-42fe-4cf2-a3ba-7f5567639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FB11-E3E2-404A-84C4-312DA4313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d769d-42fe-4cf2-a3ba-7f556763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39F18-B3C5-4C49-B8CF-C2F9EFFF2C3C}">
  <ds:schemaRefs>
    <ds:schemaRef ds:uri="http://schemas.microsoft.com/sharepoint/v3/contenttype/forms"/>
  </ds:schemaRefs>
</ds:datastoreItem>
</file>

<file path=customXml/itemProps3.xml><?xml version="1.0" encoding="utf-8"?>
<ds:datastoreItem xmlns:ds="http://schemas.openxmlformats.org/officeDocument/2006/customXml" ds:itemID="{758FBBE3-FA34-498F-9292-998486108B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F3E7E-E62B-4A89-B89D-E1BF2FD2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2532</Words>
  <Characters>14438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Belanger, Shawn</cp:lastModifiedBy>
  <cp:revision>2</cp:revision>
  <cp:lastPrinted>2019-06-07T15:26:00Z</cp:lastPrinted>
  <dcterms:created xsi:type="dcterms:W3CDTF">2020-05-15T13:05:00Z</dcterms:created>
  <dcterms:modified xsi:type="dcterms:W3CDTF">2020-05-15T13:05:00Z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0x0101008D45C42C78A6FA49B163574E6DFB1E87</vt:lpwstr>
  </property>
</Properties>
</file>