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F3883" w14:textId="177FAF5B" w:rsidR="00CF0D22" w:rsidRDefault="00CF0D22" w:rsidP="00617F5A">
      <w:pPr>
        <w:pStyle w:val="Title"/>
        <w:rPr>
          <w:sz w:val="48"/>
          <w:szCs w:val="48"/>
        </w:rPr>
      </w:pPr>
    </w:p>
    <w:p w14:paraId="1877000E" w14:textId="2849C795" w:rsidR="00936991" w:rsidRDefault="00936991" w:rsidP="00936991"/>
    <w:p w14:paraId="2736451B" w14:textId="6805E317" w:rsidR="00936991" w:rsidRDefault="00936991" w:rsidP="00936991"/>
    <w:p w14:paraId="44E5D1BB" w14:textId="3FABCDBF" w:rsidR="00936991" w:rsidRDefault="00936991" w:rsidP="00936991"/>
    <w:p w14:paraId="3D00F7EC" w14:textId="6933E2E9" w:rsidR="00936991" w:rsidRDefault="00936991" w:rsidP="00936991"/>
    <w:p w14:paraId="0694FE1B" w14:textId="1CE51625" w:rsidR="00936991" w:rsidRDefault="00936991" w:rsidP="00936991"/>
    <w:p w14:paraId="1B8F5618" w14:textId="64E6A996" w:rsidR="00936991" w:rsidRDefault="00936991" w:rsidP="00936991"/>
    <w:p w14:paraId="0004DBA7" w14:textId="556B4852" w:rsidR="00936991" w:rsidRDefault="00936991" w:rsidP="00936991"/>
    <w:p w14:paraId="0FC2438A" w14:textId="77777777" w:rsidR="00936991" w:rsidRPr="00786142" w:rsidRDefault="00936991" w:rsidP="00786142"/>
    <w:p w14:paraId="6EC93D2A" w14:textId="77777777" w:rsidR="00CF0D22" w:rsidRPr="00786142" w:rsidRDefault="00CF0D22" w:rsidP="00617F5A">
      <w:pPr>
        <w:pStyle w:val="Title"/>
        <w:rPr>
          <w:sz w:val="16"/>
          <w:szCs w:val="16"/>
        </w:rPr>
      </w:pPr>
    </w:p>
    <w:p w14:paraId="75DB131A" w14:textId="77777777" w:rsidR="003F5B58" w:rsidRDefault="003F5B58" w:rsidP="00786142">
      <w:pPr>
        <w:pStyle w:val="Title"/>
        <w:jc w:val="center"/>
        <w:rPr>
          <w:rFonts w:ascii="Times New Roman" w:hAnsi="Times New Roman" w:cs="Times New Roman"/>
          <w:sz w:val="48"/>
          <w:szCs w:val="48"/>
        </w:rPr>
      </w:pPr>
    </w:p>
    <w:p w14:paraId="61677B0E" w14:textId="77777777" w:rsidR="003F5B58" w:rsidRDefault="003F5B58" w:rsidP="00786142">
      <w:pPr>
        <w:pStyle w:val="Title"/>
        <w:jc w:val="center"/>
        <w:rPr>
          <w:rFonts w:ascii="Times New Roman" w:hAnsi="Times New Roman" w:cs="Times New Roman"/>
          <w:sz w:val="48"/>
          <w:szCs w:val="48"/>
        </w:rPr>
      </w:pPr>
    </w:p>
    <w:p w14:paraId="21DB85DE" w14:textId="7078B292" w:rsidR="00617F5A" w:rsidRPr="00786142" w:rsidRDefault="004D04FD" w:rsidP="00786142">
      <w:pPr>
        <w:pStyle w:val="Title"/>
        <w:jc w:val="center"/>
        <w:rPr>
          <w:rFonts w:ascii="Times New Roman" w:hAnsi="Times New Roman" w:cs="Times New Roman"/>
          <w:sz w:val="48"/>
          <w:szCs w:val="48"/>
        </w:rPr>
      </w:pPr>
      <w:r w:rsidRPr="00786142">
        <w:rPr>
          <w:rFonts w:ascii="Times New Roman" w:hAnsi="Times New Roman" w:cs="Times New Roman"/>
          <w:sz w:val="48"/>
          <w:szCs w:val="48"/>
        </w:rPr>
        <w:t>Maine’s Appendix K</w:t>
      </w:r>
    </w:p>
    <w:p w14:paraId="78D4F26E" w14:textId="7DAB4C1E" w:rsidR="00CC0DDB" w:rsidRPr="00786142" w:rsidRDefault="70CDB66C" w:rsidP="00786142">
      <w:pPr>
        <w:pStyle w:val="Title"/>
        <w:jc w:val="center"/>
        <w:rPr>
          <w:rFonts w:ascii="Times New Roman" w:hAnsi="Times New Roman" w:cs="Times New Roman"/>
          <w:sz w:val="48"/>
          <w:szCs w:val="48"/>
        </w:rPr>
      </w:pPr>
      <w:r w:rsidRPr="00786142">
        <w:rPr>
          <w:rFonts w:ascii="Times New Roman" w:hAnsi="Times New Roman" w:cs="Times New Roman"/>
          <w:sz w:val="48"/>
          <w:szCs w:val="48"/>
        </w:rPr>
        <w:t>Operational</w:t>
      </w:r>
      <w:r w:rsidR="00301922" w:rsidRPr="00786142">
        <w:rPr>
          <w:rFonts w:ascii="Times New Roman" w:hAnsi="Times New Roman" w:cs="Times New Roman"/>
          <w:sz w:val="48"/>
          <w:szCs w:val="48"/>
        </w:rPr>
        <w:t xml:space="preserve"> </w:t>
      </w:r>
      <w:r w:rsidRPr="00786142">
        <w:rPr>
          <w:rFonts w:ascii="Times New Roman" w:hAnsi="Times New Roman" w:cs="Times New Roman"/>
          <w:sz w:val="48"/>
          <w:szCs w:val="48"/>
        </w:rPr>
        <w:t xml:space="preserve">Guidance </w:t>
      </w:r>
      <w:r w:rsidR="004D04FD" w:rsidRPr="00786142">
        <w:rPr>
          <w:rFonts w:ascii="Times New Roman" w:hAnsi="Times New Roman" w:cs="Times New Roman"/>
          <w:sz w:val="48"/>
          <w:szCs w:val="48"/>
        </w:rPr>
        <w:t>for HCBS Waivers</w:t>
      </w:r>
    </w:p>
    <w:p w14:paraId="121DE04A" w14:textId="286836F1" w:rsidR="002152E7" w:rsidRDefault="00CA4BC4" w:rsidP="00CF0D22">
      <w:pPr>
        <w:pStyle w:val="Title"/>
        <w:jc w:val="center"/>
        <w:rPr>
          <w:rFonts w:ascii="Times New Roman" w:hAnsi="Times New Roman" w:cs="Times New Roman"/>
          <w:sz w:val="48"/>
          <w:szCs w:val="48"/>
        </w:rPr>
      </w:pPr>
      <w:r w:rsidRPr="00786142">
        <w:rPr>
          <w:rFonts w:ascii="Times New Roman" w:hAnsi="Times New Roman" w:cs="Times New Roman"/>
          <w:sz w:val="48"/>
          <w:szCs w:val="48"/>
        </w:rPr>
        <w:t xml:space="preserve">Sections </w:t>
      </w:r>
      <w:r w:rsidR="004D04FD" w:rsidRPr="00786142">
        <w:rPr>
          <w:rFonts w:ascii="Times New Roman" w:hAnsi="Times New Roman" w:cs="Times New Roman"/>
          <w:sz w:val="48"/>
          <w:szCs w:val="48"/>
        </w:rPr>
        <w:t xml:space="preserve">18, 20, 21, </w:t>
      </w:r>
      <w:r w:rsidRPr="00786142">
        <w:rPr>
          <w:rFonts w:ascii="Times New Roman" w:hAnsi="Times New Roman" w:cs="Times New Roman"/>
          <w:sz w:val="48"/>
          <w:szCs w:val="48"/>
        </w:rPr>
        <w:t xml:space="preserve">and </w:t>
      </w:r>
      <w:r w:rsidR="004D04FD" w:rsidRPr="00786142">
        <w:rPr>
          <w:rFonts w:ascii="Times New Roman" w:hAnsi="Times New Roman" w:cs="Times New Roman"/>
          <w:sz w:val="48"/>
          <w:szCs w:val="48"/>
        </w:rPr>
        <w:t>29</w:t>
      </w:r>
    </w:p>
    <w:p w14:paraId="4110940B" w14:textId="340C3154" w:rsidR="00936991" w:rsidRDefault="00936991" w:rsidP="00936991"/>
    <w:p w14:paraId="52CD3A5B" w14:textId="2644A2E8" w:rsidR="00936991" w:rsidRDefault="00936991" w:rsidP="00936991"/>
    <w:p w14:paraId="322A5CB3" w14:textId="1E32FE45" w:rsidR="00936991" w:rsidRDefault="00936991" w:rsidP="00936991"/>
    <w:p w14:paraId="25515C3C" w14:textId="3D4C21FE" w:rsidR="00936991" w:rsidRDefault="00936991" w:rsidP="00936991"/>
    <w:p w14:paraId="2CC0EFF5" w14:textId="00C245F3" w:rsidR="00936991" w:rsidRDefault="00936991" w:rsidP="00936991"/>
    <w:p w14:paraId="38023ABE" w14:textId="48945F18" w:rsidR="00936991" w:rsidRDefault="00936991" w:rsidP="00936991"/>
    <w:p w14:paraId="7F10F960" w14:textId="493BDA06" w:rsidR="00936991" w:rsidRDefault="00936991" w:rsidP="00936991"/>
    <w:p w14:paraId="182805A7" w14:textId="526D999B" w:rsidR="00936991" w:rsidRDefault="00936991" w:rsidP="00936991"/>
    <w:p w14:paraId="51AAA327" w14:textId="1A41F2D3" w:rsidR="00936991" w:rsidRDefault="00936991" w:rsidP="00936991"/>
    <w:p w14:paraId="6F0D5274" w14:textId="6D21291E" w:rsidR="00936991" w:rsidRDefault="00936991" w:rsidP="00936991"/>
    <w:p w14:paraId="2C336334" w14:textId="4A718CBE" w:rsidR="00936991" w:rsidRDefault="00936991" w:rsidP="00936991"/>
    <w:p w14:paraId="0131407A" w14:textId="59832790" w:rsidR="00936991" w:rsidRDefault="00936991" w:rsidP="00936991"/>
    <w:p w14:paraId="1791B5B4" w14:textId="4BF47908" w:rsidR="00936991" w:rsidRDefault="00936991" w:rsidP="00936991"/>
    <w:p w14:paraId="7CD3FC0C" w14:textId="6B7957E3" w:rsidR="00936991" w:rsidRDefault="00936991" w:rsidP="00936991"/>
    <w:p w14:paraId="292D7F4D" w14:textId="51796CBC" w:rsidR="00936991" w:rsidRDefault="00936991" w:rsidP="00936991"/>
    <w:p w14:paraId="3A4D583E" w14:textId="443F043C" w:rsidR="00936991" w:rsidRDefault="00936991" w:rsidP="00936991"/>
    <w:p w14:paraId="4092571A" w14:textId="49244A19" w:rsidR="00936991" w:rsidRDefault="00936991" w:rsidP="00936991"/>
    <w:p w14:paraId="103B9021" w14:textId="5814FCCE" w:rsidR="00936991" w:rsidRDefault="00936991" w:rsidP="00936991"/>
    <w:p w14:paraId="38335B3B" w14:textId="253FAB98" w:rsidR="00936991" w:rsidRDefault="00936991" w:rsidP="00936991"/>
    <w:p w14:paraId="16A6B2CC" w14:textId="14260804" w:rsidR="00936991" w:rsidRDefault="00936991" w:rsidP="00936991"/>
    <w:p w14:paraId="120E3502" w14:textId="46144001" w:rsidR="00936991" w:rsidRDefault="00936991" w:rsidP="00936991"/>
    <w:p w14:paraId="11E83BA3" w14:textId="31BCE754" w:rsidR="00936991" w:rsidRDefault="00936991" w:rsidP="00936991"/>
    <w:p w14:paraId="37034D32" w14:textId="14B53C2D" w:rsidR="00936991" w:rsidRDefault="00936991" w:rsidP="00936991"/>
    <w:p w14:paraId="07D248FE" w14:textId="2946E60E" w:rsidR="00936991" w:rsidRDefault="00936991" w:rsidP="00936991"/>
    <w:sdt>
      <w:sdtPr>
        <w:rPr>
          <w:rFonts w:ascii="Times New Roman" w:eastAsiaTheme="minorHAnsi" w:hAnsi="Times New Roman" w:cs="Times New Roman"/>
          <w:color w:val="auto"/>
          <w:sz w:val="22"/>
          <w:szCs w:val="22"/>
        </w:rPr>
        <w:id w:val="-1169559305"/>
        <w:docPartObj>
          <w:docPartGallery w:val="Table of Contents"/>
          <w:docPartUnique/>
        </w:docPartObj>
      </w:sdtPr>
      <w:sdtEndPr>
        <w:rPr>
          <w:b/>
          <w:bCs/>
          <w:noProof/>
        </w:rPr>
      </w:sdtEndPr>
      <w:sdtContent>
        <w:p w14:paraId="2F89DD2E" w14:textId="6C1AD9DF" w:rsidR="00B2786D" w:rsidRPr="00786142" w:rsidRDefault="00B2786D">
          <w:pPr>
            <w:pStyle w:val="TOCHeading"/>
            <w:rPr>
              <w:rFonts w:ascii="Times New Roman" w:hAnsi="Times New Roman" w:cs="Times New Roman"/>
            </w:rPr>
          </w:pPr>
          <w:r w:rsidRPr="00786142">
            <w:rPr>
              <w:rFonts w:ascii="Times New Roman" w:hAnsi="Times New Roman" w:cs="Times New Roman"/>
            </w:rPr>
            <w:t>Contents</w:t>
          </w:r>
        </w:p>
        <w:p w14:paraId="29BB9292" w14:textId="155E7B8A" w:rsidR="00E00853" w:rsidRDefault="00B2786D">
          <w:pPr>
            <w:pStyle w:val="TOC1"/>
            <w:tabs>
              <w:tab w:val="right" w:leader="dot" w:pos="9350"/>
            </w:tabs>
            <w:rPr>
              <w:rFonts w:eastAsiaTheme="minorEastAsia"/>
              <w:noProof/>
            </w:rPr>
          </w:pPr>
          <w:r w:rsidRPr="00786142">
            <w:rPr>
              <w:rFonts w:ascii="Times New Roman" w:hAnsi="Times New Roman" w:cs="Times New Roman"/>
            </w:rPr>
            <w:fldChar w:fldCharType="begin"/>
          </w:r>
          <w:r w:rsidRPr="00786142">
            <w:rPr>
              <w:rFonts w:ascii="Times New Roman" w:hAnsi="Times New Roman" w:cs="Times New Roman"/>
            </w:rPr>
            <w:instrText xml:space="preserve"> TOC \o "1-3" \h \z \u </w:instrText>
          </w:r>
          <w:r w:rsidRPr="00786142">
            <w:rPr>
              <w:rFonts w:ascii="Times New Roman" w:hAnsi="Times New Roman" w:cs="Times New Roman"/>
            </w:rPr>
            <w:fldChar w:fldCharType="separate"/>
          </w:r>
          <w:hyperlink w:anchor="_Toc41973614" w:history="1">
            <w:r w:rsidR="00E00853" w:rsidRPr="00662143">
              <w:rPr>
                <w:rStyle w:val="Hyperlink"/>
                <w:noProof/>
              </w:rPr>
              <w:t>Introduction</w:t>
            </w:r>
            <w:r w:rsidR="00E00853">
              <w:rPr>
                <w:noProof/>
                <w:webHidden/>
              </w:rPr>
              <w:tab/>
            </w:r>
            <w:r w:rsidR="00E00853">
              <w:rPr>
                <w:noProof/>
                <w:webHidden/>
              </w:rPr>
              <w:fldChar w:fldCharType="begin"/>
            </w:r>
            <w:r w:rsidR="00E00853">
              <w:rPr>
                <w:noProof/>
                <w:webHidden/>
              </w:rPr>
              <w:instrText xml:space="preserve"> PAGEREF _Toc41973614 \h </w:instrText>
            </w:r>
            <w:r w:rsidR="00E00853">
              <w:rPr>
                <w:noProof/>
                <w:webHidden/>
              </w:rPr>
            </w:r>
            <w:r w:rsidR="00E00853">
              <w:rPr>
                <w:noProof/>
                <w:webHidden/>
              </w:rPr>
              <w:fldChar w:fldCharType="separate"/>
            </w:r>
            <w:r w:rsidR="00E00853">
              <w:rPr>
                <w:noProof/>
                <w:webHidden/>
              </w:rPr>
              <w:t>2</w:t>
            </w:r>
            <w:r w:rsidR="00E00853">
              <w:rPr>
                <w:noProof/>
                <w:webHidden/>
              </w:rPr>
              <w:fldChar w:fldCharType="end"/>
            </w:r>
          </w:hyperlink>
        </w:p>
        <w:p w14:paraId="1BF2BDB0" w14:textId="04528129" w:rsidR="00E00853" w:rsidRDefault="00405E04">
          <w:pPr>
            <w:pStyle w:val="TOC1"/>
            <w:tabs>
              <w:tab w:val="right" w:leader="dot" w:pos="9350"/>
            </w:tabs>
            <w:rPr>
              <w:rFonts w:eastAsiaTheme="minorEastAsia"/>
              <w:noProof/>
            </w:rPr>
          </w:pPr>
          <w:hyperlink w:anchor="_Toc41973615" w:history="1">
            <w:r w:rsidR="00E00853" w:rsidRPr="00662143">
              <w:rPr>
                <w:rStyle w:val="Hyperlink"/>
                <w:rFonts w:ascii="Times New Roman" w:hAnsi="Times New Roman" w:cs="Times New Roman"/>
                <w:noProof/>
              </w:rPr>
              <w:t>Guide for Determining if Appendix K Applies</w:t>
            </w:r>
            <w:r w:rsidR="00E00853">
              <w:rPr>
                <w:noProof/>
                <w:webHidden/>
              </w:rPr>
              <w:tab/>
            </w:r>
            <w:r w:rsidR="00E00853">
              <w:rPr>
                <w:noProof/>
                <w:webHidden/>
              </w:rPr>
              <w:fldChar w:fldCharType="begin"/>
            </w:r>
            <w:r w:rsidR="00E00853">
              <w:rPr>
                <w:noProof/>
                <w:webHidden/>
              </w:rPr>
              <w:instrText xml:space="preserve"> PAGEREF _Toc41973615 \h </w:instrText>
            </w:r>
            <w:r w:rsidR="00E00853">
              <w:rPr>
                <w:noProof/>
                <w:webHidden/>
              </w:rPr>
            </w:r>
            <w:r w:rsidR="00E00853">
              <w:rPr>
                <w:noProof/>
                <w:webHidden/>
              </w:rPr>
              <w:fldChar w:fldCharType="separate"/>
            </w:r>
            <w:r w:rsidR="00E00853">
              <w:rPr>
                <w:noProof/>
                <w:webHidden/>
              </w:rPr>
              <w:t>3</w:t>
            </w:r>
            <w:r w:rsidR="00E00853">
              <w:rPr>
                <w:noProof/>
                <w:webHidden/>
              </w:rPr>
              <w:fldChar w:fldCharType="end"/>
            </w:r>
          </w:hyperlink>
        </w:p>
        <w:p w14:paraId="4A63C9D3" w14:textId="48FF9B32" w:rsidR="00E00853" w:rsidRDefault="00405E04">
          <w:pPr>
            <w:pStyle w:val="TOC1"/>
            <w:tabs>
              <w:tab w:val="right" w:leader="dot" w:pos="9350"/>
            </w:tabs>
            <w:rPr>
              <w:rFonts w:eastAsiaTheme="minorEastAsia"/>
              <w:noProof/>
            </w:rPr>
          </w:pPr>
          <w:hyperlink w:anchor="_Toc41973616" w:history="1">
            <w:r w:rsidR="00E00853" w:rsidRPr="00662143">
              <w:rPr>
                <w:rStyle w:val="Hyperlink"/>
                <w:rFonts w:ascii="Times New Roman" w:eastAsia="Times New Roman" w:hAnsi="Times New Roman" w:cs="Times New Roman"/>
                <w:noProof/>
              </w:rPr>
              <w:t>Person-Centered Planning</w:t>
            </w:r>
            <w:r w:rsidR="00E00853">
              <w:rPr>
                <w:noProof/>
                <w:webHidden/>
              </w:rPr>
              <w:tab/>
            </w:r>
            <w:r w:rsidR="00E00853">
              <w:rPr>
                <w:noProof/>
                <w:webHidden/>
              </w:rPr>
              <w:fldChar w:fldCharType="begin"/>
            </w:r>
            <w:r w:rsidR="00E00853">
              <w:rPr>
                <w:noProof/>
                <w:webHidden/>
              </w:rPr>
              <w:instrText xml:space="preserve"> PAGEREF _Toc41973616 \h </w:instrText>
            </w:r>
            <w:r w:rsidR="00E00853">
              <w:rPr>
                <w:noProof/>
                <w:webHidden/>
              </w:rPr>
            </w:r>
            <w:r w:rsidR="00E00853">
              <w:rPr>
                <w:noProof/>
                <w:webHidden/>
              </w:rPr>
              <w:fldChar w:fldCharType="separate"/>
            </w:r>
            <w:r w:rsidR="00E00853">
              <w:rPr>
                <w:noProof/>
                <w:webHidden/>
              </w:rPr>
              <w:t>4</w:t>
            </w:r>
            <w:r w:rsidR="00E00853">
              <w:rPr>
                <w:noProof/>
                <w:webHidden/>
              </w:rPr>
              <w:fldChar w:fldCharType="end"/>
            </w:r>
          </w:hyperlink>
        </w:p>
        <w:p w14:paraId="71428907" w14:textId="5D28F215" w:rsidR="00E00853" w:rsidRDefault="00405E04">
          <w:pPr>
            <w:pStyle w:val="TOC3"/>
            <w:tabs>
              <w:tab w:val="right" w:leader="dot" w:pos="9350"/>
            </w:tabs>
            <w:rPr>
              <w:rFonts w:eastAsiaTheme="minorEastAsia"/>
              <w:noProof/>
            </w:rPr>
          </w:pPr>
          <w:hyperlink w:anchor="_Toc41973617" w:history="1">
            <w:r w:rsidR="00E00853" w:rsidRPr="00662143">
              <w:rPr>
                <w:rStyle w:val="Hyperlink"/>
                <w:rFonts w:ascii="Times New Roman" w:eastAsia="Times New Roman" w:hAnsi="Times New Roman" w:cs="Times New Roman"/>
                <w:noProof/>
              </w:rPr>
              <w:t>Annual Service Planning</w:t>
            </w:r>
            <w:r w:rsidR="00E00853">
              <w:rPr>
                <w:noProof/>
                <w:webHidden/>
              </w:rPr>
              <w:tab/>
            </w:r>
            <w:r w:rsidR="00E00853">
              <w:rPr>
                <w:noProof/>
                <w:webHidden/>
              </w:rPr>
              <w:fldChar w:fldCharType="begin"/>
            </w:r>
            <w:r w:rsidR="00E00853">
              <w:rPr>
                <w:noProof/>
                <w:webHidden/>
              </w:rPr>
              <w:instrText xml:space="preserve"> PAGEREF _Toc41973617 \h </w:instrText>
            </w:r>
            <w:r w:rsidR="00E00853">
              <w:rPr>
                <w:noProof/>
                <w:webHidden/>
              </w:rPr>
            </w:r>
            <w:r w:rsidR="00E00853">
              <w:rPr>
                <w:noProof/>
                <w:webHidden/>
              </w:rPr>
              <w:fldChar w:fldCharType="separate"/>
            </w:r>
            <w:r w:rsidR="00E00853">
              <w:rPr>
                <w:noProof/>
                <w:webHidden/>
              </w:rPr>
              <w:t>5</w:t>
            </w:r>
            <w:r w:rsidR="00E00853">
              <w:rPr>
                <w:noProof/>
                <w:webHidden/>
              </w:rPr>
              <w:fldChar w:fldCharType="end"/>
            </w:r>
          </w:hyperlink>
        </w:p>
        <w:p w14:paraId="208FC888" w14:textId="6AB20608" w:rsidR="00E00853" w:rsidRDefault="00405E04">
          <w:pPr>
            <w:pStyle w:val="TOC3"/>
            <w:tabs>
              <w:tab w:val="right" w:leader="dot" w:pos="9350"/>
            </w:tabs>
            <w:rPr>
              <w:rFonts w:eastAsiaTheme="minorEastAsia"/>
              <w:noProof/>
            </w:rPr>
          </w:pPr>
          <w:hyperlink w:anchor="_Toc41973618" w:history="1">
            <w:r w:rsidR="00E00853" w:rsidRPr="00662143">
              <w:rPr>
                <w:rStyle w:val="Hyperlink"/>
                <w:rFonts w:ascii="Times New Roman" w:eastAsia="Times New Roman" w:hAnsi="Times New Roman" w:cs="Times New Roman"/>
                <w:noProof/>
              </w:rPr>
              <w:t>Plan Modifications</w:t>
            </w:r>
            <w:r w:rsidR="00E00853">
              <w:rPr>
                <w:noProof/>
                <w:webHidden/>
              </w:rPr>
              <w:tab/>
            </w:r>
            <w:r w:rsidR="00E00853">
              <w:rPr>
                <w:noProof/>
                <w:webHidden/>
              </w:rPr>
              <w:fldChar w:fldCharType="begin"/>
            </w:r>
            <w:r w:rsidR="00E00853">
              <w:rPr>
                <w:noProof/>
                <w:webHidden/>
              </w:rPr>
              <w:instrText xml:space="preserve"> PAGEREF _Toc41973618 \h </w:instrText>
            </w:r>
            <w:r w:rsidR="00E00853">
              <w:rPr>
                <w:noProof/>
                <w:webHidden/>
              </w:rPr>
            </w:r>
            <w:r w:rsidR="00E00853">
              <w:rPr>
                <w:noProof/>
                <w:webHidden/>
              </w:rPr>
              <w:fldChar w:fldCharType="separate"/>
            </w:r>
            <w:r w:rsidR="00E00853">
              <w:rPr>
                <w:noProof/>
                <w:webHidden/>
              </w:rPr>
              <w:t>5</w:t>
            </w:r>
            <w:r w:rsidR="00E00853">
              <w:rPr>
                <w:noProof/>
                <w:webHidden/>
              </w:rPr>
              <w:fldChar w:fldCharType="end"/>
            </w:r>
          </w:hyperlink>
        </w:p>
        <w:p w14:paraId="470CCDF7" w14:textId="0DCFD5A9" w:rsidR="00E00853" w:rsidRDefault="00405E04">
          <w:pPr>
            <w:pStyle w:val="TOC3"/>
            <w:tabs>
              <w:tab w:val="right" w:leader="dot" w:pos="9350"/>
            </w:tabs>
            <w:rPr>
              <w:rFonts w:eastAsiaTheme="minorEastAsia"/>
              <w:noProof/>
            </w:rPr>
          </w:pPr>
          <w:hyperlink w:anchor="_Toc41973619" w:history="1">
            <w:r w:rsidR="00E00853" w:rsidRPr="00662143">
              <w:rPr>
                <w:rStyle w:val="Hyperlink"/>
                <w:rFonts w:ascii="Times New Roman" w:eastAsia="Times New Roman" w:hAnsi="Times New Roman" w:cs="Times New Roman"/>
                <w:noProof/>
              </w:rPr>
              <w:t>Retroactive Authorizations</w:t>
            </w:r>
            <w:r w:rsidR="00E00853">
              <w:rPr>
                <w:noProof/>
                <w:webHidden/>
              </w:rPr>
              <w:tab/>
            </w:r>
            <w:r w:rsidR="00E00853">
              <w:rPr>
                <w:noProof/>
                <w:webHidden/>
              </w:rPr>
              <w:fldChar w:fldCharType="begin"/>
            </w:r>
            <w:r w:rsidR="00E00853">
              <w:rPr>
                <w:noProof/>
                <w:webHidden/>
              </w:rPr>
              <w:instrText xml:space="preserve"> PAGEREF _Toc41973619 \h </w:instrText>
            </w:r>
            <w:r w:rsidR="00E00853">
              <w:rPr>
                <w:noProof/>
                <w:webHidden/>
              </w:rPr>
            </w:r>
            <w:r w:rsidR="00E00853">
              <w:rPr>
                <w:noProof/>
                <w:webHidden/>
              </w:rPr>
              <w:fldChar w:fldCharType="separate"/>
            </w:r>
            <w:r w:rsidR="00E00853">
              <w:rPr>
                <w:noProof/>
                <w:webHidden/>
              </w:rPr>
              <w:t>6</w:t>
            </w:r>
            <w:r w:rsidR="00E00853">
              <w:rPr>
                <w:noProof/>
                <w:webHidden/>
              </w:rPr>
              <w:fldChar w:fldCharType="end"/>
            </w:r>
          </w:hyperlink>
        </w:p>
        <w:p w14:paraId="51465E49" w14:textId="77EFF15F" w:rsidR="00E00853" w:rsidRDefault="00405E04">
          <w:pPr>
            <w:pStyle w:val="TOC1"/>
            <w:tabs>
              <w:tab w:val="right" w:leader="dot" w:pos="9350"/>
            </w:tabs>
            <w:rPr>
              <w:rFonts w:eastAsiaTheme="minorEastAsia"/>
              <w:noProof/>
            </w:rPr>
          </w:pPr>
          <w:hyperlink w:anchor="_Toc41973620" w:history="1">
            <w:r w:rsidR="00E00853" w:rsidRPr="00662143">
              <w:rPr>
                <w:rStyle w:val="Hyperlink"/>
                <w:rFonts w:ascii="Times New Roman" w:hAnsi="Times New Roman" w:cs="Times New Roman"/>
                <w:noProof/>
              </w:rPr>
              <w:t>Waiver Services</w:t>
            </w:r>
            <w:r w:rsidR="00E00853">
              <w:rPr>
                <w:noProof/>
                <w:webHidden/>
              </w:rPr>
              <w:tab/>
            </w:r>
            <w:r w:rsidR="00E00853">
              <w:rPr>
                <w:noProof/>
                <w:webHidden/>
              </w:rPr>
              <w:fldChar w:fldCharType="begin"/>
            </w:r>
            <w:r w:rsidR="00E00853">
              <w:rPr>
                <w:noProof/>
                <w:webHidden/>
              </w:rPr>
              <w:instrText xml:space="preserve"> PAGEREF _Toc41973620 \h </w:instrText>
            </w:r>
            <w:r w:rsidR="00E00853">
              <w:rPr>
                <w:noProof/>
                <w:webHidden/>
              </w:rPr>
            </w:r>
            <w:r w:rsidR="00E00853">
              <w:rPr>
                <w:noProof/>
                <w:webHidden/>
              </w:rPr>
              <w:fldChar w:fldCharType="separate"/>
            </w:r>
            <w:r w:rsidR="00E00853">
              <w:rPr>
                <w:noProof/>
                <w:webHidden/>
              </w:rPr>
              <w:t>7</w:t>
            </w:r>
            <w:r w:rsidR="00E00853">
              <w:rPr>
                <w:noProof/>
                <w:webHidden/>
              </w:rPr>
              <w:fldChar w:fldCharType="end"/>
            </w:r>
          </w:hyperlink>
        </w:p>
        <w:p w14:paraId="139C0365" w14:textId="7A6AB4F9" w:rsidR="00E00853" w:rsidRDefault="00405E04">
          <w:pPr>
            <w:pStyle w:val="TOC2"/>
            <w:tabs>
              <w:tab w:val="right" w:leader="dot" w:pos="9350"/>
            </w:tabs>
            <w:rPr>
              <w:rFonts w:eastAsiaTheme="minorEastAsia"/>
              <w:noProof/>
            </w:rPr>
          </w:pPr>
          <w:hyperlink w:anchor="_Toc41973621" w:history="1">
            <w:r w:rsidR="00E00853" w:rsidRPr="00662143">
              <w:rPr>
                <w:rStyle w:val="Hyperlink"/>
                <w:rFonts w:ascii="Times New Roman" w:hAnsi="Times New Roman" w:cs="Times New Roman"/>
                <w:noProof/>
              </w:rPr>
              <w:t>Changes to Limitations for Services</w:t>
            </w:r>
            <w:r w:rsidR="00E00853">
              <w:rPr>
                <w:noProof/>
                <w:webHidden/>
              </w:rPr>
              <w:tab/>
            </w:r>
            <w:r w:rsidR="00E00853">
              <w:rPr>
                <w:noProof/>
                <w:webHidden/>
              </w:rPr>
              <w:fldChar w:fldCharType="begin"/>
            </w:r>
            <w:r w:rsidR="00E00853">
              <w:rPr>
                <w:noProof/>
                <w:webHidden/>
              </w:rPr>
              <w:instrText xml:space="preserve"> PAGEREF _Toc41973621 \h </w:instrText>
            </w:r>
            <w:r w:rsidR="00E00853">
              <w:rPr>
                <w:noProof/>
                <w:webHidden/>
              </w:rPr>
            </w:r>
            <w:r w:rsidR="00E00853">
              <w:rPr>
                <w:noProof/>
                <w:webHidden/>
              </w:rPr>
              <w:fldChar w:fldCharType="separate"/>
            </w:r>
            <w:r w:rsidR="00E00853">
              <w:rPr>
                <w:noProof/>
                <w:webHidden/>
              </w:rPr>
              <w:t>7</w:t>
            </w:r>
            <w:r w:rsidR="00E00853">
              <w:rPr>
                <w:noProof/>
                <w:webHidden/>
              </w:rPr>
              <w:fldChar w:fldCharType="end"/>
            </w:r>
          </w:hyperlink>
        </w:p>
        <w:p w14:paraId="633AEA3E" w14:textId="71413BDC" w:rsidR="00E00853" w:rsidRDefault="00405E04">
          <w:pPr>
            <w:pStyle w:val="TOC3"/>
            <w:tabs>
              <w:tab w:val="right" w:leader="dot" w:pos="9350"/>
            </w:tabs>
            <w:rPr>
              <w:rFonts w:eastAsiaTheme="minorEastAsia"/>
              <w:noProof/>
            </w:rPr>
          </w:pPr>
          <w:hyperlink w:anchor="_Toc41973622" w:history="1">
            <w:r w:rsidR="00E00853" w:rsidRPr="00662143">
              <w:rPr>
                <w:rStyle w:val="Hyperlink"/>
                <w:rFonts w:ascii="Times New Roman" w:hAnsi="Times New Roman" w:cs="Times New Roman"/>
                <w:noProof/>
              </w:rPr>
              <w:t>Assistive Technology Devices</w:t>
            </w:r>
            <w:r w:rsidR="00E00853">
              <w:rPr>
                <w:noProof/>
                <w:webHidden/>
              </w:rPr>
              <w:tab/>
            </w:r>
            <w:r w:rsidR="00E00853">
              <w:rPr>
                <w:noProof/>
                <w:webHidden/>
              </w:rPr>
              <w:fldChar w:fldCharType="begin"/>
            </w:r>
            <w:r w:rsidR="00E00853">
              <w:rPr>
                <w:noProof/>
                <w:webHidden/>
              </w:rPr>
              <w:instrText xml:space="preserve"> PAGEREF _Toc41973622 \h </w:instrText>
            </w:r>
            <w:r w:rsidR="00E00853">
              <w:rPr>
                <w:noProof/>
                <w:webHidden/>
              </w:rPr>
            </w:r>
            <w:r w:rsidR="00E00853">
              <w:rPr>
                <w:noProof/>
                <w:webHidden/>
              </w:rPr>
              <w:fldChar w:fldCharType="separate"/>
            </w:r>
            <w:r w:rsidR="00E00853">
              <w:rPr>
                <w:noProof/>
                <w:webHidden/>
              </w:rPr>
              <w:t>7</w:t>
            </w:r>
            <w:r w:rsidR="00E00853">
              <w:rPr>
                <w:noProof/>
                <w:webHidden/>
              </w:rPr>
              <w:fldChar w:fldCharType="end"/>
            </w:r>
          </w:hyperlink>
        </w:p>
        <w:p w14:paraId="66394156" w14:textId="59AC3519" w:rsidR="00E00853" w:rsidRDefault="00405E04">
          <w:pPr>
            <w:pStyle w:val="TOC3"/>
            <w:tabs>
              <w:tab w:val="right" w:leader="dot" w:pos="9350"/>
            </w:tabs>
            <w:rPr>
              <w:rFonts w:eastAsiaTheme="minorEastAsia"/>
              <w:noProof/>
            </w:rPr>
          </w:pPr>
          <w:hyperlink w:anchor="_Toc41973623" w:history="1">
            <w:r w:rsidR="00E00853" w:rsidRPr="00662143">
              <w:rPr>
                <w:rStyle w:val="Hyperlink"/>
                <w:rFonts w:ascii="Times New Roman" w:hAnsi="Times New Roman" w:cs="Times New Roman"/>
                <w:noProof/>
              </w:rPr>
              <w:t>Assistive Technology Transmission</w:t>
            </w:r>
            <w:r w:rsidR="00E00853">
              <w:rPr>
                <w:noProof/>
                <w:webHidden/>
              </w:rPr>
              <w:tab/>
            </w:r>
            <w:r w:rsidR="00E00853">
              <w:rPr>
                <w:noProof/>
                <w:webHidden/>
              </w:rPr>
              <w:fldChar w:fldCharType="begin"/>
            </w:r>
            <w:r w:rsidR="00E00853">
              <w:rPr>
                <w:noProof/>
                <w:webHidden/>
              </w:rPr>
              <w:instrText xml:space="preserve"> PAGEREF _Toc41973623 \h </w:instrText>
            </w:r>
            <w:r w:rsidR="00E00853">
              <w:rPr>
                <w:noProof/>
                <w:webHidden/>
              </w:rPr>
            </w:r>
            <w:r w:rsidR="00E00853">
              <w:rPr>
                <w:noProof/>
                <w:webHidden/>
              </w:rPr>
              <w:fldChar w:fldCharType="separate"/>
            </w:r>
            <w:r w:rsidR="00E00853">
              <w:rPr>
                <w:noProof/>
                <w:webHidden/>
              </w:rPr>
              <w:t>7</w:t>
            </w:r>
            <w:r w:rsidR="00E00853">
              <w:rPr>
                <w:noProof/>
                <w:webHidden/>
              </w:rPr>
              <w:fldChar w:fldCharType="end"/>
            </w:r>
          </w:hyperlink>
        </w:p>
        <w:p w14:paraId="3D8C60E6" w14:textId="4FFB1E98" w:rsidR="00E00853" w:rsidRDefault="00405E04">
          <w:pPr>
            <w:pStyle w:val="TOC3"/>
            <w:tabs>
              <w:tab w:val="right" w:leader="dot" w:pos="9350"/>
            </w:tabs>
            <w:rPr>
              <w:rFonts w:eastAsiaTheme="minorEastAsia"/>
              <w:noProof/>
            </w:rPr>
          </w:pPr>
          <w:hyperlink w:anchor="_Toc41973624" w:history="1">
            <w:r w:rsidR="00E00853" w:rsidRPr="00662143">
              <w:rPr>
                <w:rStyle w:val="Hyperlink"/>
                <w:rFonts w:ascii="Times New Roman" w:hAnsi="Times New Roman" w:cs="Times New Roman"/>
                <w:noProof/>
              </w:rPr>
              <w:t>Care Coordination for Sections 18 and 20</w:t>
            </w:r>
            <w:r w:rsidR="00E00853">
              <w:rPr>
                <w:noProof/>
                <w:webHidden/>
              </w:rPr>
              <w:tab/>
            </w:r>
            <w:r w:rsidR="00E00853">
              <w:rPr>
                <w:noProof/>
                <w:webHidden/>
              </w:rPr>
              <w:fldChar w:fldCharType="begin"/>
            </w:r>
            <w:r w:rsidR="00E00853">
              <w:rPr>
                <w:noProof/>
                <w:webHidden/>
              </w:rPr>
              <w:instrText xml:space="preserve"> PAGEREF _Toc41973624 \h </w:instrText>
            </w:r>
            <w:r w:rsidR="00E00853">
              <w:rPr>
                <w:noProof/>
                <w:webHidden/>
              </w:rPr>
            </w:r>
            <w:r w:rsidR="00E00853">
              <w:rPr>
                <w:noProof/>
                <w:webHidden/>
              </w:rPr>
              <w:fldChar w:fldCharType="separate"/>
            </w:r>
            <w:r w:rsidR="00E00853">
              <w:rPr>
                <w:noProof/>
                <w:webHidden/>
              </w:rPr>
              <w:t>7</w:t>
            </w:r>
            <w:r w:rsidR="00E00853">
              <w:rPr>
                <w:noProof/>
                <w:webHidden/>
              </w:rPr>
              <w:fldChar w:fldCharType="end"/>
            </w:r>
          </w:hyperlink>
        </w:p>
        <w:p w14:paraId="4D6E3D88" w14:textId="03E511CB" w:rsidR="00E00853" w:rsidRDefault="00405E04">
          <w:pPr>
            <w:pStyle w:val="TOC3"/>
            <w:tabs>
              <w:tab w:val="right" w:leader="dot" w:pos="9350"/>
            </w:tabs>
            <w:rPr>
              <w:rFonts w:eastAsiaTheme="minorEastAsia"/>
              <w:noProof/>
            </w:rPr>
          </w:pPr>
          <w:hyperlink w:anchor="_Toc41973625" w:history="1">
            <w:r w:rsidR="00E00853" w:rsidRPr="00662143">
              <w:rPr>
                <w:rStyle w:val="Hyperlink"/>
                <w:rFonts w:ascii="Times New Roman" w:hAnsi="Times New Roman" w:cs="Times New Roman"/>
                <w:noProof/>
              </w:rPr>
              <w:t>Quarter Hour Home Support</w:t>
            </w:r>
            <w:r w:rsidR="00E00853">
              <w:rPr>
                <w:noProof/>
                <w:webHidden/>
              </w:rPr>
              <w:tab/>
            </w:r>
            <w:r w:rsidR="00E00853">
              <w:rPr>
                <w:noProof/>
                <w:webHidden/>
              </w:rPr>
              <w:fldChar w:fldCharType="begin"/>
            </w:r>
            <w:r w:rsidR="00E00853">
              <w:rPr>
                <w:noProof/>
                <w:webHidden/>
              </w:rPr>
              <w:instrText xml:space="preserve"> PAGEREF _Toc41973625 \h </w:instrText>
            </w:r>
            <w:r w:rsidR="00E00853">
              <w:rPr>
                <w:noProof/>
                <w:webHidden/>
              </w:rPr>
            </w:r>
            <w:r w:rsidR="00E00853">
              <w:rPr>
                <w:noProof/>
                <w:webHidden/>
              </w:rPr>
              <w:fldChar w:fldCharType="separate"/>
            </w:r>
            <w:r w:rsidR="00E00853">
              <w:rPr>
                <w:noProof/>
                <w:webHidden/>
              </w:rPr>
              <w:t>7</w:t>
            </w:r>
            <w:r w:rsidR="00E00853">
              <w:rPr>
                <w:noProof/>
                <w:webHidden/>
              </w:rPr>
              <w:fldChar w:fldCharType="end"/>
            </w:r>
          </w:hyperlink>
        </w:p>
        <w:p w14:paraId="193B6C6A" w14:textId="3AFF9CA1" w:rsidR="00E00853" w:rsidRDefault="00405E04">
          <w:pPr>
            <w:pStyle w:val="TOC3"/>
            <w:tabs>
              <w:tab w:val="right" w:leader="dot" w:pos="9350"/>
            </w:tabs>
            <w:rPr>
              <w:rFonts w:eastAsiaTheme="minorEastAsia"/>
              <w:noProof/>
            </w:rPr>
          </w:pPr>
          <w:hyperlink w:anchor="_Toc41973626" w:history="1">
            <w:r w:rsidR="00E00853" w:rsidRPr="00662143">
              <w:rPr>
                <w:rStyle w:val="Hyperlink"/>
                <w:rFonts w:ascii="Times New Roman" w:hAnsi="Times New Roman" w:cs="Times New Roman"/>
                <w:noProof/>
              </w:rPr>
              <w:t>Shared Living, Sections 21 and 29</w:t>
            </w:r>
            <w:r w:rsidR="00E00853">
              <w:rPr>
                <w:noProof/>
                <w:webHidden/>
              </w:rPr>
              <w:tab/>
            </w:r>
            <w:r w:rsidR="00E00853">
              <w:rPr>
                <w:noProof/>
                <w:webHidden/>
              </w:rPr>
              <w:fldChar w:fldCharType="begin"/>
            </w:r>
            <w:r w:rsidR="00E00853">
              <w:rPr>
                <w:noProof/>
                <w:webHidden/>
              </w:rPr>
              <w:instrText xml:space="preserve"> PAGEREF _Toc41973626 \h </w:instrText>
            </w:r>
            <w:r w:rsidR="00E00853">
              <w:rPr>
                <w:noProof/>
                <w:webHidden/>
              </w:rPr>
            </w:r>
            <w:r w:rsidR="00E00853">
              <w:rPr>
                <w:noProof/>
                <w:webHidden/>
              </w:rPr>
              <w:fldChar w:fldCharType="separate"/>
            </w:r>
            <w:r w:rsidR="00E00853">
              <w:rPr>
                <w:noProof/>
                <w:webHidden/>
              </w:rPr>
              <w:t>8</w:t>
            </w:r>
            <w:r w:rsidR="00E00853">
              <w:rPr>
                <w:noProof/>
                <w:webHidden/>
              </w:rPr>
              <w:fldChar w:fldCharType="end"/>
            </w:r>
          </w:hyperlink>
        </w:p>
        <w:p w14:paraId="17BAE877" w14:textId="525D731D" w:rsidR="00E00853" w:rsidRDefault="00405E04">
          <w:pPr>
            <w:pStyle w:val="TOC3"/>
            <w:tabs>
              <w:tab w:val="right" w:leader="dot" w:pos="9350"/>
            </w:tabs>
            <w:rPr>
              <w:rFonts w:eastAsiaTheme="minorEastAsia"/>
              <w:noProof/>
            </w:rPr>
          </w:pPr>
          <w:hyperlink w:anchor="_Toc41973627" w:history="1">
            <w:r w:rsidR="00E00853" w:rsidRPr="00662143">
              <w:rPr>
                <w:rStyle w:val="Hyperlink"/>
                <w:rFonts w:ascii="Times New Roman" w:hAnsi="Times New Roman" w:cs="Times New Roman"/>
                <w:noProof/>
              </w:rPr>
              <w:t>Respite Services, Section 29</w:t>
            </w:r>
            <w:r w:rsidR="00E00853">
              <w:rPr>
                <w:noProof/>
                <w:webHidden/>
              </w:rPr>
              <w:tab/>
            </w:r>
            <w:r w:rsidR="00E00853">
              <w:rPr>
                <w:noProof/>
                <w:webHidden/>
              </w:rPr>
              <w:fldChar w:fldCharType="begin"/>
            </w:r>
            <w:r w:rsidR="00E00853">
              <w:rPr>
                <w:noProof/>
                <w:webHidden/>
              </w:rPr>
              <w:instrText xml:space="preserve"> PAGEREF _Toc41973627 \h </w:instrText>
            </w:r>
            <w:r w:rsidR="00E00853">
              <w:rPr>
                <w:noProof/>
                <w:webHidden/>
              </w:rPr>
            </w:r>
            <w:r w:rsidR="00E00853">
              <w:rPr>
                <w:noProof/>
                <w:webHidden/>
              </w:rPr>
              <w:fldChar w:fldCharType="separate"/>
            </w:r>
            <w:r w:rsidR="00E00853">
              <w:rPr>
                <w:noProof/>
                <w:webHidden/>
              </w:rPr>
              <w:t>8</w:t>
            </w:r>
            <w:r w:rsidR="00E00853">
              <w:rPr>
                <w:noProof/>
                <w:webHidden/>
              </w:rPr>
              <w:fldChar w:fldCharType="end"/>
            </w:r>
          </w:hyperlink>
        </w:p>
        <w:p w14:paraId="7874DB6B" w14:textId="5236E4D7" w:rsidR="00E00853" w:rsidRDefault="00405E04">
          <w:pPr>
            <w:pStyle w:val="TOC3"/>
            <w:tabs>
              <w:tab w:val="right" w:leader="dot" w:pos="9350"/>
            </w:tabs>
            <w:rPr>
              <w:rFonts w:eastAsiaTheme="minorEastAsia"/>
              <w:noProof/>
            </w:rPr>
          </w:pPr>
          <w:hyperlink w:anchor="_Toc41973628" w:history="1">
            <w:r w:rsidR="00E00853" w:rsidRPr="00662143">
              <w:rPr>
                <w:rStyle w:val="Hyperlink"/>
                <w:rFonts w:ascii="Times New Roman" w:hAnsi="Times New Roman" w:cs="Times New Roman"/>
                <w:noProof/>
              </w:rPr>
              <w:t>Per Diem Home Support (Group Home) for Sections 18, 20, and 21</w:t>
            </w:r>
            <w:r w:rsidR="00E00853">
              <w:rPr>
                <w:noProof/>
                <w:webHidden/>
              </w:rPr>
              <w:tab/>
            </w:r>
            <w:r w:rsidR="00E00853">
              <w:rPr>
                <w:noProof/>
                <w:webHidden/>
              </w:rPr>
              <w:fldChar w:fldCharType="begin"/>
            </w:r>
            <w:r w:rsidR="00E00853">
              <w:rPr>
                <w:noProof/>
                <w:webHidden/>
              </w:rPr>
              <w:instrText xml:space="preserve"> PAGEREF _Toc41973628 \h </w:instrText>
            </w:r>
            <w:r w:rsidR="00E00853">
              <w:rPr>
                <w:noProof/>
                <w:webHidden/>
              </w:rPr>
            </w:r>
            <w:r w:rsidR="00E00853">
              <w:rPr>
                <w:noProof/>
                <w:webHidden/>
              </w:rPr>
              <w:fldChar w:fldCharType="separate"/>
            </w:r>
            <w:r w:rsidR="00E00853">
              <w:rPr>
                <w:noProof/>
                <w:webHidden/>
              </w:rPr>
              <w:t>8</w:t>
            </w:r>
            <w:r w:rsidR="00E00853">
              <w:rPr>
                <w:noProof/>
                <w:webHidden/>
              </w:rPr>
              <w:fldChar w:fldCharType="end"/>
            </w:r>
          </w:hyperlink>
        </w:p>
        <w:p w14:paraId="36128EEF" w14:textId="6843380A" w:rsidR="00E00853" w:rsidRDefault="00405E04">
          <w:pPr>
            <w:pStyle w:val="TOC2"/>
            <w:tabs>
              <w:tab w:val="right" w:leader="dot" w:pos="9350"/>
            </w:tabs>
            <w:rPr>
              <w:rFonts w:eastAsiaTheme="minorEastAsia"/>
              <w:noProof/>
            </w:rPr>
          </w:pPr>
          <w:hyperlink w:anchor="_Toc41973629" w:history="1">
            <w:r w:rsidR="00E00853" w:rsidRPr="00662143">
              <w:rPr>
                <w:rStyle w:val="Hyperlink"/>
                <w:rFonts w:ascii="Times New Roman" w:hAnsi="Times New Roman" w:cs="Times New Roman"/>
                <w:noProof/>
              </w:rPr>
              <w:t>New Services</w:t>
            </w:r>
            <w:r w:rsidR="00E00853">
              <w:rPr>
                <w:noProof/>
                <w:webHidden/>
              </w:rPr>
              <w:tab/>
            </w:r>
            <w:r w:rsidR="00E00853">
              <w:rPr>
                <w:noProof/>
                <w:webHidden/>
              </w:rPr>
              <w:fldChar w:fldCharType="begin"/>
            </w:r>
            <w:r w:rsidR="00E00853">
              <w:rPr>
                <w:noProof/>
                <w:webHidden/>
              </w:rPr>
              <w:instrText xml:space="preserve"> PAGEREF _Toc41973629 \h </w:instrText>
            </w:r>
            <w:r w:rsidR="00E00853">
              <w:rPr>
                <w:noProof/>
                <w:webHidden/>
              </w:rPr>
            </w:r>
            <w:r w:rsidR="00E00853">
              <w:rPr>
                <w:noProof/>
                <w:webHidden/>
              </w:rPr>
              <w:fldChar w:fldCharType="separate"/>
            </w:r>
            <w:r w:rsidR="00E00853">
              <w:rPr>
                <w:noProof/>
                <w:webHidden/>
              </w:rPr>
              <w:t>8</w:t>
            </w:r>
            <w:r w:rsidR="00E00853">
              <w:rPr>
                <w:noProof/>
                <w:webHidden/>
              </w:rPr>
              <w:fldChar w:fldCharType="end"/>
            </w:r>
          </w:hyperlink>
        </w:p>
        <w:p w14:paraId="0102326E" w14:textId="0F883D1A" w:rsidR="00E00853" w:rsidRDefault="00405E04">
          <w:pPr>
            <w:pStyle w:val="TOC3"/>
            <w:tabs>
              <w:tab w:val="right" w:leader="dot" w:pos="9350"/>
            </w:tabs>
            <w:rPr>
              <w:rFonts w:eastAsiaTheme="minorEastAsia"/>
              <w:noProof/>
            </w:rPr>
          </w:pPr>
          <w:hyperlink w:anchor="_Toc41973630" w:history="1">
            <w:r w:rsidR="00E00853" w:rsidRPr="00662143">
              <w:rPr>
                <w:rStyle w:val="Hyperlink"/>
                <w:rFonts w:ascii="Times New Roman" w:hAnsi="Times New Roman" w:cs="Times New Roman"/>
                <w:noProof/>
              </w:rPr>
              <w:t>Temporary Service – Emergency Quarantine Service</w:t>
            </w:r>
            <w:r w:rsidR="00E00853">
              <w:rPr>
                <w:noProof/>
                <w:webHidden/>
              </w:rPr>
              <w:tab/>
            </w:r>
            <w:r w:rsidR="00E00853">
              <w:rPr>
                <w:noProof/>
                <w:webHidden/>
              </w:rPr>
              <w:fldChar w:fldCharType="begin"/>
            </w:r>
            <w:r w:rsidR="00E00853">
              <w:rPr>
                <w:noProof/>
                <w:webHidden/>
              </w:rPr>
              <w:instrText xml:space="preserve"> PAGEREF _Toc41973630 \h </w:instrText>
            </w:r>
            <w:r w:rsidR="00E00853">
              <w:rPr>
                <w:noProof/>
                <w:webHidden/>
              </w:rPr>
            </w:r>
            <w:r w:rsidR="00E00853">
              <w:rPr>
                <w:noProof/>
                <w:webHidden/>
              </w:rPr>
              <w:fldChar w:fldCharType="separate"/>
            </w:r>
            <w:r w:rsidR="00E00853">
              <w:rPr>
                <w:noProof/>
                <w:webHidden/>
              </w:rPr>
              <w:t>8</w:t>
            </w:r>
            <w:r w:rsidR="00E00853">
              <w:rPr>
                <w:noProof/>
                <w:webHidden/>
              </w:rPr>
              <w:fldChar w:fldCharType="end"/>
            </w:r>
          </w:hyperlink>
        </w:p>
        <w:p w14:paraId="4C556400" w14:textId="54893B93" w:rsidR="00E00853" w:rsidRDefault="00405E04">
          <w:pPr>
            <w:pStyle w:val="TOC3"/>
            <w:tabs>
              <w:tab w:val="right" w:leader="dot" w:pos="9350"/>
            </w:tabs>
            <w:rPr>
              <w:rFonts w:eastAsiaTheme="minorEastAsia"/>
              <w:noProof/>
            </w:rPr>
          </w:pPr>
          <w:hyperlink w:anchor="_Toc41973631" w:history="1">
            <w:r w:rsidR="00E00853" w:rsidRPr="00662143">
              <w:rPr>
                <w:rStyle w:val="Hyperlink"/>
                <w:rFonts w:ascii="Times New Roman" w:hAnsi="Times New Roman" w:cs="Times New Roman"/>
                <w:noProof/>
              </w:rPr>
              <w:t>Temporary Service for Section 20 – Shared Living</w:t>
            </w:r>
            <w:r w:rsidR="00E00853">
              <w:rPr>
                <w:noProof/>
                <w:webHidden/>
              </w:rPr>
              <w:tab/>
            </w:r>
            <w:r w:rsidR="00E00853">
              <w:rPr>
                <w:noProof/>
                <w:webHidden/>
              </w:rPr>
              <w:fldChar w:fldCharType="begin"/>
            </w:r>
            <w:r w:rsidR="00E00853">
              <w:rPr>
                <w:noProof/>
                <w:webHidden/>
              </w:rPr>
              <w:instrText xml:space="preserve"> PAGEREF _Toc41973631 \h </w:instrText>
            </w:r>
            <w:r w:rsidR="00E00853">
              <w:rPr>
                <w:noProof/>
                <w:webHidden/>
              </w:rPr>
            </w:r>
            <w:r w:rsidR="00E00853">
              <w:rPr>
                <w:noProof/>
                <w:webHidden/>
              </w:rPr>
              <w:fldChar w:fldCharType="separate"/>
            </w:r>
            <w:r w:rsidR="00E00853">
              <w:rPr>
                <w:noProof/>
                <w:webHidden/>
              </w:rPr>
              <w:t>8</w:t>
            </w:r>
            <w:r w:rsidR="00E00853">
              <w:rPr>
                <w:noProof/>
                <w:webHidden/>
              </w:rPr>
              <w:fldChar w:fldCharType="end"/>
            </w:r>
          </w:hyperlink>
        </w:p>
        <w:p w14:paraId="02EA3D21" w14:textId="49DA1A1F" w:rsidR="00E00853" w:rsidRDefault="00405E04">
          <w:pPr>
            <w:pStyle w:val="TOC3"/>
            <w:tabs>
              <w:tab w:val="right" w:leader="dot" w:pos="9350"/>
            </w:tabs>
            <w:rPr>
              <w:rFonts w:eastAsiaTheme="minorEastAsia"/>
              <w:noProof/>
            </w:rPr>
          </w:pPr>
          <w:hyperlink w:anchor="_Toc41973632" w:history="1">
            <w:r w:rsidR="00E00853" w:rsidRPr="00662143">
              <w:rPr>
                <w:rStyle w:val="Hyperlink"/>
                <w:rFonts w:ascii="Times New Roman" w:hAnsi="Times New Roman" w:cs="Times New Roman"/>
                <w:noProof/>
              </w:rPr>
              <w:t>Services in an Acute Setting</w:t>
            </w:r>
            <w:r w:rsidR="00E00853">
              <w:rPr>
                <w:noProof/>
                <w:webHidden/>
              </w:rPr>
              <w:tab/>
            </w:r>
            <w:r w:rsidR="00E00853">
              <w:rPr>
                <w:noProof/>
                <w:webHidden/>
              </w:rPr>
              <w:fldChar w:fldCharType="begin"/>
            </w:r>
            <w:r w:rsidR="00E00853">
              <w:rPr>
                <w:noProof/>
                <w:webHidden/>
              </w:rPr>
              <w:instrText xml:space="preserve"> PAGEREF _Toc41973632 \h </w:instrText>
            </w:r>
            <w:r w:rsidR="00E00853">
              <w:rPr>
                <w:noProof/>
                <w:webHidden/>
              </w:rPr>
            </w:r>
            <w:r w:rsidR="00E00853">
              <w:rPr>
                <w:noProof/>
                <w:webHidden/>
              </w:rPr>
              <w:fldChar w:fldCharType="separate"/>
            </w:r>
            <w:r w:rsidR="00E00853">
              <w:rPr>
                <w:noProof/>
                <w:webHidden/>
              </w:rPr>
              <w:t>9</w:t>
            </w:r>
            <w:r w:rsidR="00E00853">
              <w:rPr>
                <w:noProof/>
                <w:webHidden/>
              </w:rPr>
              <w:fldChar w:fldCharType="end"/>
            </w:r>
          </w:hyperlink>
        </w:p>
        <w:p w14:paraId="6F37D3DB" w14:textId="4F477B51" w:rsidR="00E00853" w:rsidRDefault="00405E04">
          <w:pPr>
            <w:pStyle w:val="TOC2"/>
            <w:tabs>
              <w:tab w:val="right" w:leader="dot" w:pos="9350"/>
            </w:tabs>
            <w:rPr>
              <w:rFonts w:eastAsiaTheme="minorEastAsia"/>
              <w:noProof/>
            </w:rPr>
          </w:pPr>
          <w:hyperlink w:anchor="_Toc41973633" w:history="1">
            <w:r w:rsidR="00E00853" w:rsidRPr="00662143">
              <w:rPr>
                <w:rStyle w:val="Hyperlink"/>
                <w:rFonts w:ascii="Times New Roman" w:hAnsi="Times New Roman" w:cs="Times New Roman"/>
                <w:noProof/>
              </w:rPr>
              <w:t>Expanded Settings</w:t>
            </w:r>
            <w:r w:rsidR="00E00853">
              <w:rPr>
                <w:noProof/>
                <w:webHidden/>
              </w:rPr>
              <w:tab/>
            </w:r>
            <w:r w:rsidR="00E00853">
              <w:rPr>
                <w:noProof/>
                <w:webHidden/>
              </w:rPr>
              <w:fldChar w:fldCharType="begin"/>
            </w:r>
            <w:r w:rsidR="00E00853">
              <w:rPr>
                <w:noProof/>
                <w:webHidden/>
              </w:rPr>
              <w:instrText xml:space="preserve"> PAGEREF _Toc41973633 \h </w:instrText>
            </w:r>
            <w:r w:rsidR="00E00853">
              <w:rPr>
                <w:noProof/>
                <w:webHidden/>
              </w:rPr>
            </w:r>
            <w:r w:rsidR="00E00853">
              <w:rPr>
                <w:noProof/>
                <w:webHidden/>
              </w:rPr>
              <w:fldChar w:fldCharType="separate"/>
            </w:r>
            <w:r w:rsidR="00E00853">
              <w:rPr>
                <w:noProof/>
                <w:webHidden/>
              </w:rPr>
              <w:t>9</w:t>
            </w:r>
            <w:r w:rsidR="00E00853">
              <w:rPr>
                <w:noProof/>
                <w:webHidden/>
              </w:rPr>
              <w:fldChar w:fldCharType="end"/>
            </w:r>
          </w:hyperlink>
        </w:p>
        <w:p w14:paraId="4BC77398" w14:textId="42D26C24" w:rsidR="00E00853" w:rsidRDefault="00405E04">
          <w:pPr>
            <w:pStyle w:val="TOC2"/>
            <w:tabs>
              <w:tab w:val="right" w:leader="dot" w:pos="9350"/>
            </w:tabs>
            <w:rPr>
              <w:rFonts w:eastAsiaTheme="minorEastAsia"/>
              <w:noProof/>
            </w:rPr>
          </w:pPr>
          <w:hyperlink w:anchor="_Toc41973634" w:history="1">
            <w:r w:rsidR="00E00853" w:rsidRPr="00662143">
              <w:rPr>
                <w:rStyle w:val="Hyperlink"/>
                <w:rFonts w:ascii="Times New Roman" w:hAnsi="Times New Roman" w:cs="Times New Roman"/>
                <w:noProof/>
              </w:rPr>
              <w:t>Telehealth</w:t>
            </w:r>
            <w:r w:rsidR="00E00853">
              <w:rPr>
                <w:noProof/>
                <w:webHidden/>
              </w:rPr>
              <w:tab/>
            </w:r>
            <w:r w:rsidR="00E00853">
              <w:rPr>
                <w:noProof/>
                <w:webHidden/>
              </w:rPr>
              <w:fldChar w:fldCharType="begin"/>
            </w:r>
            <w:r w:rsidR="00E00853">
              <w:rPr>
                <w:noProof/>
                <w:webHidden/>
              </w:rPr>
              <w:instrText xml:space="preserve"> PAGEREF _Toc41973634 \h </w:instrText>
            </w:r>
            <w:r w:rsidR="00E00853">
              <w:rPr>
                <w:noProof/>
                <w:webHidden/>
              </w:rPr>
            </w:r>
            <w:r w:rsidR="00E00853">
              <w:rPr>
                <w:noProof/>
                <w:webHidden/>
              </w:rPr>
              <w:fldChar w:fldCharType="separate"/>
            </w:r>
            <w:r w:rsidR="00E00853">
              <w:rPr>
                <w:noProof/>
                <w:webHidden/>
              </w:rPr>
              <w:t>10</w:t>
            </w:r>
            <w:r w:rsidR="00E00853">
              <w:rPr>
                <w:noProof/>
                <w:webHidden/>
              </w:rPr>
              <w:fldChar w:fldCharType="end"/>
            </w:r>
          </w:hyperlink>
        </w:p>
        <w:p w14:paraId="3DAA6283" w14:textId="19E4D040" w:rsidR="00E00853" w:rsidRDefault="00405E04">
          <w:pPr>
            <w:pStyle w:val="TOC2"/>
            <w:tabs>
              <w:tab w:val="right" w:leader="dot" w:pos="9350"/>
            </w:tabs>
            <w:rPr>
              <w:rFonts w:eastAsiaTheme="minorEastAsia"/>
              <w:noProof/>
            </w:rPr>
          </w:pPr>
          <w:hyperlink w:anchor="_Toc41973635" w:history="1">
            <w:r w:rsidR="00E00853" w:rsidRPr="00662143">
              <w:rPr>
                <w:rStyle w:val="Hyperlink"/>
                <w:rFonts w:ascii="Times New Roman" w:hAnsi="Times New Roman" w:cs="Times New Roman"/>
                <w:noProof/>
              </w:rPr>
              <w:t>Modifications of Provider Qualifications</w:t>
            </w:r>
            <w:r w:rsidR="00E00853">
              <w:rPr>
                <w:noProof/>
                <w:webHidden/>
              </w:rPr>
              <w:tab/>
            </w:r>
            <w:r w:rsidR="00E00853">
              <w:rPr>
                <w:noProof/>
                <w:webHidden/>
              </w:rPr>
              <w:fldChar w:fldCharType="begin"/>
            </w:r>
            <w:r w:rsidR="00E00853">
              <w:rPr>
                <w:noProof/>
                <w:webHidden/>
              </w:rPr>
              <w:instrText xml:space="preserve"> PAGEREF _Toc41973635 \h </w:instrText>
            </w:r>
            <w:r w:rsidR="00E00853">
              <w:rPr>
                <w:noProof/>
                <w:webHidden/>
              </w:rPr>
            </w:r>
            <w:r w:rsidR="00E00853">
              <w:rPr>
                <w:noProof/>
                <w:webHidden/>
              </w:rPr>
              <w:fldChar w:fldCharType="separate"/>
            </w:r>
            <w:r w:rsidR="00E00853">
              <w:rPr>
                <w:noProof/>
                <w:webHidden/>
              </w:rPr>
              <w:t>12</w:t>
            </w:r>
            <w:r w:rsidR="00E00853">
              <w:rPr>
                <w:noProof/>
                <w:webHidden/>
              </w:rPr>
              <w:fldChar w:fldCharType="end"/>
            </w:r>
          </w:hyperlink>
        </w:p>
        <w:p w14:paraId="4C9222B1" w14:textId="79D1F949" w:rsidR="00E00853" w:rsidRDefault="00405E04">
          <w:pPr>
            <w:pStyle w:val="TOC1"/>
            <w:tabs>
              <w:tab w:val="right" w:leader="dot" w:pos="9350"/>
            </w:tabs>
            <w:rPr>
              <w:rFonts w:eastAsiaTheme="minorEastAsia"/>
              <w:noProof/>
            </w:rPr>
          </w:pPr>
          <w:hyperlink w:anchor="_Toc41973636" w:history="1">
            <w:r w:rsidR="00E00853" w:rsidRPr="00662143">
              <w:rPr>
                <w:rStyle w:val="Hyperlink"/>
                <w:noProof/>
              </w:rPr>
              <w:t>Reimbursement of Relatives, Friends and Guardians</w:t>
            </w:r>
            <w:r w:rsidR="00E00853">
              <w:rPr>
                <w:noProof/>
                <w:webHidden/>
              </w:rPr>
              <w:tab/>
            </w:r>
            <w:r w:rsidR="00E00853">
              <w:rPr>
                <w:noProof/>
                <w:webHidden/>
              </w:rPr>
              <w:fldChar w:fldCharType="begin"/>
            </w:r>
            <w:r w:rsidR="00E00853">
              <w:rPr>
                <w:noProof/>
                <w:webHidden/>
              </w:rPr>
              <w:instrText xml:space="preserve"> PAGEREF _Toc41973636 \h </w:instrText>
            </w:r>
            <w:r w:rsidR="00E00853">
              <w:rPr>
                <w:noProof/>
                <w:webHidden/>
              </w:rPr>
            </w:r>
            <w:r w:rsidR="00E00853">
              <w:rPr>
                <w:noProof/>
                <w:webHidden/>
              </w:rPr>
              <w:fldChar w:fldCharType="separate"/>
            </w:r>
            <w:r w:rsidR="00E00853">
              <w:rPr>
                <w:noProof/>
                <w:webHidden/>
              </w:rPr>
              <w:t>13</w:t>
            </w:r>
            <w:r w:rsidR="00E00853">
              <w:rPr>
                <w:noProof/>
                <w:webHidden/>
              </w:rPr>
              <w:fldChar w:fldCharType="end"/>
            </w:r>
          </w:hyperlink>
        </w:p>
        <w:p w14:paraId="1D49B7BF" w14:textId="083C56C0" w:rsidR="00E00853" w:rsidRDefault="00405E04">
          <w:pPr>
            <w:pStyle w:val="TOC1"/>
            <w:tabs>
              <w:tab w:val="right" w:leader="dot" w:pos="9350"/>
            </w:tabs>
            <w:rPr>
              <w:rFonts w:eastAsiaTheme="minorEastAsia"/>
              <w:noProof/>
            </w:rPr>
          </w:pPr>
          <w:hyperlink w:anchor="_Toc41973637" w:history="1">
            <w:r w:rsidR="00E00853" w:rsidRPr="00662143">
              <w:rPr>
                <w:rStyle w:val="Hyperlink"/>
                <w:noProof/>
              </w:rPr>
              <w:t>Level of Care Assessments/Reassessments</w:t>
            </w:r>
            <w:r w:rsidR="00E00853">
              <w:rPr>
                <w:noProof/>
                <w:webHidden/>
              </w:rPr>
              <w:tab/>
            </w:r>
            <w:r w:rsidR="00E00853">
              <w:rPr>
                <w:noProof/>
                <w:webHidden/>
              </w:rPr>
              <w:fldChar w:fldCharType="begin"/>
            </w:r>
            <w:r w:rsidR="00E00853">
              <w:rPr>
                <w:noProof/>
                <w:webHidden/>
              </w:rPr>
              <w:instrText xml:space="preserve"> PAGEREF _Toc41973637 \h </w:instrText>
            </w:r>
            <w:r w:rsidR="00E00853">
              <w:rPr>
                <w:noProof/>
                <w:webHidden/>
              </w:rPr>
            </w:r>
            <w:r w:rsidR="00E00853">
              <w:rPr>
                <w:noProof/>
                <w:webHidden/>
              </w:rPr>
              <w:fldChar w:fldCharType="separate"/>
            </w:r>
            <w:r w:rsidR="00E00853">
              <w:rPr>
                <w:noProof/>
                <w:webHidden/>
              </w:rPr>
              <w:t>14</w:t>
            </w:r>
            <w:r w:rsidR="00E00853">
              <w:rPr>
                <w:noProof/>
                <w:webHidden/>
              </w:rPr>
              <w:fldChar w:fldCharType="end"/>
            </w:r>
          </w:hyperlink>
        </w:p>
        <w:p w14:paraId="301ACCE4" w14:textId="7EB87C80" w:rsidR="00E00853" w:rsidRDefault="00405E04">
          <w:pPr>
            <w:pStyle w:val="TOC1"/>
            <w:tabs>
              <w:tab w:val="right" w:leader="dot" w:pos="9350"/>
            </w:tabs>
            <w:rPr>
              <w:rFonts w:eastAsiaTheme="minorEastAsia"/>
              <w:noProof/>
            </w:rPr>
          </w:pPr>
          <w:hyperlink w:anchor="_Toc41973638" w:history="1">
            <w:r w:rsidR="00E00853" w:rsidRPr="00662143">
              <w:rPr>
                <w:rStyle w:val="Hyperlink"/>
                <w:rFonts w:ascii="Times New Roman" w:hAnsi="Times New Roman" w:cs="Times New Roman"/>
                <w:noProof/>
              </w:rPr>
              <w:t>Provider Policies Regarding Visitors</w:t>
            </w:r>
            <w:r w:rsidR="00E00853">
              <w:rPr>
                <w:noProof/>
                <w:webHidden/>
              </w:rPr>
              <w:tab/>
            </w:r>
            <w:r w:rsidR="00E00853">
              <w:rPr>
                <w:noProof/>
                <w:webHidden/>
              </w:rPr>
              <w:fldChar w:fldCharType="begin"/>
            </w:r>
            <w:r w:rsidR="00E00853">
              <w:rPr>
                <w:noProof/>
                <w:webHidden/>
              </w:rPr>
              <w:instrText xml:space="preserve"> PAGEREF _Toc41973638 \h </w:instrText>
            </w:r>
            <w:r w:rsidR="00E00853">
              <w:rPr>
                <w:noProof/>
                <w:webHidden/>
              </w:rPr>
            </w:r>
            <w:r w:rsidR="00E00853">
              <w:rPr>
                <w:noProof/>
                <w:webHidden/>
              </w:rPr>
              <w:fldChar w:fldCharType="separate"/>
            </w:r>
            <w:r w:rsidR="00E00853">
              <w:rPr>
                <w:noProof/>
                <w:webHidden/>
              </w:rPr>
              <w:t>14</w:t>
            </w:r>
            <w:r w:rsidR="00E00853">
              <w:rPr>
                <w:noProof/>
                <w:webHidden/>
              </w:rPr>
              <w:fldChar w:fldCharType="end"/>
            </w:r>
          </w:hyperlink>
        </w:p>
        <w:p w14:paraId="0F330AA4" w14:textId="47AC3D36" w:rsidR="00E00853" w:rsidRDefault="00405E04">
          <w:pPr>
            <w:pStyle w:val="TOC1"/>
            <w:tabs>
              <w:tab w:val="right" w:leader="dot" w:pos="9350"/>
            </w:tabs>
            <w:rPr>
              <w:rFonts w:eastAsiaTheme="minorEastAsia"/>
              <w:noProof/>
            </w:rPr>
          </w:pPr>
          <w:hyperlink w:anchor="_Toc41973639" w:history="1">
            <w:r w:rsidR="00E00853" w:rsidRPr="00662143">
              <w:rPr>
                <w:rStyle w:val="Hyperlink"/>
                <w:rFonts w:ascii="Times New Roman" w:hAnsi="Times New Roman" w:cs="Times New Roman"/>
                <w:noProof/>
              </w:rPr>
              <w:t>Appendix A</w:t>
            </w:r>
            <w:r w:rsidR="00E00853">
              <w:rPr>
                <w:noProof/>
                <w:webHidden/>
              </w:rPr>
              <w:tab/>
            </w:r>
            <w:r w:rsidR="00E00853">
              <w:rPr>
                <w:noProof/>
                <w:webHidden/>
              </w:rPr>
              <w:fldChar w:fldCharType="begin"/>
            </w:r>
            <w:r w:rsidR="00E00853">
              <w:rPr>
                <w:noProof/>
                <w:webHidden/>
              </w:rPr>
              <w:instrText xml:space="preserve"> PAGEREF _Toc41973639 \h </w:instrText>
            </w:r>
            <w:r w:rsidR="00E00853">
              <w:rPr>
                <w:noProof/>
                <w:webHidden/>
              </w:rPr>
            </w:r>
            <w:r w:rsidR="00E00853">
              <w:rPr>
                <w:noProof/>
                <w:webHidden/>
              </w:rPr>
              <w:fldChar w:fldCharType="separate"/>
            </w:r>
            <w:r w:rsidR="00E00853">
              <w:rPr>
                <w:noProof/>
                <w:webHidden/>
              </w:rPr>
              <w:t>15</w:t>
            </w:r>
            <w:r w:rsidR="00E00853">
              <w:rPr>
                <w:noProof/>
                <w:webHidden/>
              </w:rPr>
              <w:fldChar w:fldCharType="end"/>
            </w:r>
          </w:hyperlink>
        </w:p>
        <w:p w14:paraId="342BF7D1" w14:textId="256E1E07" w:rsidR="00E00853" w:rsidRDefault="00405E04">
          <w:pPr>
            <w:pStyle w:val="TOC1"/>
            <w:tabs>
              <w:tab w:val="right" w:leader="dot" w:pos="9350"/>
            </w:tabs>
            <w:rPr>
              <w:rFonts w:eastAsiaTheme="minorEastAsia"/>
              <w:noProof/>
            </w:rPr>
          </w:pPr>
          <w:hyperlink w:anchor="_Toc41973640" w:history="1">
            <w:r w:rsidR="00E00853" w:rsidRPr="00662143">
              <w:rPr>
                <w:rStyle w:val="Hyperlink"/>
                <w:rFonts w:ascii="Times New Roman" w:hAnsi="Times New Roman" w:cs="Times New Roman"/>
                <w:noProof/>
              </w:rPr>
              <w:t>Home and Community Living</w:t>
            </w:r>
            <w:r w:rsidR="00E00853">
              <w:rPr>
                <w:noProof/>
                <w:webHidden/>
              </w:rPr>
              <w:tab/>
            </w:r>
            <w:r w:rsidR="00E00853">
              <w:rPr>
                <w:noProof/>
                <w:webHidden/>
              </w:rPr>
              <w:fldChar w:fldCharType="begin"/>
            </w:r>
            <w:r w:rsidR="00E00853">
              <w:rPr>
                <w:noProof/>
                <w:webHidden/>
              </w:rPr>
              <w:instrText xml:space="preserve"> PAGEREF _Toc41973640 \h </w:instrText>
            </w:r>
            <w:r w:rsidR="00E00853">
              <w:rPr>
                <w:noProof/>
                <w:webHidden/>
              </w:rPr>
            </w:r>
            <w:r w:rsidR="00E00853">
              <w:rPr>
                <w:noProof/>
                <w:webHidden/>
              </w:rPr>
              <w:fldChar w:fldCharType="separate"/>
            </w:r>
            <w:r w:rsidR="00E00853">
              <w:rPr>
                <w:noProof/>
                <w:webHidden/>
              </w:rPr>
              <w:t>16</w:t>
            </w:r>
            <w:r w:rsidR="00E00853">
              <w:rPr>
                <w:noProof/>
                <w:webHidden/>
              </w:rPr>
              <w:fldChar w:fldCharType="end"/>
            </w:r>
          </w:hyperlink>
        </w:p>
        <w:p w14:paraId="56F6EE86" w14:textId="292C761A" w:rsidR="00B2786D" w:rsidRPr="00786142" w:rsidRDefault="00B2786D">
          <w:pPr>
            <w:rPr>
              <w:rFonts w:ascii="Times New Roman" w:hAnsi="Times New Roman" w:cs="Times New Roman"/>
            </w:rPr>
          </w:pPr>
          <w:r w:rsidRPr="00786142">
            <w:rPr>
              <w:rFonts w:ascii="Times New Roman" w:hAnsi="Times New Roman" w:cs="Times New Roman"/>
              <w:b/>
              <w:bCs/>
              <w:noProof/>
            </w:rPr>
            <w:fldChar w:fldCharType="end"/>
          </w:r>
        </w:p>
      </w:sdtContent>
    </w:sdt>
    <w:p w14:paraId="1F3222B8" w14:textId="77777777" w:rsidR="004D04FD" w:rsidRPr="00786142" w:rsidRDefault="004D04FD">
      <w:pPr>
        <w:rPr>
          <w:rFonts w:ascii="Times New Roman" w:hAnsi="Times New Roman" w:cs="Times New Roman"/>
        </w:rPr>
      </w:pPr>
    </w:p>
    <w:p w14:paraId="0E18F83E" w14:textId="4AB82731" w:rsidR="004F0067" w:rsidRDefault="004F0067" w:rsidP="00460262">
      <w:pPr>
        <w:pStyle w:val="Heading1"/>
        <w:spacing w:before="0"/>
        <w:rPr>
          <w:rFonts w:ascii="Times New Roman" w:hAnsi="Times New Roman" w:cs="Times New Roman"/>
        </w:rPr>
      </w:pPr>
    </w:p>
    <w:p w14:paraId="15C44DBB" w14:textId="26E6CAFD" w:rsidR="00292D11" w:rsidRDefault="00292D11" w:rsidP="00292D11"/>
    <w:p w14:paraId="7F060D65" w14:textId="263CD274" w:rsidR="00292D11" w:rsidRDefault="00292D11" w:rsidP="00292D11"/>
    <w:p w14:paraId="0662823D" w14:textId="77777777" w:rsidR="00292D11" w:rsidRPr="00292D11" w:rsidRDefault="00292D11" w:rsidP="00292D11"/>
    <w:p w14:paraId="4EC79279" w14:textId="414279FB" w:rsidR="00460262" w:rsidRPr="000B2905" w:rsidRDefault="00460262" w:rsidP="000B2905"/>
    <w:p w14:paraId="2C160044" w14:textId="6D2AA3D9" w:rsidR="00CF1584" w:rsidRPr="00786142" w:rsidRDefault="004F0067" w:rsidP="000E689E">
      <w:pPr>
        <w:pStyle w:val="Heading1"/>
      </w:pPr>
      <w:bookmarkStart w:id="0" w:name="_Toc41973614"/>
      <w:r>
        <w:lastRenderedPageBreak/>
        <w:t>I</w:t>
      </w:r>
      <w:r w:rsidR="00CF1584">
        <w:t>ntroduction</w:t>
      </w:r>
      <w:bookmarkEnd w:id="0"/>
    </w:p>
    <w:p w14:paraId="6314EC92" w14:textId="77777777" w:rsidR="00CF1584" w:rsidRPr="00786142" w:rsidRDefault="00CF1584" w:rsidP="00CF1584">
      <w:pPr>
        <w:autoSpaceDE w:val="0"/>
        <w:autoSpaceDN w:val="0"/>
        <w:jc w:val="both"/>
      </w:pPr>
    </w:p>
    <w:p w14:paraId="68094726" w14:textId="44B13C09" w:rsidR="00CA4BC4" w:rsidRPr="009F458B" w:rsidRDefault="00CA4BC4" w:rsidP="009F458B">
      <w:pPr>
        <w:rPr>
          <w:rFonts w:ascii="Times New Roman" w:hAnsi="Times New Roman" w:cs="Times New Roman"/>
          <w:sz w:val="24"/>
          <w:szCs w:val="24"/>
        </w:rPr>
      </w:pPr>
      <w:r w:rsidRPr="61793A4F">
        <w:rPr>
          <w:rFonts w:ascii="Times New Roman" w:hAnsi="Times New Roman" w:cs="Times New Roman"/>
          <w:sz w:val="24"/>
          <w:szCs w:val="24"/>
        </w:rPr>
        <w:t xml:space="preserve">This </w:t>
      </w:r>
      <w:r w:rsidR="11BF1841" w:rsidRPr="61793A4F">
        <w:rPr>
          <w:rFonts w:ascii="Times New Roman" w:hAnsi="Times New Roman" w:cs="Times New Roman"/>
          <w:sz w:val="24"/>
          <w:szCs w:val="24"/>
        </w:rPr>
        <w:t>operational</w:t>
      </w:r>
      <w:r w:rsidRPr="61793A4F">
        <w:rPr>
          <w:rFonts w:ascii="Times New Roman" w:hAnsi="Times New Roman" w:cs="Times New Roman"/>
          <w:sz w:val="24"/>
          <w:szCs w:val="24"/>
        </w:rPr>
        <w:t xml:space="preserve"> guide is intended for </w:t>
      </w:r>
      <w:r w:rsidR="00FB1D51" w:rsidRPr="61793A4F">
        <w:rPr>
          <w:rFonts w:ascii="Times New Roman" w:hAnsi="Times New Roman" w:cs="Times New Roman"/>
          <w:sz w:val="24"/>
          <w:szCs w:val="24"/>
        </w:rPr>
        <w:t>providers of w</w:t>
      </w:r>
      <w:r w:rsidRPr="61793A4F">
        <w:rPr>
          <w:rFonts w:ascii="Times New Roman" w:hAnsi="Times New Roman" w:cs="Times New Roman"/>
          <w:sz w:val="24"/>
          <w:szCs w:val="24"/>
        </w:rPr>
        <w:t xml:space="preserve">aiver </w:t>
      </w:r>
      <w:r w:rsidR="00FB1D51" w:rsidRPr="61793A4F">
        <w:rPr>
          <w:rFonts w:ascii="Times New Roman" w:hAnsi="Times New Roman" w:cs="Times New Roman"/>
          <w:sz w:val="24"/>
          <w:szCs w:val="24"/>
        </w:rPr>
        <w:t>s</w:t>
      </w:r>
      <w:r w:rsidRPr="61793A4F">
        <w:rPr>
          <w:rFonts w:ascii="Times New Roman" w:hAnsi="Times New Roman" w:cs="Times New Roman"/>
          <w:sz w:val="24"/>
          <w:szCs w:val="24"/>
        </w:rPr>
        <w:t xml:space="preserve">ervices in Sections 18, 20, 21, and 29 only. Guidance for Section 19 </w:t>
      </w:r>
      <w:r w:rsidR="00C72DBC" w:rsidRPr="61793A4F">
        <w:rPr>
          <w:rFonts w:ascii="Times New Roman" w:hAnsi="Times New Roman" w:cs="Times New Roman"/>
          <w:sz w:val="24"/>
          <w:szCs w:val="24"/>
        </w:rPr>
        <w:t>w</w:t>
      </w:r>
      <w:r w:rsidRPr="61793A4F">
        <w:rPr>
          <w:rFonts w:ascii="Times New Roman" w:hAnsi="Times New Roman" w:cs="Times New Roman"/>
          <w:sz w:val="24"/>
          <w:szCs w:val="24"/>
        </w:rPr>
        <w:t xml:space="preserve">aiver </w:t>
      </w:r>
      <w:r w:rsidR="00C72DBC" w:rsidRPr="61793A4F">
        <w:rPr>
          <w:rFonts w:ascii="Times New Roman" w:hAnsi="Times New Roman" w:cs="Times New Roman"/>
          <w:sz w:val="24"/>
          <w:szCs w:val="24"/>
        </w:rPr>
        <w:t>s</w:t>
      </w:r>
      <w:r w:rsidRPr="61793A4F">
        <w:rPr>
          <w:rFonts w:ascii="Times New Roman" w:hAnsi="Times New Roman" w:cs="Times New Roman"/>
          <w:sz w:val="24"/>
          <w:szCs w:val="24"/>
        </w:rPr>
        <w:t>ervices will be provided in a separate document.</w:t>
      </w:r>
      <w:r w:rsidR="007F5FC8" w:rsidRPr="61793A4F">
        <w:rPr>
          <w:rFonts w:ascii="Times New Roman" w:hAnsi="Times New Roman" w:cs="Times New Roman"/>
          <w:sz w:val="24"/>
          <w:szCs w:val="24"/>
        </w:rPr>
        <w:t xml:space="preserve"> </w:t>
      </w:r>
    </w:p>
    <w:p w14:paraId="3409A02C" w14:textId="77777777" w:rsidR="00CA4BC4" w:rsidRPr="009F458B" w:rsidRDefault="00CA4BC4" w:rsidP="009F458B">
      <w:pPr>
        <w:rPr>
          <w:rFonts w:ascii="Times New Roman" w:hAnsi="Times New Roman" w:cs="Times New Roman"/>
          <w:sz w:val="24"/>
          <w:szCs w:val="24"/>
        </w:rPr>
      </w:pPr>
    </w:p>
    <w:p w14:paraId="34C47BE6" w14:textId="1B590664" w:rsidR="00CF1584" w:rsidRPr="009F458B" w:rsidRDefault="00CF1584" w:rsidP="009F458B">
      <w:pPr>
        <w:rPr>
          <w:rFonts w:ascii="Times New Roman" w:hAnsi="Times New Roman" w:cs="Times New Roman"/>
          <w:sz w:val="24"/>
          <w:szCs w:val="24"/>
        </w:rPr>
      </w:pPr>
      <w:r w:rsidRPr="009F458B">
        <w:rPr>
          <w:rFonts w:ascii="Times New Roman" w:hAnsi="Times New Roman" w:cs="Times New Roman"/>
          <w:sz w:val="24"/>
          <w:szCs w:val="24"/>
        </w:rPr>
        <w:t xml:space="preserve">The Centers for Medicare </w:t>
      </w:r>
      <w:r w:rsidR="004008C2">
        <w:rPr>
          <w:rFonts w:ascii="Times New Roman" w:hAnsi="Times New Roman" w:cs="Times New Roman"/>
          <w:sz w:val="24"/>
          <w:szCs w:val="24"/>
        </w:rPr>
        <w:t>and</w:t>
      </w:r>
      <w:r w:rsidRPr="009F458B">
        <w:rPr>
          <w:rFonts w:ascii="Times New Roman" w:hAnsi="Times New Roman" w:cs="Times New Roman"/>
          <w:sz w:val="24"/>
          <w:szCs w:val="24"/>
        </w:rPr>
        <w:t xml:space="preserve"> Medicaid Services</w:t>
      </w:r>
      <w:r w:rsidR="004008C2">
        <w:rPr>
          <w:rFonts w:ascii="Times New Roman" w:hAnsi="Times New Roman" w:cs="Times New Roman"/>
          <w:sz w:val="24"/>
          <w:szCs w:val="24"/>
        </w:rPr>
        <w:t xml:space="preserve"> (CMS)</w:t>
      </w:r>
      <w:r w:rsidRPr="009F458B">
        <w:rPr>
          <w:rFonts w:ascii="Times New Roman" w:hAnsi="Times New Roman" w:cs="Times New Roman"/>
          <w:sz w:val="24"/>
          <w:szCs w:val="24"/>
        </w:rPr>
        <w:t xml:space="preserve"> has approved the following temporary changes to Maine’s Home</w:t>
      </w:r>
      <w:r w:rsidR="004008C2">
        <w:rPr>
          <w:rFonts w:ascii="Times New Roman" w:hAnsi="Times New Roman" w:cs="Times New Roman"/>
          <w:sz w:val="24"/>
          <w:szCs w:val="24"/>
        </w:rPr>
        <w:t>-</w:t>
      </w:r>
      <w:r w:rsidRPr="009F458B">
        <w:rPr>
          <w:rFonts w:ascii="Times New Roman" w:hAnsi="Times New Roman" w:cs="Times New Roman"/>
          <w:sz w:val="24"/>
          <w:szCs w:val="24"/>
        </w:rPr>
        <w:t xml:space="preserve"> and Community</w:t>
      </w:r>
      <w:r w:rsidR="004008C2">
        <w:rPr>
          <w:rFonts w:ascii="Times New Roman" w:hAnsi="Times New Roman" w:cs="Times New Roman"/>
          <w:sz w:val="24"/>
          <w:szCs w:val="24"/>
        </w:rPr>
        <w:t>-</w:t>
      </w:r>
      <w:r w:rsidRPr="009F458B">
        <w:rPr>
          <w:rFonts w:ascii="Times New Roman" w:hAnsi="Times New Roman" w:cs="Times New Roman"/>
          <w:sz w:val="24"/>
          <w:szCs w:val="24"/>
        </w:rPr>
        <w:t>Based Services 1915(c) waiver</w:t>
      </w:r>
      <w:r w:rsidR="00E06F79" w:rsidRPr="009F458B">
        <w:rPr>
          <w:rFonts w:ascii="Times New Roman" w:hAnsi="Times New Roman" w:cs="Times New Roman"/>
          <w:sz w:val="24"/>
          <w:szCs w:val="24"/>
        </w:rPr>
        <w:t xml:space="preserve"> programs</w:t>
      </w:r>
      <w:r w:rsidRPr="009F458B">
        <w:rPr>
          <w:rFonts w:ascii="Times New Roman" w:hAnsi="Times New Roman" w:cs="Times New Roman"/>
          <w:sz w:val="24"/>
          <w:szCs w:val="24"/>
        </w:rPr>
        <w:t xml:space="preserve"> to plan for and address the impacts of COVID-19 on community living, workforce</w:t>
      </w:r>
      <w:r w:rsidR="006D16A1" w:rsidRPr="009F458B">
        <w:rPr>
          <w:rFonts w:ascii="Times New Roman" w:hAnsi="Times New Roman" w:cs="Times New Roman"/>
          <w:sz w:val="24"/>
          <w:szCs w:val="24"/>
        </w:rPr>
        <w:t>,</w:t>
      </w:r>
      <w:r w:rsidRPr="009F458B">
        <w:rPr>
          <w:rFonts w:ascii="Times New Roman" w:hAnsi="Times New Roman" w:cs="Times New Roman"/>
          <w:sz w:val="24"/>
          <w:szCs w:val="24"/>
        </w:rPr>
        <w:t xml:space="preserve"> and service delivery. These changes include temporarily raising the limit(s) and expanding the scope for some services</w:t>
      </w:r>
      <w:r w:rsidR="0003406B">
        <w:rPr>
          <w:rFonts w:ascii="Times New Roman" w:hAnsi="Times New Roman" w:cs="Times New Roman"/>
          <w:sz w:val="24"/>
          <w:szCs w:val="24"/>
        </w:rPr>
        <w:t>;</w:t>
      </w:r>
      <w:r w:rsidRPr="009F458B">
        <w:rPr>
          <w:rFonts w:ascii="Times New Roman" w:hAnsi="Times New Roman" w:cs="Times New Roman"/>
          <w:sz w:val="24"/>
          <w:szCs w:val="24"/>
        </w:rPr>
        <w:t xml:space="preserve"> increasing </w:t>
      </w:r>
      <w:r w:rsidR="00A057DE" w:rsidRPr="009F458B">
        <w:rPr>
          <w:rFonts w:ascii="Times New Roman" w:hAnsi="Times New Roman" w:cs="Times New Roman"/>
          <w:sz w:val="24"/>
          <w:szCs w:val="24"/>
        </w:rPr>
        <w:t>some</w:t>
      </w:r>
      <w:r w:rsidRPr="009F458B">
        <w:rPr>
          <w:rFonts w:ascii="Times New Roman" w:hAnsi="Times New Roman" w:cs="Times New Roman"/>
          <w:sz w:val="24"/>
          <w:szCs w:val="24"/>
        </w:rPr>
        <w:t xml:space="preserve"> rate</w:t>
      </w:r>
      <w:r w:rsidR="00A057DE" w:rsidRPr="009F458B">
        <w:rPr>
          <w:rFonts w:ascii="Times New Roman" w:hAnsi="Times New Roman" w:cs="Times New Roman"/>
          <w:sz w:val="24"/>
          <w:szCs w:val="24"/>
        </w:rPr>
        <w:t>s</w:t>
      </w:r>
      <w:r w:rsidR="00C10625" w:rsidRPr="009F458B">
        <w:rPr>
          <w:rFonts w:ascii="Times New Roman" w:hAnsi="Times New Roman" w:cs="Times New Roman"/>
          <w:sz w:val="24"/>
          <w:szCs w:val="24"/>
        </w:rPr>
        <w:t>, particularly those impacting</w:t>
      </w:r>
      <w:r w:rsidR="6F0E5932" w:rsidRPr="009F458B">
        <w:rPr>
          <w:rFonts w:ascii="Times New Roman" w:hAnsi="Times New Roman" w:cs="Times New Roman"/>
          <w:sz w:val="24"/>
          <w:szCs w:val="24"/>
        </w:rPr>
        <w:t xml:space="preserve"> </w:t>
      </w:r>
      <w:r w:rsidRPr="009F458B">
        <w:rPr>
          <w:rFonts w:ascii="Times New Roman" w:hAnsi="Times New Roman" w:cs="Times New Roman"/>
          <w:sz w:val="24"/>
          <w:szCs w:val="24"/>
        </w:rPr>
        <w:t>direct staff</w:t>
      </w:r>
      <w:r w:rsidR="0003406B">
        <w:rPr>
          <w:rFonts w:ascii="Times New Roman" w:hAnsi="Times New Roman" w:cs="Times New Roman"/>
          <w:sz w:val="24"/>
          <w:szCs w:val="24"/>
        </w:rPr>
        <w:t>;</w:t>
      </w:r>
      <w:r w:rsidRPr="009F458B">
        <w:rPr>
          <w:rFonts w:ascii="Times New Roman" w:hAnsi="Times New Roman" w:cs="Times New Roman"/>
          <w:sz w:val="24"/>
          <w:szCs w:val="24"/>
        </w:rPr>
        <w:t xml:space="preserve"> </w:t>
      </w:r>
      <w:r w:rsidR="003C64F7" w:rsidRPr="009F458B">
        <w:rPr>
          <w:rFonts w:ascii="Times New Roman" w:hAnsi="Times New Roman" w:cs="Times New Roman"/>
          <w:sz w:val="24"/>
          <w:szCs w:val="24"/>
        </w:rPr>
        <w:t>i</w:t>
      </w:r>
      <w:r w:rsidRPr="009F458B">
        <w:rPr>
          <w:rFonts w:ascii="Times New Roman" w:hAnsi="Times New Roman" w:cs="Times New Roman"/>
          <w:sz w:val="24"/>
          <w:szCs w:val="24"/>
        </w:rPr>
        <w:t>ncreasing individual waiver budgets</w:t>
      </w:r>
      <w:r w:rsidR="0003406B">
        <w:rPr>
          <w:rFonts w:ascii="Times New Roman" w:hAnsi="Times New Roman" w:cs="Times New Roman"/>
          <w:sz w:val="24"/>
          <w:szCs w:val="24"/>
        </w:rPr>
        <w:t>,</w:t>
      </w:r>
      <w:r w:rsidR="0099480E" w:rsidRPr="009F458B">
        <w:rPr>
          <w:rFonts w:ascii="Times New Roman" w:hAnsi="Times New Roman" w:cs="Times New Roman"/>
          <w:sz w:val="24"/>
          <w:szCs w:val="24"/>
        </w:rPr>
        <w:t xml:space="preserve"> </w:t>
      </w:r>
      <w:r w:rsidR="00E15CB6" w:rsidRPr="009F458B">
        <w:rPr>
          <w:rFonts w:ascii="Times New Roman" w:hAnsi="Times New Roman" w:cs="Times New Roman"/>
          <w:sz w:val="24"/>
          <w:szCs w:val="24"/>
        </w:rPr>
        <w:t>if needed</w:t>
      </w:r>
      <w:r w:rsidR="0003406B">
        <w:rPr>
          <w:rFonts w:ascii="Times New Roman" w:hAnsi="Times New Roman" w:cs="Times New Roman"/>
          <w:sz w:val="24"/>
          <w:szCs w:val="24"/>
        </w:rPr>
        <w:t>;</w:t>
      </w:r>
      <w:r w:rsidR="00E15CB6" w:rsidRPr="009F458B">
        <w:rPr>
          <w:rFonts w:ascii="Times New Roman" w:hAnsi="Times New Roman" w:cs="Times New Roman"/>
          <w:sz w:val="24"/>
          <w:szCs w:val="24"/>
        </w:rPr>
        <w:t xml:space="preserve"> and providing greater administrative flexibility</w:t>
      </w:r>
      <w:r w:rsidR="004C3896" w:rsidRPr="009F458B">
        <w:rPr>
          <w:rFonts w:ascii="Times New Roman" w:hAnsi="Times New Roman" w:cs="Times New Roman"/>
          <w:sz w:val="24"/>
          <w:szCs w:val="24"/>
        </w:rPr>
        <w:t xml:space="preserve"> so </w:t>
      </w:r>
      <w:r w:rsidR="005546FF">
        <w:rPr>
          <w:rFonts w:ascii="Times New Roman" w:hAnsi="Times New Roman" w:cs="Times New Roman"/>
          <w:sz w:val="24"/>
          <w:szCs w:val="24"/>
        </w:rPr>
        <w:t>p</w:t>
      </w:r>
      <w:r w:rsidR="009248A3" w:rsidRPr="009F458B">
        <w:rPr>
          <w:rFonts w:ascii="Times New Roman" w:hAnsi="Times New Roman" w:cs="Times New Roman"/>
          <w:sz w:val="24"/>
          <w:szCs w:val="24"/>
        </w:rPr>
        <w:t>rovider</w:t>
      </w:r>
      <w:r w:rsidR="004C3896" w:rsidRPr="009F458B">
        <w:rPr>
          <w:rFonts w:ascii="Times New Roman" w:hAnsi="Times New Roman" w:cs="Times New Roman"/>
          <w:sz w:val="24"/>
          <w:szCs w:val="24"/>
        </w:rPr>
        <w:t>s can adapt to extraordinary operating conditions</w:t>
      </w:r>
      <w:r w:rsidRPr="009F458B">
        <w:rPr>
          <w:rFonts w:ascii="Times New Roman" w:hAnsi="Times New Roman" w:cs="Times New Roman"/>
          <w:sz w:val="24"/>
          <w:szCs w:val="24"/>
        </w:rPr>
        <w:t xml:space="preserve">. These exceptions are designed to ensure members </w:t>
      </w:r>
      <w:r w:rsidR="00B24C32" w:rsidRPr="009F458B">
        <w:rPr>
          <w:rFonts w:ascii="Times New Roman" w:hAnsi="Times New Roman" w:cs="Times New Roman"/>
          <w:sz w:val="24"/>
          <w:szCs w:val="24"/>
        </w:rPr>
        <w:t xml:space="preserve">are </w:t>
      </w:r>
      <w:r w:rsidR="03D8CF29" w:rsidRPr="009F458B">
        <w:rPr>
          <w:rFonts w:ascii="Times New Roman" w:hAnsi="Times New Roman" w:cs="Times New Roman"/>
          <w:sz w:val="24"/>
          <w:szCs w:val="24"/>
        </w:rPr>
        <w:t>health</w:t>
      </w:r>
      <w:r w:rsidR="1E50BE8B" w:rsidRPr="009F458B">
        <w:rPr>
          <w:rFonts w:ascii="Times New Roman" w:hAnsi="Times New Roman" w:cs="Times New Roman"/>
          <w:sz w:val="24"/>
          <w:szCs w:val="24"/>
        </w:rPr>
        <w:t>y</w:t>
      </w:r>
      <w:r w:rsidR="001112CE" w:rsidRPr="009F458B">
        <w:rPr>
          <w:rFonts w:ascii="Times New Roman" w:hAnsi="Times New Roman" w:cs="Times New Roman"/>
          <w:sz w:val="24"/>
          <w:szCs w:val="24"/>
        </w:rPr>
        <w:t xml:space="preserve"> and </w:t>
      </w:r>
      <w:r w:rsidR="00B24C32" w:rsidRPr="009F458B">
        <w:rPr>
          <w:rFonts w:ascii="Times New Roman" w:hAnsi="Times New Roman" w:cs="Times New Roman"/>
          <w:sz w:val="24"/>
          <w:szCs w:val="24"/>
        </w:rPr>
        <w:t xml:space="preserve">safe and </w:t>
      </w:r>
      <w:r w:rsidRPr="009F458B">
        <w:rPr>
          <w:rFonts w:ascii="Times New Roman" w:hAnsi="Times New Roman" w:cs="Times New Roman"/>
          <w:sz w:val="24"/>
          <w:szCs w:val="24"/>
        </w:rPr>
        <w:t xml:space="preserve">receive the right amount of services to support </w:t>
      </w:r>
      <w:r w:rsidR="22C3F151" w:rsidRPr="009F458B">
        <w:rPr>
          <w:rFonts w:ascii="Times New Roman" w:hAnsi="Times New Roman" w:cs="Times New Roman"/>
          <w:sz w:val="24"/>
          <w:szCs w:val="24"/>
        </w:rPr>
        <w:t xml:space="preserve">their </w:t>
      </w:r>
      <w:r w:rsidRPr="009F458B">
        <w:rPr>
          <w:rFonts w:ascii="Times New Roman" w:hAnsi="Times New Roman" w:cs="Times New Roman"/>
          <w:sz w:val="24"/>
          <w:szCs w:val="24"/>
        </w:rPr>
        <w:t xml:space="preserve">needs during this pandemic. </w:t>
      </w:r>
    </w:p>
    <w:p w14:paraId="70D1FEBE" w14:textId="77777777" w:rsidR="00CF1584" w:rsidRPr="009F458B" w:rsidRDefault="00CF1584" w:rsidP="009F458B">
      <w:pPr>
        <w:rPr>
          <w:rFonts w:ascii="Times New Roman" w:hAnsi="Times New Roman" w:cs="Times New Roman"/>
          <w:sz w:val="24"/>
          <w:szCs w:val="24"/>
        </w:rPr>
      </w:pPr>
    </w:p>
    <w:p w14:paraId="00AA5995" w14:textId="5ED6B0E9" w:rsidR="00CF1584" w:rsidRPr="009F458B" w:rsidRDefault="004F0D18" w:rsidP="009F458B">
      <w:pPr>
        <w:rPr>
          <w:rFonts w:ascii="Times New Roman" w:eastAsia="Calibri" w:hAnsi="Times New Roman" w:cs="Times New Roman"/>
          <w:sz w:val="24"/>
          <w:szCs w:val="24"/>
        </w:rPr>
      </w:pPr>
      <w:r w:rsidRPr="1E2C7184">
        <w:rPr>
          <w:rFonts w:ascii="Times New Roman" w:hAnsi="Times New Roman" w:cs="Times New Roman"/>
          <w:sz w:val="24"/>
          <w:szCs w:val="24"/>
        </w:rPr>
        <w:t xml:space="preserve">Appendix K </w:t>
      </w:r>
      <w:r w:rsidR="00363021" w:rsidRPr="1E2C7184">
        <w:rPr>
          <w:rFonts w:ascii="Times New Roman" w:hAnsi="Times New Roman" w:cs="Times New Roman"/>
          <w:sz w:val="24"/>
          <w:szCs w:val="24"/>
        </w:rPr>
        <w:t xml:space="preserve">remains in effect until 30 days after </w:t>
      </w:r>
      <w:r w:rsidR="00CF1584" w:rsidRPr="1E2C7184">
        <w:rPr>
          <w:rFonts w:ascii="Times New Roman" w:hAnsi="Times New Roman" w:cs="Times New Roman"/>
          <w:sz w:val="24"/>
          <w:szCs w:val="24"/>
        </w:rPr>
        <w:t xml:space="preserve">the State of Maine has declared that the statewide emergency has ended, </w:t>
      </w:r>
      <w:r w:rsidR="728A10CB" w:rsidRPr="1E2C7184">
        <w:rPr>
          <w:rFonts w:ascii="Times New Roman" w:hAnsi="Times New Roman" w:cs="Times New Roman"/>
          <w:sz w:val="24"/>
          <w:szCs w:val="24"/>
        </w:rPr>
        <w:t>or February 28, 2021</w:t>
      </w:r>
      <w:r w:rsidR="00A970DC" w:rsidRPr="1E2C7184">
        <w:rPr>
          <w:rFonts w:ascii="Times New Roman" w:hAnsi="Times New Roman" w:cs="Times New Roman"/>
          <w:sz w:val="24"/>
          <w:szCs w:val="24"/>
        </w:rPr>
        <w:t>,</w:t>
      </w:r>
      <w:r w:rsidR="00F84BEE" w:rsidRPr="1E2C7184">
        <w:rPr>
          <w:rFonts w:ascii="Times New Roman" w:hAnsi="Times New Roman" w:cs="Times New Roman"/>
          <w:sz w:val="24"/>
          <w:szCs w:val="24"/>
        </w:rPr>
        <w:t xml:space="preserve"> whichever comes sooner</w:t>
      </w:r>
      <w:r w:rsidR="00804703" w:rsidRPr="1E2C7184">
        <w:rPr>
          <w:rFonts w:ascii="Times New Roman" w:hAnsi="Times New Roman" w:cs="Times New Roman"/>
          <w:sz w:val="24"/>
          <w:szCs w:val="24"/>
        </w:rPr>
        <w:t xml:space="preserve">. </w:t>
      </w:r>
      <w:r w:rsidR="0089788E" w:rsidRPr="1E2C7184">
        <w:rPr>
          <w:rFonts w:ascii="Times New Roman" w:hAnsi="Times New Roman" w:cs="Times New Roman"/>
          <w:sz w:val="24"/>
          <w:szCs w:val="24"/>
        </w:rPr>
        <w:t xml:space="preserve">Services will </w:t>
      </w:r>
      <w:r w:rsidR="00AB41BB" w:rsidRPr="1E2C7184">
        <w:rPr>
          <w:rFonts w:ascii="Times New Roman" w:hAnsi="Times New Roman" w:cs="Times New Roman"/>
          <w:sz w:val="24"/>
          <w:szCs w:val="24"/>
        </w:rPr>
        <w:t>transition</w:t>
      </w:r>
      <w:r w:rsidR="00C8285B" w:rsidRPr="1E2C7184">
        <w:rPr>
          <w:rFonts w:ascii="Times New Roman" w:hAnsi="Times New Roman" w:cs="Times New Roman"/>
          <w:sz w:val="24"/>
          <w:szCs w:val="24"/>
        </w:rPr>
        <w:t xml:space="preserve"> to pre-emergency levels during</w:t>
      </w:r>
      <w:r w:rsidR="00CF1584" w:rsidRPr="1E2C7184">
        <w:rPr>
          <w:rFonts w:ascii="Times New Roman" w:hAnsi="Times New Roman" w:cs="Times New Roman"/>
          <w:sz w:val="24"/>
          <w:szCs w:val="24"/>
        </w:rPr>
        <w:t xml:space="preserve"> </w:t>
      </w:r>
      <w:r w:rsidR="003F0919" w:rsidRPr="1E2C7184">
        <w:rPr>
          <w:rFonts w:ascii="Times New Roman" w:hAnsi="Times New Roman" w:cs="Times New Roman"/>
          <w:sz w:val="24"/>
          <w:szCs w:val="24"/>
        </w:rPr>
        <w:t xml:space="preserve">the final </w:t>
      </w:r>
      <w:r w:rsidR="00CF1584" w:rsidRPr="1E2C7184">
        <w:rPr>
          <w:rFonts w:ascii="Times New Roman" w:hAnsi="Times New Roman" w:cs="Times New Roman"/>
          <w:sz w:val="24"/>
          <w:szCs w:val="24"/>
        </w:rPr>
        <w:t>30</w:t>
      </w:r>
      <w:r w:rsidR="003F0919" w:rsidRPr="1E2C7184">
        <w:rPr>
          <w:rFonts w:ascii="Times New Roman" w:hAnsi="Times New Roman" w:cs="Times New Roman"/>
          <w:sz w:val="24"/>
          <w:szCs w:val="24"/>
        </w:rPr>
        <w:t xml:space="preserve"> </w:t>
      </w:r>
      <w:r w:rsidR="00CF1584" w:rsidRPr="1E2C7184">
        <w:rPr>
          <w:rFonts w:ascii="Times New Roman" w:hAnsi="Times New Roman" w:cs="Times New Roman"/>
          <w:sz w:val="24"/>
          <w:szCs w:val="24"/>
        </w:rPr>
        <w:t>day</w:t>
      </w:r>
      <w:r w:rsidR="003F0919" w:rsidRPr="1E2C7184">
        <w:rPr>
          <w:rFonts w:ascii="Times New Roman" w:hAnsi="Times New Roman" w:cs="Times New Roman"/>
          <w:sz w:val="24"/>
          <w:szCs w:val="24"/>
        </w:rPr>
        <w:t>s</w:t>
      </w:r>
      <w:r w:rsidR="00B95118" w:rsidRPr="1E2C7184">
        <w:rPr>
          <w:rFonts w:ascii="Times New Roman" w:hAnsi="Times New Roman" w:cs="Times New Roman"/>
          <w:sz w:val="24"/>
          <w:szCs w:val="24"/>
        </w:rPr>
        <w:t xml:space="preserve"> </w:t>
      </w:r>
      <w:r w:rsidR="003F0919" w:rsidRPr="1E2C7184">
        <w:rPr>
          <w:rFonts w:ascii="Times New Roman" w:hAnsi="Times New Roman" w:cs="Times New Roman"/>
          <w:sz w:val="24"/>
          <w:szCs w:val="24"/>
        </w:rPr>
        <w:t xml:space="preserve">that the </w:t>
      </w:r>
      <w:r w:rsidR="00F82A29" w:rsidRPr="1E2C7184">
        <w:rPr>
          <w:rFonts w:ascii="Times New Roman" w:hAnsi="Times New Roman" w:cs="Times New Roman"/>
          <w:sz w:val="24"/>
          <w:szCs w:val="24"/>
        </w:rPr>
        <w:t>Appe</w:t>
      </w:r>
      <w:r w:rsidR="2B2B9506" w:rsidRPr="1E2C7184">
        <w:rPr>
          <w:rFonts w:ascii="Times New Roman" w:hAnsi="Times New Roman" w:cs="Times New Roman"/>
          <w:sz w:val="24"/>
          <w:szCs w:val="24"/>
        </w:rPr>
        <w:t xml:space="preserve">ndix </w:t>
      </w:r>
      <w:r w:rsidR="003F0919" w:rsidRPr="1E2C7184">
        <w:rPr>
          <w:rFonts w:ascii="Times New Roman" w:hAnsi="Times New Roman" w:cs="Times New Roman"/>
          <w:sz w:val="24"/>
          <w:szCs w:val="24"/>
        </w:rPr>
        <w:t>K is in effect</w:t>
      </w:r>
      <w:r w:rsidR="2DD1187F" w:rsidRPr="1E2C7184">
        <w:rPr>
          <w:rFonts w:ascii="Times New Roman" w:hAnsi="Times New Roman" w:cs="Times New Roman"/>
          <w:sz w:val="24"/>
          <w:szCs w:val="24"/>
        </w:rPr>
        <w:t xml:space="preserve">. </w:t>
      </w:r>
      <w:r w:rsidR="76BF42E4" w:rsidRPr="1E2C7184">
        <w:rPr>
          <w:rFonts w:ascii="Times New Roman" w:hAnsi="Times New Roman" w:cs="Times New Roman"/>
          <w:sz w:val="24"/>
          <w:szCs w:val="24"/>
        </w:rPr>
        <w:t xml:space="preserve">Please see </w:t>
      </w:r>
      <w:r w:rsidR="2B748482" w:rsidRPr="1E2C7184">
        <w:rPr>
          <w:rFonts w:ascii="Times New Roman" w:hAnsi="Times New Roman" w:cs="Times New Roman"/>
          <w:sz w:val="24"/>
          <w:szCs w:val="24"/>
        </w:rPr>
        <w:t xml:space="preserve">Return </w:t>
      </w:r>
      <w:r w:rsidR="76BF42E4" w:rsidRPr="1E2C7184">
        <w:rPr>
          <w:rFonts w:ascii="Times New Roman" w:hAnsi="Times New Roman" w:cs="Times New Roman"/>
          <w:sz w:val="24"/>
          <w:szCs w:val="24"/>
        </w:rPr>
        <w:t>to Pre</w:t>
      </w:r>
      <w:r w:rsidR="00476797" w:rsidRPr="1E2C7184">
        <w:rPr>
          <w:rStyle w:val="Hyperlink"/>
          <w:rFonts w:ascii="Times New Roman" w:hAnsi="Times New Roman" w:cs="Times New Roman"/>
          <w:sz w:val="24"/>
          <w:szCs w:val="24"/>
        </w:rPr>
        <w:t>-</w:t>
      </w:r>
      <w:r w:rsidR="587C3853" w:rsidRPr="1E2C7184">
        <w:rPr>
          <w:rStyle w:val="Hyperlink"/>
          <w:rFonts w:ascii="Times New Roman" w:hAnsi="Times New Roman" w:cs="Times New Roman"/>
          <w:sz w:val="24"/>
          <w:szCs w:val="24"/>
        </w:rPr>
        <w:t>COVID-19 Servi</w:t>
      </w:r>
      <w:r w:rsidR="76BF42E4" w:rsidRPr="1E2C7184">
        <w:rPr>
          <w:rStyle w:val="Hyperlink"/>
          <w:rFonts w:ascii="Times New Roman" w:hAnsi="Times New Roman" w:cs="Times New Roman"/>
          <w:sz w:val="24"/>
          <w:szCs w:val="24"/>
        </w:rPr>
        <w:t>ces</w:t>
      </w:r>
      <w:r w:rsidR="76BF42E4" w:rsidRPr="1E2C7184">
        <w:rPr>
          <w:rFonts w:ascii="Times New Roman" w:eastAsia="Calibri" w:hAnsi="Times New Roman" w:cs="Times New Roman"/>
          <w:sz w:val="24"/>
          <w:szCs w:val="24"/>
        </w:rPr>
        <w:t xml:space="preserve"> below for details on how this will </w:t>
      </w:r>
      <w:r w:rsidR="452249FD" w:rsidRPr="1E2C7184">
        <w:rPr>
          <w:rFonts w:ascii="Times New Roman" w:eastAsia="Calibri" w:hAnsi="Times New Roman" w:cs="Times New Roman"/>
          <w:sz w:val="24"/>
          <w:szCs w:val="24"/>
        </w:rPr>
        <w:t>occur.</w:t>
      </w:r>
      <w:hyperlink w:anchor="Precovid" w:history="1"/>
    </w:p>
    <w:p w14:paraId="1345769C" w14:textId="77777777" w:rsidR="009F458B" w:rsidRPr="00786142" w:rsidRDefault="009F458B" w:rsidP="009F458B"/>
    <w:p w14:paraId="3F4F5395" w14:textId="6A919E83" w:rsidR="00CF1584" w:rsidRPr="00786142" w:rsidRDefault="56196E65">
      <w:pPr>
        <w:spacing w:after="200"/>
        <w:jc w:val="both"/>
        <w:rPr>
          <w:rFonts w:ascii="Times New Roman" w:eastAsia="Calibri" w:hAnsi="Times New Roman" w:cs="Times New Roman"/>
          <w:sz w:val="24"/>
          <w:szCs w:val="24"/>
        </w:rPr>
      </w:pPr>
      <w:r w:rsidRPr="658BA339">
        <w:rPr>
          <w:rFonts w:ascii="Times New Roman" w:eastAsia="Calibri" w:hAnsi="Times New Roman" w:cs="Times New Roman"/>
          <w:sz w:val="24"/>
          <w:szCs w:val="24"/>
        </w:rPr>
        <w:t xml:space="preserve">This document should be read in conjunction with other COVID-19 information published by the </w:t>
      </w:r>
      <w:r w:rsidR="005E7D27" w:rsidRPr="658BA339">
        <w:rPr>
          <w:rFonts w:ascii="Times New Roman" w:eastAsia="Calibri" w:hAnsi="Times New Roman" w:cs="Times New Roman"/>
          <w:sz w:val="24"/>
          <w:szCs w:val="24"/>
        </w:rPr>
        <w:t>D</w:t>
      </w:r>
      <w:r w:rsidRPr="658BA339">
        <w:rPr>
          <w:rFonts w:ascii="Times New Roman" w:eastAsia="Calibri" w:hAnsi="Times New Roman" w:cs="Times New Roman"/>
          <w:sz w:val="24"/>
          <w:szCs w:val="24"/>
        </w:rPr>
        <w:t xml:space="preserve">epartment </w:t>
      </w:r>
      <w:r w:rsidR="00B669D3">
        <w:rPr>
          <w:rFonts w:ascii="Times New Roman" w:eastAsia="Calibri" w:hAnsi="Times New Roman" w:cs="Times New Roman"/>
          <w:sz w:val="24"/>
          <w:szCs w:val="24"/>
        </w:rPr>
        <w:t>of Health and Human Services, which includes</w:t>
      </w:r>
      <w:r w:rsidRPr="658BA339">
        <w:rPr>
          <w:rFonts w:ascii="Times New Roman" w:eastAsia="Calibri" w:hAnsi="Times New Roman" w:cs="Times New Roman"/>
          <w:sz w:val="24"/>
          <w:szCs w:val="24"/>
        </w:rPr>
        <w:t xml:space="preserve"> the </w:t>
      </w:r>
      <w:r w:rsidR="005E7D27" w:rsidRPr="658BA339">
        <w:rPr>
          <w:rFonts w:ascii="Times New Roman" w:eastAsia="Calibri" w:hAnsi="Times New Roman" w:cs="Times New Roman"/>
          <w:sz w:val="24"/>
          <w:szCs w:val="24"/>
        </w:rPr>
        <w:t>Maine Center for Disease Control (</w:t>
      </w:r>
      <w:r w:rsidRPr="658BA339">
        <w:rPr>
          <w:rFonts w:ascii="Times New Roman" w:eastAsia="Calibri" w:hAnsi="Times New Roman" w:cs="Times New Roman"/>
          <w:sz w:val="24"/>
          <w:szCs w:val="24"/>
        </w:rPr>
        <w:t>CDC</w:t>
      </w:r>
      <w:r w:rsidR="005E7D27" w:rsidRPr="658BA339">
        <w:rPr>
          <w:rFonts w:ascii="Times New Roman" w:eastAsia="Calibri" w:hAnsi="Times New Roman" w:cs="Times New Roman"/>
          <w:sz w:val="24"/>
          <w:szCs w:val="24"/>
        </w:rPr>
        <w:t>)</w:t>
      </w:r>
      <w:r w:rsidRPr="658BA339">
        <w:rPr>
          <w:rFonts w:ascii="Times New Roman" w:eastAsia="Calibri" w:hAnsi="Times New Roman" w:cs="Times New Roman"/>
          <w:sz w:val="24"/>
          <w:szCs w:val="24"/>
        </w:rPr>
        <w:t xml:space="preserve">, and any guidance issued by other federal and state authorities. This recognizes </w:t>
      </w:r>
      <w:r w:rsidR="00B669D3">
        <w:rPr>
          <w:rFonts w:ascii="Times New Roman" w:eastAsia="Calibri" w:hAnsi="Times New Roman" w:cs="Times New Roman"/>
          <w:sz w:val="24"/>
          <w:szCs w:val="24"/>
        </w:rPr>
        <w:t>p</w:t>
      </w:r>
      <w:r w:rsidR="009248A3" w:rsidRPr="658BA339">
        <w:rPr>
          <w:rFonts w:ascii="Times New Roman" w:eastAsia="Calibri" w:hAnsi="Times New Roman" w:cs="Times New Roman"/>
          <w:sz w:val="24"/>
          <w:szCs w:val="24"/>
        </w:rPr>
        <w:t>rovider</w:t>
      </w:r>
      <w:r w:rsidRPr="658BA339">
        <w:rPr>
          <w:rFonts w:ascii="Times New Roman" w:eastAsia="Calibri" w:hAnsi="Times New Roman" w:cs="Times New Roman"/>
          <w:sz w:val="24"/>
          <w:szCs w:val="24"/>
        </w:rPr>
        <w:t>s</w:t>
      </w:r>
      <w:r w:rsidR="4E76E522" w:rsidRPr="658BA339">
        <w:rPr>
          <w:rFonts w:ascii="Times New Roman" w:eastAsia="Calibri" w:hAnsi="Times New Roman" w:cs="Times New Roman"/>
          <w:sz w:val="24"/>
          <w:szCs w:val="24"/>
        </w:rPr>
        <w:t>’</w:t>
      </w:r>
      <w:r w:rsidRPr="658BA339">
        <w:rPr>
          <w:rFonts w:ascii="Times New Roman" w:eastAsia="Calibri" w:hAnsi="Times New Roman" w:cs="Times New Roman"/>
          <w:sz w:val="24"/>
          <w:szCs w:val="24"/>
        </w:rPr>
        <w:t xml:space="preserve"> responsibility to comply with Executive Orders, local municipality orders</w:t>
      </w:r>
      <w:r w:rsidR="00B669D3">
        <w:rPr>
          <w:rFonts w:ascii="Times New Roman" w:eastAsia="Calibri" w:hAnsi="Times New Roman" w:cs="Times New Roman"/>
          <w:sz w:val="24"/>
          <w:szCs w:val="24"/>
        </w:rPr>
        <w:t>,</w:t>
      </w:r>
      <w:r w:rsidRPr="658BA339">
        <w:rPr>
          <w:rFonts w:ascii="Times New Roman" w:eastAsia="Calibri" w:hAnsi="Times New Roman" w:cs="Times New Roman"/>
          <w:sz w:val="24"/>
          <w:szCs w:val="24"/>
        </w:rPr>
        <w:t xml:space="preserve"> and directions from health officials regarding management and control of COVID-19. Our understanding of the pandemic continues to evolve, and people should always refer to the latest information available on the </w:t>
      </w:r>
      <w:r w:rsidR="0060737D" w:rsidRPr="658BA339">
        <w:rPr>
          <w:rFonts w:ascii="Times New Roman" w:eastAsia="Calibri" w:hAnsi="Times New Roman" w:cs="Times New Roman"/>
          <w:sz w:val="24"/>
          <w:szCs w:val="24"/>
        </w:rPr>
        <w:t>D</w:t>
      </w:r>
      <w:r w:rsidRPr="658BA339">
        <w:rPr>
          <w:rFonts w:ascii="Times New Roman" w:eastAsia="Calibri" w:hAnsi="Times New Roman" w:cs="Times New Roman"/>
          <w:sz w:val="24"/>
          <w:szCs w:val="24"/>
        </w:rPr>
        <w:t xml:space="preserve">epartment’s COVID-19 response </w:t>
      </w:r>
      <w:hyperlink r:id="rId11">
        <w:r w:rsidRPr="658BA339">
          <w:rPr>
            <w:rStyle w:val="Hyperlink"/>
            <w:rFonts w:ascii="Times New Roman" w:eastAsia="Calibri" w:hAnsi="Times New Roman" w:cs="Times New Roman"/>
            <w:sz w:val="24"/>
            <w:szCs w:val="24"/>
          </w:rPr>
          <w:t>webpage</w:t>
        </w:r>
      </w:hyperlink>
      <w:r w:rsidR="4C613537" w:rsidRPr="658BA339">
        <w:rPr>
          <w:rFonts w:ascii="Times New Roman" w:eastAsia="Calibri" w:hAnsi="Times New Roman" w:cs="Times New Roman"/>
          <w:sz w:val="24"/>
          <w:szCs w:val="24"/>
        </w:rPr>
        <w:t>.</w:t>
      </w:r>
      <w:r w:rsidRPr="658BA339">
        <w:rPr>
          <w:rFonts w:ascii="Times New Roman" w:eastAsia="Calibri" w:hAnsi="Times New Roman" w:cs="Times New Roman"/>
          <w:sz w:val="24"/>
          <w:szCs w:val="24"/>
        </w:rPr>
        <w:t xml:space="preserve"> </w:t>
      </w:r>
    </w:p>
    <w:p w14:paraId="14EB6BA2" w14:textId="2FB70B87" w:rsidR="13676B61" w:rsidRPr="00786142" w:rsidRDefault="3EBEB36B">
      <w:pPr>
        <w:spacing w:after="200"/>
        <w:jc w:val="both"/>
        <w:rPr>
          <w:rFonts w:ascii="Times New Roman" w:eastAsia="Calibri" w:hAnsi="Times New Roman" w:cs="Times New Roman"/>
          <w:sz w:val="24"/>
          <w:szCs w:val="24"/>
        </w:rPr>
      </w:pPr>
      <w:r w:rsidRPr="00786142">
        <w:rPr>
          <w:rFonts w:ascii="Times New Roman" w:eastAsia="Calibri" w:hAnsi="Times New Roman" w:cs="Times New Roman"/>
          <w:sz w:val="24"/>
          <w:szCs w:val="24"/>
        </w:rPr>
        <w:t xml:space="preserve">Please see guidance for supporting members during this pandemic in </w:t>
      </w:r>
      <w:hyperlink w:anchor="_Appendix_A" w:history="1">
        <w:r w:rsidRPr="000B2B7E">
          <w:rPr>
            <w:rStyle w:val="Hyperlink"/>
            <w:rFonts w:ascii="Times New Roman" w:eastAsia="Calibri" w:hAnsi="Times New Roman" w:cs="Times New Roman"/>
            <w:sz w:val="24"/>
            <w:szCs w:val="24"/>
          </w:rPr>
          <w:t>Appendix A</w:t>
        </w:r>
      </w:hyperlink>
      <w:r w:rsidRPr="00786142">
        <w:rPr>
          <w:rFonts w:ascii="Times New Roman" w:eastAsia="Calibri" w:hAnsi="Times New Roman" w:cs="Times New Roman"/>
          <w:sz w:val="24"/>
          <w:szCs w:val="24"/>
        </w:rPr>
        <w:t>.</w:t>
      </w:r>
    </w:p>
    <w:p w14:paraId="3188EB4D" w14:textId="6F7AF7C1" w:rsidR="00CF1584" w:rsidRPr="00786142" w:rsidRDefault="5AB017B8" w:rsidP="000E689E">
      <w:pPr>
        <w:pStyle w:val="Heading1"/>
        <w:rPr>
          <w:rFonts w:ascii="Times New Roman" w:hAnsi="Times New Roman" w:cs="Times New Roman"/>
        </w:rPr>
      </w:pPr>
      <w:bookmarkStart w:id="1" w:name="_Toc41973615"/>
      <w:r w:rsidRPr="00786142">
        <w:rPr>
          <w:rFonts w:ascii="Times New Roman" w:hAnsi="Times New Roman" w:cs="Times New Roman"/>
        </w:rPr>
        <w:t xml:space="preserve">Guide for Determining </w:t>
      </w:r>
      <w:r w:rsidR="00506BC1">
        <w:rPr>
          <w:rFonts w:ascii="Times New Roman" w:hAnsi="Times New Roman" w:cs="Times New Roman"/>
        </w:rPr>
        <w:t>i</w:t>
      </w:r>
      <w:r w:rsidRPr="00786142">
        <w:rPr>
          <w:rFonts w:ascii="Times New Roman" w:hAnsi="Times New Roman" w:cs="Times New Roman"/>
        </w:rPr>
        <w:t>f Appendix K Applies</w:t>
      </w:r>
      <w:bookmarkEnd w:id="1"/>
      <w:r w:rsidRPr="00786142">
        <w:rPr>
          <w:rFonts w:ascii="Times New Roman" w:hAnsi="Times New Roman" w:cs="Times New Roman"/>
        </w:rPr>
        <w:t xml:space="preserve"> </w:t>
      </w:r>
    </w:p>
    <w:p w14:paraId="7C2E0F2B" w14:textId="473859A5" w:rsidR="00CF1584" w:rsidRPr="00786142" w:rsidRDefault="00CF1584" w:rsidP="776FC3BF">
      <w:pPr>
        <w:rPr>
          <w:rFonts w:ascii="Times New Roman" w:eastAsia="Calibri" w:hAnsi="Times New Roman" w:cs="Times New Roman"/>
          <w:sz w:val="24"/>
          <w:szCs w:val="24"/>
        </w:rPr>
      </w:pPr>
    </w:p>
    <w:p w14:paraId="169B5549" w14:textId="60DEA37B" w:rsidR="5AB017B8" w:rsidRPr="00786142" w:rsidRDefault="5AB017B8" w:rsidP="00786142">
      <w:pPr>
        <w:jc w:val="both"/>
        <w:rPr>
          <w:rFonts w:ascii="Times New Roman" w:hAnsi="Times New Roman" w:cs="Times New Roman"/>
        </w:rPr>
      </w:pPr>
      <w:r w:rsidRPr="00786142">
        <w:rPr>
          <w:rFonts w:ascii="Times New Roman" w:eastAsia="Calibri" w:hAnsi="Times New Roman" w:cs="Times New Roman"/>
          <w:sz w:val="24"/>
          <w:szCs w:val="24"/>
        </w:rPr>
        <w:t xml:space="preserve">All service-related changes contained in this operational guide may only be implemented for </w:t>
      </w:r>
      <w:r w:rsidR="4408D541" w:rsidRPr="00786142">
        <w:rPr>
          <w:rFonts w:ascii="Times New Roman" w:eastAsia="Calibri" w:hAnsi="Times New Roman" w:cs="Times New Roman"/>
          <w:sz w:val="24"/>
          <w:szCs w:val="24"/>
        </w:rPr>
        <w:t>members</w:t>
      </w:r>
      <w:r w:rsidRPr="00786142">
        <w:rPr>
          <w:rFonts w:ascii="Times New Roman" w:eastAsia="Calibri" w:hAnsi="Times New Roman" w:cs="Times New Roman"/>
          <w:sz w:val="24"/>
          <w:szCs w:val="24"/>
        </w:rPr>
        <w:t xml:space="preserve"> impacted by COVID-19. Changes beyond those directly related to COVID-19 will not be authorized consistent with this guidance. </w:t>
      </w:r>
      <w:r w:rsidR="6860C34D" w:rsidRPr="00786142">
        <w:rPr>
          <w:rFonts w:ascii="Times New Roman" w:eastAsia="Calibri" w:hAnsi="Times New Roman" w:cs="Times New Roman"/>
          <w:b/>
          <w:bCs/>
          <w:i/>
          <w:iCs/>
          <w:sz w:val="24"/>
          <w:szCs w:val="24"/>
        </w:rPr>
        <w:t>During this emergency, health and safety activities for individuals and families are paramount.</w:t>
      </w:r>
    </w:p>
    <w:p w14:paraId="7DA18BBE" w14:textId="4A0C0B2B" w:rsidR="3D5A1011" w:rsidRPr="00786142" w:rsidRDefault="3D5A1011" w:rsidP="00786142">
      <w:pPr>
        <w:jc w:val="both"/>
        <w:rPr>
          <w:rFonts w:ascii="Times New Roman" w:eastAsia="Calibri" w:hAnsi="Times New Roman" w:cs="Times New Roman"/>
          <w:sz w:val="24"/>
          <w:szCs w:val="24"/>
        </w:rPr>
      </w:pPr>
    </w:p>
    <w:p w14:paraId="32A8DB03" w14:textId="1FD4F6E7" w:rsidR="00CF1584" w:rsidRPr="00786142" w:rsidRDefault="5AB017B8" w:rsidP="00786142">
      <w:pPr>
        <w:jc w:val="both"/>
        <w:rPr>
          <w:rFonts w:ascii="Times New Roman" w:hAnsi="Times New Roman" w:cs="Times New Roman"/>
        </w:rPr>
      </w:pPr>
      <w:r w:rsidRPr="00786142">
        <w:rPr>
          <w:rFonts w:ascii="Times New Roman" w:eastAsia="Calibri" w:hAnsi="Times New Roman" w:cs="Times New Roman"/>
          <w:sz w:val="24"/>
          <w:szCs w:val="24"/>
        </w:rPr>
        <w:t>The following question</w:t>
      </w:r>
      <w:r w:rsidR="008E0740" w:rsidRPr="00967151">
        <w:rPr>
          <w:rFonts w:ascii="Times New Roman" w:eastAsia="Calibri" w:hAnsi="Times New Roman" w:cs="Times New Roman"/>
          <w:sz w:val="24"/>
          <w:szCs w:val="24"/>
        </w:rPr>
        <w:t>s</w:t>
      </w:r>
      <w:r w:rsidRPr="00786142">
        <w:rPr>
          <w:rFonts w:ascii="Times New Roman" w:eastAsia="Calibri" w:hAnsi="Times New Roman" w:cs="Times New Roman"/>
          <w:sz w:val="24"/>
          <w:szCs w:val="24"/>
        </w:rPr>
        <w:t xml:space="preserve"> provide a guide for determining whether requests and authorizations will be covered under Appendix K. If</w:t>
      </w:r>
      <w:r w:rsidR="001F0EAE">
        <w:rPr>
          <w:rFonts w:ascii="Times New Roman" w:eastAsia="Calibri" w:hAnsi="Times New Roman" w:cs="Times New Roman"/>
          <w:sz w:val="24"/>
          <w:szCs w:val="24"/>
        </w:rPr>
        <w:t>, after reviewing this guide,</w:t>
      </w:r>
      <w:r w:rsidRPr="00786142">
        <w:rPr>
          <w:rFonts w:ascii="Times New Roman" w:eastAsia="Calibri" w:hAnsi="Times New Roman" w:cs="Times New Roman"/>
          <w:sz w:val="24"/>
          <w:szCs w:val="24"/>
        </w:rPr>
        <w:t xml:space="preserve"> it is determined that the requested change is as a result of the emergency, the Appendix K Operational Guidelines will specify the options for changes in services and service settings. </w:t>
      </w:r>
    </w:p>
    <w:p w14:paraId="6A6E0949" w14:textId="79D9DC99" w:rsidR="13676B61" w:rsidRPr="00786142" w:rsidRDefault="13676B61" w:rsidP="13676B61">
      <w:pPr>
        <w:rPr>
          <w:rFonts w:ascii="Times New Roman" w:eastAsia="Calibri" w:hAnsi="Times New Roman" w:cs="Times New Roman"/>
          <w:sz w:val="24"/>
          <w:szCs w:val="24"/>
        </w:rPr>
      </w:pPr>
    </w:p>
    <w:p w14:paraId="1C300762" w14:textId="77777777" w:rsidR="001855A8" w:rsidRDefault="5AB017B8" w:rsidP="00CF1584">
      <w:pPr>
        <w:rPr>
          <w:rFonts w:ascii="Times New Roman" w:eastAsia="Calibri" w:hAnsi="Times New Roman" w:cs="Times New Roman"/>
          <w:b/>
          <w:bCs/>
          <w:i/>
          <w:iCs/>
          <w:sz w:val="24"/>
          <w:szCs w:val="24"/>
        </w:rPr>
      </w:pPr>
      <w:r w:rsidRPr="00786142">
        <w:rPr>
          <w:rFonts w:ascii="Times New Roman" w:eastAsia="Calibri" w:hAnsi="Times New Roman" w:cs="Times New Roman"/>
          <w:b/>
          <w:bCs/>
          <w:i/>
          <w:iCs/>
          <w:sz w:val="24"/>
          <w:szCs w:val="24"/>
        </w:rPr>
        <w:t xml:space="preserve">What change(s) occurred for the </w:t>
      </w:r>
      <w:r w:rsidR="2922D436" w:rsidRPr="00786142">
        <w:rPr>
          <w:rFonts w:ascii="Times New Roman" w:eastAsia="Calibri" w:hAnsi="Times New Roman" w:cs="Times New Roman"/>
          <w:b/>
          <w:bCs/>
          <w:i/>
          <w:iCs/>
          <w:sz w:val="24"/>
          <w:szCs w:val="24"/>
        </w:rPr>
        <w:t>member</w:t>
      </w:r>
      <w:r w:rsidRPr="00786142">
        <w:rPr>
          <w:rFonts w:ascii="Times New Roman" w:eastAsia="Calibri" w:hAnsi="Times New Roman" w:cs="Times New Roman"/>
          <w:b/>
          <w:bCs/>
          <w:i/>
          <w:iCs/>
          <w:sz w:val="24"/>
          <w:szCs w:val="24"/>
        </w:rPr>
        <w:t xml:space="preserve"> as a result of COVID-19? </w:t>
      </w:r>
    </w:p>
    <w:p w14:paraId="54AC45E7" w14:textId="77777777" w:rsidR="001855A8" w:rsidRDefault="001855A8" w:rsidP="00CF1584">
      <w:pPr>
        <w:rPr>
          <w:rFonts w:ascii="Times New Roman" w:eastAsia="Calibri" w:hAnsi="Times New Roman" w:cs="Times New Roman"/>
          <w:b/>
          <w:bCs/>
          <w:i/>
          <w:iCs/>
          <w:sz w:val="24"/>
          <w:szCs w:val="24"/>
        </w:rPr>
      </w:pPr>
    </w:p>
    <w:p w14:paraId="60FE46A7" w14:textId="7997EEAC" w:rsidR="00CF1584" w:rsidRPr="001855A8" w:rsidRDefault="5AB017B8" w:rsidP="00CF1584">
      <w:pPr>
        <w:rPr>
          <w:rFonts w:ascii="Times New Roman" w:hAnsi="Times New Roman" w:cs="Times New Roman"/>
        </w:rPr>
      </w:pPr>
      <w:r w:rsidRPr="00784C2D">
        <w:rPr>
          <w:rFonts w:ascii="Times New Roman" w:eastAsia="Calibri" w:hAnsi="Times New Roman" w:cs="Times New Roman"/>
          <w:bCs/>
          <w:iCs/>
          <w:sz w:val="24"/>
          <w:szCs w:val="24"/>
        </w:rPr>
        <w:t xml:space="preserve">The </w:t>
      </w:r>
      <w:r w:rsidR="3C306C51" w:rsidRPr="00784C2D">
        <w:rPr>
          <w:rFonts w:ascii="Times New Roman" w:eastAsia="Calibri" w:hAnsi="Times New Roman" w:cs="Times New Roman"/>
          <w:bCs/>
          <w:iCs/>
          <w:sz w:val="24"/>
          <w:szCs w:val="24"/>
        </w:rPr>
        <w:t>member</w:t>
      </w:r>
      <w:r w:rsidRPr="00784C2D">
        <w:rPr>
          <w:rFonts w:ascii="Times New Roman" w:eastAsia="Calibri" w:hAnsi="Times New Roman" w:cs="Times New Roman"/>
          <w:bCs/>
          <w:iCs/>
          <w:sz w:val="24"/>
          <w:szCs w:val="24"/>
        </w:rPr>
        <w:t xml:space="preserve">’s needs must be related to one or more of the questions listed </w:t>
      </w:r>
      <w:r w:rsidR="008E0740" w:rsidRPr="00784C2D">
        <w:rPr>
          <w:rFonts w:ascii="Times New Roman" w:eastAsia="Calibri" w:hAnsi="Times New Roman" w:cs="Times New Roman"/>
          <w:bCs/>
          <w:iCs/>
          <w:sz w:val="24"/>
          <w:szCs w:val="24"/>
        </w:rPr>
        <w:t>below</w:t>
      </w:r>
      <w:r w:rsidRPr="00784C2D">
        <w:rPr>
          <w:rFonts w:ascii="Times New Roman" w:eastAsia="Calibri" w:hAnsi="Times New Roman" w:cs="Times New Roman"/>
          <w:bCs/>
          <w:iCs/>
          <w:sz w:val="24"/>
          <w:szCs w:val="24"/>
        </w:rPr>
        <w:t xml:space="preserve">: </w:t>
      </w:r>
    </w:p>
    <w:p w14:paraId="57814F25" w14:textId="6EAFA841" w:rsidR="13676B61" w:rsidRPr="00786142" w:rsidRDefault="13676B61" w:rsidP="13676B61">
      <w:pPr>
        <w:rPr>
          <w:rFonts w:ascii="Times New Roman" w:eastAsia="Calibri" w:hAnsi="Times New Roman" w:cs="Times New Roman"/>
          <w:b/>
          <w:bCs/>
          <w:sz w:val="24"/>
          <w:szCs w:val="24"/>
        </w:rPr>
      </w:pPr>
    </w:p>
    <w:p w14:paraId="336AF25A" w14:textId="59885BFA" w:rsidR="00CF1584" w:rsidRPr="00786142" w:rsidRDefault="14E56D68" w:rsidP="00CF1584">
      <w:pPr>
        <w:rPr>
          <w:rFonts w:ascii="Times New Roman" w:hAnsi="Times New Roman" w:cs="Times New Roman"/>
        </w:rPr>
      </w:pPr>
      <w:r w:rsidRPr="2321F44A">
        <w:rPr>
          <w:rFonts w:ascii="Times New Roman" w:eastAsia="Calibri" w:hAnsi="Times New Roman" w:cs="Times New Roman"/>
          <w:b/>
          <w:bCs/>
          <w:sz w:val="24"/>
          <w:szCs w:val="24"/>
        </w:rPr>
        <w:lastRenderedPageBreak/>
        <w:t xml:space="preserve">Changes Related to Services </w:t>
      </w:r>
    </w:p>
    <w:p w14:paraId="3A65219D" w14:textId="6D8B5C50" w:rsidR="00CF1584" w:rsidRPr="00786142"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Was the </w:t>
      </w:r>
      <w:r w:rsidR="00C9DCE2" w:rsidRPr="00786142">
        <w:rPr>
          <w:rFonts w:ascii="Times New Roman" w:eastAsia="Calibri" w:hAnsi="Times New Roman" w:cs="Times New Roman"/>
          <w:sz w:val="24"/>
          <w:szCs w:val="24"/>
        </w:rPr>
        <w:t>member</w:t>
      </w:r>
      <w:r w:rsidRPr="00786142">
        <w:rPr>
          <w:rFonts w:ascii="Times New Roman" w:eastAsia="Calibri" w:hAnsi="Times New Roman" w:cs="Times New Roman"/>
          <w:sz w:val="24"/>
          <w:szCs w:val="24"/>
        </w:rPr>
        <w:t xml:space="preserve"> receiving day services, such as </w:t>
      </w:r>
      <w:r w:rsidR="121167F6" w:rsidRPr="00786142">
        <w:rPr>
          <w:rFonts w:ascii="Times New Roman" w:eastAsia="Calibri" w:hAnsi="Times New Roman" w:cs="Times New Roman"/>
          <w:sz w:val="24"/>
          <w:szCs w:val="24"/>
        </w:rPr>
        <w:t>Community Support</w:t>
      </w:r>
      <w:r w:rsidRPr="00786142">
        <w:rPr>
          <w:rFonts w:ascii="Times New Roman" w:eastAsia="Calibri" w:hAnsi="Times New Roman" w:cs="Times New Roman"/>
          <w:sz w:val="24"/>
          <w:szCs w:val="24"/>
        </w:rPr>
        <w:t xml:space="preserve">, in a setting that closed due to the orders to "shelter in place" and/or CDC advisory for social distancing? </w:t>
      </w:r>
    </w:p>
    <w:p w14:paraId="3CC081E6" w14:textId="22E26427" w:rsidR="00CF1584" w:rsidRPr="00786142"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Was the </w:t>
      </w:r>
      <w:r w:rsidR="05BB88DC" w:rsidRPr="00786142">
        <w:rPr>
          <w:rFonts w:ascii="Times New Roman" w:eastAsia="Calibri" w:hAnsi="Times New Roman" w:cs="Times New Roman"/>
          <w:sz w:val="24"/>
          <w:szCs w:val="24"/>
        </w:rPr>
        <w:t>member</w:t>
      </w:r>
      <w:r w:rsidRPr="00786142">
        <w:rPr>
          <w:rFonts w:ascii="Times New Roman" w:eastAsia="Calibri" w:hAnsi="Times New Roman" w:cs="Times New Roman"/>
          <w:sz w:val="24"/>
          <w:szCs w:val="24"/>
        </w:rPr>
        <w:t xml:space="preserve"> receiving community-based services, such as Community </w:t>
      </w:r>
      <w:r w:rsidR="16A59C91" w:rsidRPr="00786142">
        <w:rPr>
          <w:rFonts w:ascii="Times New Roman" w:eastAsia="Calibri" w:hAnsi="Times New Roman" w:cs="Times New Roman"/>
          <w:sz w:val="24"/>
          <w:szCs w:val="24"/>
        </w:rPr>
        <w:t>Support, Work Support,</w:t>
      </w:r>
      <w:r w:rsidRPr="00786142">
        <w:rPr>
          <w:rFonts w:ascii="Times New Roman" w:eastAsia="Calibri" w:hAnsi="Times New Roman" w:cs="Times New Roman"/>
          <w:sz w:val="24"/>
          <w:szCs w:val="24"/>
        </w:rPr>
        <w:t xml:space="preserve"> or Career Planning, that could not be provided due to the orders to "shelter in place" and/or CDC advisory for social distancing? </w:t>
      </w:r>
    </w:p>
    <w:p w14:paraId="4C38F183" w14:textId="4810C1AD" w:rsidR="00CF1584" w:rsidRPr="00786142"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Was the </w:t>
      </w:r>
      <w:r w:rsidR="46A9447C" w:rsidRPr="00786142">
        <w:rPr>
          <w:rFonts w:ascii="Times New Roman" w:eastAsia="Calibri" w:hAnsi="Times New Roman" w:cs="Times New Roman"/>
          <w:sz w:val="24"/>
          <w:szCs w:val="24"/>
        </w:rPr>
        <w:t>member</w:t>
      </w:r>
      <w:r w:rsidRPr="00786142">
        <w:rPr>
          <w:rFonts w:ascii="Times New Roman" w:eastAsia="Calibri" w:hAnsi="Times New Roman" w:cs="Times New Roman"/>
          <w:sz w:val="24"/>
          <w:szCs w:val="24"/>
        </w:rPr>
        <w:t xml:space="preserve"> employed and using waiver services, such as </w:t>
      </w:r>
      <w:r w:rsidR="688D882F" w:rsidRPr="00786142">
        <w:rPr>
          <w:rFonts w:ascii="Times New Roman" w:eastAsia="Calibri" w:hAnsi="Times New Roman" w:cs="Times New Roman"/>
          <w:sz w:val="24"/>
          <w:szCs w:val="24"/>
        </w:rPr>
        <w:t xml:space="preserve">Work Support or </w:t>
      </w:r>
      <w:r w:rsidRPr="00786142">
        <w:rPr>
          <w:rFonts w:ascii="Times New Roman" w:eastAsia="Calibri" w:hAnsi="Times New Roman" w:cs="Times New Roman"/>
          <w:sz w:val="24"/>
          <w:szCs w:val="24"/>
        </w:rPr>
        <w:t xml:space="preserve">Employment </w:t>
      </w:r>
      <w:r w:rsidR="37906B75" w:rsidRPr="00786142">
        <w:rPr>
          <w:rFonts w:ascii="Times New Roman" w:eastAsia="Calibri" w:hAnsi="Times New Roman" w:cs="Times New Roman"/>
          <w:sz w:val="24"/>
          <w:szCs w:val="24"/>
        </w:rPr>
        <w:t xml:space="preserve">Specialist </w:t>
      </w:r>
      <w:r w:rsidRPr="00786142">
        <w:rPr>
          <w:rFonts w:ascii="Times New Roman" w:eastAsia="Calibri" w:hAnsi="Times New Roman" w:cs="Times New Roman"/>
          <w:sz w:val="24"/>
          <w:szCs w:val="24"/>
        </w:rPr>
        <w:t>Services</w:t>
      </w:r>
      <w:r w:rsidR="589907EF" w:rsidRPr="00786142">
        <w:rPr>
          <w:rFonts w:ascii="Times New Roman" w:eastAsia="Calibri" w:hAnsi="Times New Roman" w:cs="Times New Roman"/>
          <w:sz w:val="24"/>
          <w:szCs w:val="24"/>
        </w:rPr>
        <w:t>,</w:t>
      </w:r>
      <w:r w:rsidRPr="00786142">
        <w:rPr>
          <w:rFonts w:ascii="Times New Roman" w:eastAsia="Calibri" w:hAnsi="Times New Roman" w:cs="Times New Roman"/>
          <w:sz w:val="24"/>
          <w:szCs w:val="24"/>
        </w:rPr>
        <w:t xml:space="preserve"> but is currently not able to work as a result of COVID-19 "shelter in place" requirements and/or CDC advisory for social distancing</w:t>
      </w:r>
      <w:r w:rsidR="001F4F0C">
        <w:rPr>
          <w:rFonts w:ascii="Times New Roman" w:eastAsia="Calibri" w:hAnsi="Times New Roman" w:cs="Times New Roman"/>
          <w:sz w:val="24"/>
          <w:szCs w:val="24"/>
        </w:rPr>
        <w:t>?</w:t>
      </w:r>
      <w:r w:rsidRPr="00786142">
        <w:rPr>
          <w:rFonts w:ascii="Times New Roman" w:eastAsia="Calibri" w:hAnsi="Times New Roman" w:cs="Times New Roman"/>
          <w:sz w:val="24"/>
          <w:szCs w:val="24"/>
        </w:rPr>
        <w:t xml:space="preserve"> </w:t>
      </w:r>
    </w:p>
    <w:p w14:paraId="20D1CCB8" w14:textId="45E2E7CF" w:rsidR="00CF1584" w:rsidRPr="00786142"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Is the </w:t>
      </w:r>
      <w:r w:rsidR="001F4F0C">
        <w:rPr>
          <w:rFonts w:ascii="Times New Roman" w:eastAsia="Calibri" w:hAnsi="Times New Roman" w:cs="Times New Roman"/>
          <w:sz w:val="24"/>
          <w:szCs w:val="24"/>
        </w:rPr>
        <w:t>p</w:t>
      </w:r>
      <w:r w:rsidR="009248A3">
        <w:rPr>
          <w:rFonts w:ascii="Times New Roman" w:eastAsia="Calibri" w:hAnsi="Times New Roman" w:cs="Times New Roman"/>
          <w:sz w:val="24"/>
          <w:szCs w:val="24"/>
        </w:rPr>
        <w:t>rovider</w:t>
      </w:r>
      <w:r w:rsidRPr="00786142">
        <w:rPr>
          <w:rFonts w:ascii="Times New Roman" w:eastAsia="Calibri" w:hAnsi="Times New Roman" w:cs="Times New Roman"/>
          <w:sz w:val="24"/>
          <w:szCs w:val="24"/>
        </w:rPr>
        <w:t xml:space="preserve"> unable to provide staffing at pre-COVID-19 required levels due to overall shortages of staffing and inability to secure additional staff as a result of the COVID-19 situation? </w:t>
      </w:r>
    </w:p>
    <w:p w14:paraId="5A9C801D" w14:textId="6EB78464" w:rsidR="00CF1584" w:rsidRPr="000B2905"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Is the </w:t>
      </w:r>
      <w:r w:rsidR="2E1F1317" w:rsidRPr="00786142">
        <w:rPr>
          <w:rFonts w:ascii="Times New Roman" w:eastAsia="Calibri" w:hAnsi="Times New Roman" w:cs="Times New Roman"/>
          <w:sz w:val="24"/>
          <w:szCs w:val="24"/>
        </w:rPr>
        <w:t>member</w:t>
      </w:r>
      <w:r w:rsidRPr="00786142">
        <w:rPr>
          <w:rFonts w:ascii="Times New Roman" w:eastAsia="Calibri" w:hAnsi="Times New Roman" w:cs="Times New Roman"/>
          <w:sz w:val="24"/>
          <w:szCs w:val="24"/>
        </w:rPr>
        <w:t xml:space="preserve">’s family choosing to not allow direct support workers (DSWs) into their home as part of social distancing? </w:t>
      </w:r>
    </w:p>
    <w:p w14:paraId="115ED376" w14:textId="0C537126" w:rsidR="005B05AA" w:rsidRPr="00786142" w:rsidRDefault="005B05AA" w:rsidP="00786142">
      <w:pPr>
        <w:pStyle w:val="ListParagraph"/>
        <w:numPr>
          <w:ilvl w:val="0"/>
          <w:numId w:val="54"/>
        </w:numPr>
        <w:jc w:val="both"/>
        <w:rPr>
          <w:rFonts w:ascii="Times New Roman" w:eastAsiaTheme="minorEastAsia" w:hAnsi="Times New Roman" w:cs="Times New Roman"/>
          <w:sz w:val="24"/>
          <w:szCs w:val="24"/>
        </w:rPr>
      </w:pPr>
      <w:r>
        <w:rPr>
          <w:rFonts w:ascii="Times New Roman" w:eastAsia="Calibri" w:hAnsi="Times New Roman" w:cs="Times New Roman"/>
          <w:sz w:val="24"/>
          <w:szCs w:val="24"/>
        </w:rPr>
        <w:t xml:space="preserve">Is the member’s family temporarily providing services </w:t>
      </w:r>
      <w:r w:rsidR="00F835A7">
        <w:rPr>
          <w:rFonts w:ascii="Times New Roman" w:eastAsia="Calibri" w:hAnsi="Times New Roman" w:cs="Times New Roman"/>
          <w:sz w:val="24"/>
          <w:szCs w:val="24"/>
        </w:rPr>
        <w:t>that were provided by an agency prior to the emergency?</w:t>
      </w:r>
    </w:p>
    <w:p w14:paraId="0E70E06D" w14:textId="2CE3C17F" w:rsidR="00CF1584" w:rsidRPr="00786142"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Is the </w:t>
      </w:r>
      <w:r w:rsidR="223737E0" w:rsidRPr="00786142">
        <w:rPr>
          <w:rFonts w:ascii="Times New Roman" w:eastAsia="Calibri" w:hAnsi="Times New Roman" w:cs="Times New Roman"/>
          <w:sz w:val="24"/>
          <w:szCs w:val="24"/>
        </w:rPr>
        <w:t>member</w:t>
      </w:r>
      <w:r w:rsidRPr="00786142">
        <w:rPr>
          <w:rFonts w:ascii="Times New Roman" w:eastAsia="Calibri" w:hAnsi="Times New Roman" w:cs="Times New Roman"/>
          <w:sz w:val="24"/>
          <w:szCs w:val="24"/>
        </w:rPr>
        <w:t xml:space="preserve">’s direct support worker unable to provide services due to caring for a family member </w:t>
      </w:r>
      <w:r w:rsidR="00240A54">
        <w:rPr>
          <w:rFonts w:ascii="Times New Roman" w:eastAsia="Calibri" w:hAnsi="Times New Roman" w:cs="Times New Roman"/>
          <w:sz w:val="24"/>
          <w:szCs w:val="24"/>
        </w:rPr>
        <w:t>a</w:t>
      </w:r>
      <w:r w:rsidR="00D32B91">
        <w:rPr>
          <w:rFonts w:ascii="Times New Roman" w:eastAsia="Calibri" w:hAnsi="Times New Roman" w:cs="Times New Roman"/>
          <w:sz w:val="24"/>
          <w:szCs w:val="24"/>
        </w:rPr>
        <w:t>ffected by</w:t>
      </w:r>
      <w:r w:rsidRPr="00786142">
        <w:rPr>
          <w:rFonts w:ascii="Times New Roman" w:eastAsia="Calibri" w:hAnsi="Times New Roman" w:cs="Times New Roman"/>
          <w:sz w:val="24"/>
          <w:szCs w:val="24"/>
        </w:rPr>
        <w:t xml:space="preserve"> closure of schools or daycare programs as a result of COVID-19? </w:t>
      </w:r>
    </w:p>
    <w:p w14:paraId="12E8F84E" w14:textId="1629DC83" w:rsidR="00CF1584" w:rsidRPr="00786142"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Is the </w:t>
      </w:r>
      <w:r w:rsidR="0A8E70CA" w:rsidRPr="00786142">
        <w:rPr>
          <w:rFonts w:ascii="Times New Roman" w:eastAsia="Calibri" w:hAnsi="Times New Roman" w:cs="Times New Roman"/>
          <w:sz w:val="24"/>
          <w:szCs w:val="24"/>
        </w:rPr>
        <w:t>member</w:t>
      </w:r>
      <w:r w:rsidRPr="00786142">
        <w:rPr>
          <w:rFonts w:ascii="Times New Roman" w:eastAsia="Calibri" w:hAnsi="Times New Roman" w:cs="Times New Roman"/>
          <w:sz w:val="24"/>
          <w:szCs w:val="24"/>
        </w:rPr>
        <w:t>’s direct support worker unable to provide services due to caring for a family member diagnosed with COVID-19?</w:t>
      </w:r>
    </w:p>
    <w:p w14:paraId="43F29FC0" w14:textId="77777777" w:rsidR="00F62BE8" w:rsidRPr="00967151" w:rsidRDefault="00F62BE8" w:rsidP="13676B61">
      <w:pPr>
        <w:rPr>
          <w:rFonts w:ascii="Times New Roman" w:eastAsia="Calibri" w:hAnsi="Times New Roman" w:cs="Times New Roman"/>
          <w:b/>
          <w:bCs/>
          <w:sz w:val="24"/>
          <w:szCs w:val="24"/>
        </w:rPr>
      </w:pPr>
    </w:p>
    <w:p w14:paraId="401D13C5" w14:textId="77777777" w:rsidR="00F62BE8" w:rsidRPr="00786142" w:rsidRDefault="00F62BE8" w:rsidP="13676B61">
      <w:pPr>
        <w:rPr>
          <w:rFonts w:ascii="Times New Roman" w:eastAsia="Calibri" w:hAnsi="Times New Roman" w:cs="Times New Roman"/>
          <w:b/>
          <w:bCs/>
          <w:sz w:val="16"/>
          <w:szCs w:val="16"/>
        </w:rPr>
      </w:pPr>
    </w:p>
    <w:p w14:paraId="54720956" w14:textId="4DE75E64" w:rsidR="00CF1584" w:rsidRPr="00786142" w:rsidRDefault="5AB017B8" w:rsidP="13676B61">
      <w:pPr>
        <w:rPr>
          <w:rFonts w:ascii="Times New Roman" w:eastAsia="Calibri" w:hAnsi="Times New Roman" w:cs="Times New Roman"/>
          <w:b/>
          <w:bCs/>
          <w:sz w:val="24"/>
          <w:szCs w:val="24"/>
        </w:rPr>
      </w:pPr>
      <w:r w:rsidRPr="00786142">
        <w:rPr>
          <w:rFonts w:ascii="Times New Roman" w:eastAsia="Calibri" w:hAnsi="Times New Roman" w:cs="Times New Roman"/>
          <w:b/>
          <w:bCs/>
          <w:sz w:val="24"/>
          <w:szCs w:val="24"/>
        </w:rPr>
        <w:t xml:space="preserve">Changes Related to Health </w:t>
      </w:r>
    </w:p>
    <w:p w14:paraId="70DC29B0" w14:textId="6AA0ACC6" w:rsidR="00CF1584" w:rsidRPr="00786142"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Is the </w:t>
      </w:r>
      <w:r w:rsidR="75284A25" w:rsidRPr="00786142">
        <w:rPr>
          <w:rFonts w:ascii="Times New Roman" w:eastAsia="Calibri" w:hAnsi="Times New Roman" w:cs="Times New Roman"/>
          <w:sz w:val="24"/>
          <w:szCs w:val="24"/>
        </w:rPr>
        <w:t>member</w:t>
      </w:r>
      <w:r w:rsidRPr="00786142">
        <w:rPr>
          <w:rFonts w:ascii="Times New Roman" w:eastAsia="Calibri" w:hAnsi="Times New Roman" w:cs="Times New Roman"/>
          <w:sz w:val="24"/>
          <w:szCs w:val="24"/>
        </w:rPr>
        <w:t xml:space="preserve"> isolating at home or quarantined due to potential exposure to someone diagnosed (presumptive or confirmed) with COVID-19? </w:t>
      </w:r>
    </w:p>
    <w:p w14:paraId="1710D128" w14:textId="4E9A4076" w:rsidR="00CF1584" w:rsidRPr="00786142"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Was the </w:t>
      </w:r>
      <w:r w:rsidR="0DBBAE81" w:rsidRPr="00786142">
        <w:rPr>
          <w:rFonts w:ascii="Times New Roman" w:eastAsia="Calibri" w:hAnsi="Times New Roman" w:cs="Times New Roman"/>
          <w:sz w:val="24"/>
          <w:szCs w:val="24"/>
        </w:rPr>
        <w:t>member</w:t>
      </w:r>
      <w:r w:rsidRPr="00786142">
        <w:rPr>
          <w:rFonts w:ascii="Times New Roman" w:eastAsia="Calibri" w:hAnsi="Times New Roman" w:cs="Times New Roman"/>
          <w:sz w:val="24"/>
          <w:szCs w:val="24"/>
        </w:rPr>
        <w:t xml:space="preserve"> diagnosed with COVID-19 </w:t>
      </w:r>
      <w:r w:rsidR="00993A1E">
        <w:rPr>
          <w:rFonts w:ascii="Times New Roman" w:eastAsia="Calibri" w:hAnsi="Times New Roman" w:cs="Times New Roman"/>
          <w:sz w:val="24"/>
          <w:szCs w:val="24"/>
        </w:rPr>
        <w:t xml:space="preserve">and required to receive services </w:t>
      </w:r>
      <w:r w:rsidR="00265084">
        <w:rPr>
          <w:rFonts w:ascii="Times New Roman" w:eastAsia="Calibri" w:hAnsi="Times New Roman" w:cs="Times New Roman"/>
          <w:sz w:val="24"/>
          <w:szCs w:val="24"/>
        </w:rPr>
        <w:t>from different people or in an alternative location?</w:t>
      </w:r>
    </w:p>
    <w:p w14:paraId="1C7231F6" w14:textId="647D2B28" w:rsidR="00CF1584" w:rsidRPr="00786142"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Was the </w:t>
      </w:r>
      <w:r w:rsidR="17C2F320" w:rsidRPr="00786142">
        <w:rPr>
          <w:rFonts w:ascii="Times New Roman" w:eastAsia="Calibri" w:hAnsi="Times New Roman" w:cs="Times New Roman"/>
          <w:sz w:val="24"/>
          <w:szCs w:val="24"/>
        </w:rPr>
        <w:t>member</w:t>
      </w:r>
      <w:r w:rsidRPr="00786142">
        <w:rPr>
          <w:rFonts w:ascii="Times New Roman" w:eastAsia="Calibri" w:hAnsi="Times New Roman" w:cs="Times New Roman"/>
          <w:sz w:val="24"/>
          <w:szCs w:val="24"/>
        </w:rPr>
        <w:t xml:space="preserve">’s caregiver or a person with whom they live diagnosed (presumptive or confirmed) with COVID-19? </w:t>
      </w:r>
    </w:p>
    <w:p w14:paraId="3D7707A3" w14:textId="3F68AC3A" w:rsidR="00CF1584" w:rsidRPr="00786142"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Is the </w:t>
      </w:r>
      <w:r w:rsidR="4C5EDCB8" w:rsidRPr="00786142">
        <w:rPr>
          <w:rFonts w:ascii="Times New Roman" w:eastAsia="Calibri" w:hAnsi="Times New Roman" w:cs="Times New Roman"/>
          <w:sz w:val="24"/>
          <w:szCs w:val="24"/>
        </w:rPr>
        <w:t>member</w:t>
      </w:r>
      <w:r w:rsidRPr="00786142">
        <w:rPr>
          <w:rFonts w:ascii="Times New Roman" w:eastAsia="Calibri" w:hAnsi="Times New Roman" w:cs="Times New Roman"/>
          <w:sz w:val="24"/>
          <w:szCs w:val="24"/>
        </w:rPr>
        <w:t xml:space="preserve">’s direct support worker isolating at home or quarantined due to exposure to someone diagnosed (presumptive or confirmed) with COVID-19? </w:t>
      </w:r>
    </w:p>
    <w:p w14:paraId="0077614B" w14:textId="4AD30628" w:rsidR="00CF1584" w:rsidRPr="00786142" w:rsidRDefault="5AB017B8" w:rsidP="00786142">
      <w:pPr>
        <w:pStyle w:val="ListParagraph"/>
        <w:numPr>
          <w:ilvl w:val="0"/>
          <w:numId w:val="54"/>
        </w:numPr>
        <w:jc w:val="both"/>
        <w:rPr>
          <w:rFonts w:ascii="Times New Roman" w:eastAsiaTheme="minorEastAsia" w:hAnsi="Times New Roman" w:cs="Times New Roman"/>
          <w:sz w:val="24"/>
          <w:szCs w:val="24"/>
        </w:rPr>
      </w:pPr>
      <w:r w:rsidRPr="00786142">
        <w:rPr>
          <w:rFonts w:ascii="Times New Roman" w:eastAsia="Calibri" w:hAnsi="Times New Roman" w:cs="Times New Roman"/>
          <w:sz w:val="24"/>
          <w:szCs w:val="24"/>
        </w:rPr>
        <w:t xml:space="preserve">Was the </w:t>
      </w:r>
      <w:r w:rsidR="5BDAA00C" w:rsidRPr="00786142">
        <w:rPr>
          <w:rFonts w:ascii="Times New Roman" w:eastAsia="Calibri" w:hAnsi="Times New Roman" w:cs="Times New Roman"/>
          <w:sz w:val="24"/>
          <w:szCs w:val="24"/>
        </w:rPr>
        <w:t>member</w:t>
      </w:r>
      <w:r w:rsidRPr="00786142">
        <w:rPr>
          <w:rFonts w:ascii="Times New Roman" w:eastAsia="Calibri" w:hAnsi="Times New Roman" w:cs="Times New Roman"/>
          <w:sz w:val="24"/>
          <w:szCs w:val="24"/>
        </w:rPr>
        <w:t xml:space="preserve">’s direct support worker diagnosed (presumptive or confirmed) with COVID-19? </w:t>
      </w:r>
    </w:p>
    <w:p w14:paraId="2161556B" w14:textId="69F25D8E" w:rsidR="00D13EBE" w:rsidRPr="00786142" w:rsidRDefault="6C4AC256" w:rsidP="7E312544">
      <w:pPr>
        <w:pStyle w:val="Heading1"/>
        <w:rPr>
          <w:rFonts w:ascii="Times New Roman" w:eastAsia="Times New Roman" w:hAnsi="Times New Roman" w:cs="Times New Roman"/>
          <w:sz w:val="16"/>
          <w:szCs w:val="16"/>
        </w:rPr>
      </w:pPr>
      <w:bookmarkStart w:id="2" w:name="Precovid"/>
      <w:bookmarkStart w:id="3" w:name="_Toc41973616"/>
      <w:bookmarkEnd w:id="2"/>
      <w:r w:rsidRPr="7E312544">
        <w:rPr>
          <w:rFonts w:ascii="Times New Roman" w:eastAsia="Times New Roman" w:hAnsi="Times New Roman" w:cs="Times New Roman"/>
        </w:rPr>
        <w:t>Person-Centered Planning</w:t>
      </w:r>
      <w:bookmarkEnd w:id="3"/>
    </w:p>
    <w:p w14:paraId="39037307" w14:textId="27337F64" w:rsidR="00D13EBE" w:rsidRPr="00786142" w:rsidRDefault="6C4AC256" w:rsidP="7E312544">
      <w:pPr>
        <w:rPr>
          <w:rFonts w:ascii="Times New Roman" w:eastAsia="Times New Roman" w:hAnsi="Times New Roman" w:cs="Times New Roman"/>
          <w:b/>
          <w:bCs/>
          <w:caps/>
          <w:sz w:val="24"/>
          <w:szCs w:val="24"/>
        </w:rPr>
      </w:pPr>
      <w:r w:rsidRPr="7E312544">
        <w:rPr>
          <w:rFonts w:ascii="Times New Roman" w:eastAsia="Times New Roman" w:hAnsi="Times New Roman" w:cs="Times New Roman"/>
          <w:b/>
          <w:bCs/>
          <w:caps/>
          <w:sz w:val="24"/>
          <w:szCs w:val="24"/>
        </w:rPr>
        <w:t xml:space="preserve"> </w:t>
      </w:r>
    </w:p>
    <w:p w14:paraId="3A254FAA" w14:textId="32BA46AE"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Members and guardians (as applicable) will work with their Case Manager/Care Coordinator to determine what supports they might need during this period through the person-centered planning (PCP) process. One of the many challenges associated with the COVID-19 emergency is that </w:t>
      </w:r>
      <w:r w:rsidR="00BB0C2E">
        <w:rPr>
          <w:rFonts w:ascii="Times New Roman" w:eastAsia="Times New Roman" w:hAnsi="Times New Roman" w:cs="Times New Roman"/>
          <w:sz w:val="24"/>
          <w:szCs w:val="24"/>
        </w:rPr>
        <w:t xml:space="preserve">it may not be possible to provide </w:t>
      </w:r>
      <w:r w:rsidRPr="7E312544">
        <w:rPr>
          <w:rFonts w:ascii="Times New Roman" w:eastAsia="Times New Roman" w:hAnsi="Times New Roman" w:cs="Times New Roman"/>
          <w:sz w:val="24"/>
          <w:szCs w:val="24"/>
        </w:rPr>
        <w:t xml:space="preserve">direct care as it normally would </w:t>
      </w:r>
      <w:r w:rsidR="00BB0C2E">
        <w:rPr>
          <w:rFonts w:ascii="Times New Roman" w:eastAsia="Times New Roman" w:hAnsi="Times New Roman" w:cs="Times New Roman"/>
          <w:sz w:val="24"/>
          <w:szCs w:val="24"/>
        </w:rPr>
        <w:t>be</w:t>
      </w:r>
      <w:r w:rsidRPr="7E312544">
        <w:rPr>
          <w:rFonts w:ascii="Times New Roman" w:eastAsia="Times New Roman" w:hAnsi="Times New Roman" w:cs="Times New Roman"/>
          <w:sz w:val="24"/>
          <w:szCs w:val="24"/>
        </w:rPr>
        <w:t xml:space="preserve">. Case Managers/Care Coordinators will work closely with members, guardians, and </w:t>
      </w:r>
      <w:r w:rsidR="00C406C2">
        <w:rPr>
          <w:rFonts w:ascii="Times New Roman" w:eastAsia="Times New Roman" w:hAnsi="Times New Roman" w:cs="Times New Roman"/>
          <w:sz w:val="24"/>
          <w:szCs w:val="24"/>
        </w:rPr>
        <w:t>p</w:t>
      </w:r>
      <w:r w:rsidRPr="7E312544">
        <w:rPr>
          <w:rFonts w:ascii="Times New Roman" w:eastAsia="Times New Roman" w:hAnsi="Times New Roman" w:cs="Times New Roman"/>
          <w:sz w:val="24"/>
          <w:szCs w:val="24"/>
        </w:rPr>
        <w:t>roviders (a.k.a. “Planning Team”) to ensure close coordination and communication.</w:t>
      </w:r>
    </w:p>
    <w:p w14:paraId="3C6ACC76" w14:textId="444FCCC8" w:rsidR="00D13EBE" w:rsidRPr="00786142" w:rsidRDefault="6C4AC256" w:rsidP="7E312544">
      <w:pPr>
        <w:jc w:val="both"/>
        <w:rPr>
          <w:rFonts w:ascii="Times New Roman" w:eastAsia="Times New Roman" w:hAnsi="Times New Roman" w:cs="Times New Roman"/>
          <w:b/>
          <w:bCs/>
          <w:caps/>
          <w:sz w:val="24"/>
          <w:szCs w:val="24"/>
        </w:rPr>
      </w:pPr>
      <w:r w:rsidRPr="7E312544">
        <w:rPr>
          <w:rFonts w:ascii="Times New Roman" w:eastAsia="Times New Roman" w:hAnsi="Times New Roman" w:cs="Times New Roman"/>
          <w:b/>
          <w:bCs/>
          <w:caps/>
          <w:sz w:val="24"/>
          <w:szCs w:val="24"/>
        </w:rPr>
        <w:t xml:space="preserve"> </w:t>
      </w:r>
    </w:p>
    <w:p w14:paraId="2B922FF1" w14:textId="2F365ECC" w:rsidR="00D13EBE" w:rsidRPr="00786142" w:rsidRDefault="6C4AC256" w:rsidP="7E312544">
      <w:pPr>
        <w:jc w:val="both"/>
        <w:rPr>
          <w:rFonts w:ascii="Times New Roman" w:eastAsia="Times New Roman" w:hAnsi="Times New Roman" w:cs="Times New Roman"/>
          <w:sz w:val="24"/>
          <w:szCs w:val="24"/>
        </w:rPr>
      </w:pPr>
      <w:r w:rsidRPr="00784C2D">
        <w:rPr>
          <w:rFonts w:ascii="Times New Roman" w:eastAsia="Times New Roman" w:hAnsi="Times New Roman" w:cs="Times New Roman"/>
          <w:b/>
          <w:color w:val="243F60"/>
          <w:sz w:val="24"/>
          <w:szCs w:val="24"/>
        </w:rPr>
        <w:t>Plan Development and Planning Team Meetings</w:t>
      </w:r>
      <w:r w:rsidRPr="00784C2D">
        <w:rPr>
          <w:rFonts w:ascii="Times New Roman" w:eastAsia="Times New Roman" w:hAnsi="Times New Roman" w:cs="Times New Roman"/>
          <w:b/>
          <w:sz w:val="24"/>
          <w:szCs w:val="24"/>
          <w:u w:val="single"/>
        </w:rPr>
        <w:t>:</w:t>
      </w:r>
      <w:r w:rsidRPr="7E312544">
        <w:rPr>
          <w:rFonts w:ascii="Times New Roman" w:eastAsia="Times New Roman" w:hAnsi="Times New Roman" w:cs="Times New Roman"/>
          <w:sz w:val="24"/>
          <w:szCs w:val="24"/>
        </w:rPr>
        <w:t xml:space="preserve"> Planning Team meetings and contacts related to the person-centered planning process may be completed via phone, videoconferencing, or other electronic communication that enables direct contact with the member, guardian (if applicable), and any service </w:t>
      </w:r>
      <w:r w:rsidR="0098297C">
        <w:rPr>
          <w:rFonts w:ascii="Times New Roman" w:eastAsia="Times New Roman" w:hAnsi="Times New Roman" w:cs="Times New Roman"/>
          <w:sz w:val="24"/>
          <w:szCs w:val="24"/>
        </w:rPr>
        <w:t>p</w:t>
      </w:r>
      <w:r w:rsidRPr="7E312544">
        <w:rPr>
          <w:rFonts w:ascii="Times New Roman" w:eastAsia="Times New Roman" w:hAnsi="Times New Roman" w:cs="Times New Roman"/>
          <w:sz w:val="24"/>
          <w:szCs w:val="24"/>
        </w:rPr>
        <w:t xml:space="preserve">roviders as needed in accordance with HIPAA requirements. </w:t>
      </w:r>
    </w:p>
    <w:p w14:paraId="2587454C" w14:textId="5274F0C7"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lastRenderedPageBreak/>
        <w:t xml:space="preserve"> </w:t>
      </w:r>
    </w:p>
    <w:p w14:paraId="734E16C4" w14:textId="2854128B"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If </w:t>
      </w:r>
      <w:r w:rsidR="009319C2">
        <w:rPr>
          <w:rFonts w:ascii="Times New Roman" w:eastAsia="Times New Roman" w:hAnsi="Times New Roman" w:cs="Times New Roman"/>
          <w:sz w:val="24"/>
          <w:szCs w:val="24"/>
        </w:rPr>
        <w:t xml:space="preserve">the impact </w:t>
      </w:r>
      <w:r w:rsidR="00AE0D5F">
        <w:rPr>
          <w:rFonts w:ascii="Times New Roman" w:eastAsia="Times New Roman" w:hAnsi="Times New Roman" w:cs="Times New Roman"/>
          <w:sz w:val="24"/>
          <w:szCs w:val="24"/>
        </w:rPr>
        <w:t>of COVID</w:t>
      </w:r>
      <w:r w:rsidRPr="7E312544">
        <w:rPr>
          <w:rFonts w:ascii="Times New Roman" w:eastAsia="Times New Roman" w:hAnsi="Times New Roman" w:cs="Times New Roman"/>
          <w:sz w:val="24"/>
          <w:szCs w:val="24"/>
        </w:rPr>
        <w:t xml:space="preserve">-19 </w:t>
      </w:r>
      <w:r w:rsidR="009319C2">
        <w:rPr>
          <w:rFonts w:ascii="Times New Roman" w:eastAsia="Times New Roman" w:hAnsi="Times New Roman" w:cs="Times New Roman"/>
          <w:sz w:val="24"/>
          <w:szCs w:val="24"/>
        </w:rPr>
        <w:t>has</w:t>
      </w:r>
      <w:r w:rsidRPr="7E312544">
        <w:rPr>
          <w:rFonts w:ascii="Times New Roman" w:eastAsia="Times New Roman" w:hAnsi="Times New Roman" w:cs="Times New Roman"/>
          <w:sz w:val="24"/>
          <w:szCs w:val="24"/>
        </w:rPr>
        <w:t xml:space="preserve"> resulted in program closures, modifications to the Person-Centered Plan/Care Plan (Plan) to meet a member’s needs and circumstances may be completed minimally with the member/guardian (if applicable) and Case Manager. </w:t>
      </w:r>
    </w:p>
    <w:p w14:paraId="1CAA91DC" w14:textId="277B17F3"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30B96F2C" w14:textId="62598F84" w:rsidR="00D13EBE" w:rsidRPr="00786142" w:rsidRDefault="6C4AC256" w:rsidP="7E312544">
      <w:pPr>
        <w:pStyle w:val="Heading3"/>
        <w:rPr>
          <w:rFonts w:ascii="Times New Roman" w:eastAsia="Times New Roman" w:hAnsi="Times New Roman" w:cs="Times New Roman"/>
          <w:color w:val="243F60"/>
        </w:rPr>
      </w:pPr>
      <w:bookmarkStart w:id="4" w:name="_Toc41973617"/>
      <w:r w:rsidRPr="7E312544">
        <w:rPr>
          <w:rFonts w:ascii="Times New Roman" w:eastAsia="Times New Roman" w:hAnsi="Times New Roman" w:cs="Times New Roman"/>
          <w:color w:val="243F60"/>
        </w:rPr>
        <w:t>Annual Service Planning</w:t>
      </w:r>
      <w:bookmarkEnd w:id="4"/>
    </w:p>
    <w:p w14:paraId="278774E0" w14:textId="53DF8CED"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Annual Plans may be renewed for an additional twelve (12) months if the member/guardian believe that current services are appropriate and do not require modification; a meeting is held via phone, videoconferencing, or other electronic communications; and the </w:t>
      </w:r>
      <w:r w:rsidR="00F519A4">
        <w:rPr>
          <w:rFonts w:ascii="Times New Roman" w:eastAsia="Times New Roman" w:hAnsi="Times New Roman" w:cs="Times New Roman"/>
          <w:sz w:val="24"/>
          <w:szCs w:val="24"/>
        </w:rPr>
        <w:t>p</w:t>
      </w:r>
      <w:r w:rsidRPr="7E312544">
        <w:rPr>
          <w:rFonts w:ascii="Times New Roman" w:eastAsia="Times New Roman" w:hAnsi="Times New Roman" w:cs="Times New Roman"/>
          <w:sz w:val="24"/>
          <w:szCs w:val="24"/>
        </w:rPr>
        <w:t>rovider(s) agree to continue to provide the services in the current plan.</w:t>
      </w:r>
    </w:p>
    <w:p w14:paraId="5B734DDF" w14:textId="55A60C7E"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4D2A6D1E" w14:textId="1A5B99BC"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Case Managers or Care Coordinators will create a new version of the annual PCP in the Enterprise Information System (EIS) and document all agreements and plan approval. </w:t>
      </w:r>
    </w:p>
    <w:p w14:paraId="52401B2A" w14:textId="54BF53F3"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1220EB58" w14:textId="1E9588D5" w:rsidR="00D13EBE" w:rsidRPr="00786142" w:rsidRDefault="6C4AC256" w:rsidP="7E312544">
      <w:pPr>
        <w:jc w:val="both"/>
        <w:rPr>
          <w:rFonts w:ascii="Times New Roman" w:eastAsia="Times New Roman" w:hAnsi="Times New Roman" w:cs="Times New Roman"/>
          <w:b/>
          <w:bCs/>
          <w:sz w:val="24"/>
          <w:szCs w:val="24"/>
        </w:rPr>
      </w:pPr>
      <w:r w:rsidRPr="7E312544">
        <w:rPr>
          <w:rFonts w:ascii="Times New Roman" w:eastAsia="Times New Roman" w:hAnsi="Times New Roman" w:cs="Times New Roman"/>
          <w:b/>
          <w:bCs/>
          <w:sz w:val="24"/>
          <w:szCs w:val="24"/>
        </w:rPr>
        <w:t>For Sections 21 and 29</w:t>
      </w:r>
    </w:p>
    <w:p w14:paraId="098798D2" w14:textId="3DEBEC8B"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If</w:t>
      </w:r>
      <w:r w:rsidR="000C0C08">
        <w:rPr>
          <w:rFonts w:ascii="Times New Roman" w:eastAsia="Times New Roman" w:hAnsi="Times New Roman" w:cs="Times New Roman"/>
          <w:sz w:val="24"/>
          <w:szCs w:val="24"/>
        </w:rPr>
        <w:t>,</w:t>
      </w:r>
      <w:r w:rsidRPr="7E312544">
        <w:rPr>
          <w:rFonts w:ascii="Times New Roman" w:eastAsia="Times New Roman" w:hAnsi="Times New Roman" w:cs="Times New Roman"/>
          <w:sz w:val="24"/>
          <w:szCs w:val="24"/>
        </w:rPr>
        <w:t xml:space="preserve"> after meeting, the Planning Team determines the annual PCP should not be renewed, but requires updating, the Case Manager will create a “new version” for the annual PCP to reflect:</w:t>
      </w:r>
    </w:p>
    <w:p w14:paraId="4C384C1C" w14:textId="372C8D50"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1067481E" w14:textId="422E519D" w:rsidR="00D13EBE" w:rsidRPr="00784C2D" w:rsidRDefault="6C4AC256" w:rsidP="7E312544">
      <w:pPr>
        <w:pStyle w:val="ListParagraph"/>
        <w:numPr>
          <w:ilvl w:val="0"/>
          <w:numId w:val="12"/>
        </w:numPr>
        <w:rPr>
          <w:rFonts w:ascii="Times New Roman" w:eastAsiaTheme="minorEastAsia" w:hAnsi="Times New Roman" w:cs="Times New Roman"/>
          <w:color w:val="000000" w:themeColor="text1"/>
          <w:sz w:val="24"/>
          <w:szCs w:val="24"/>
        </w:rPr>
      </w:pPr>
      <w:r w:rsidRPr="00DB0019">
        <w:rPr>
          <w:rFonts w:ascii="Times New Roman" w:eastAsia="Times New Roman" w:hAnsi="Times New Roman" w:cs="Times New Roman"/>
          <w:color w:val="000000" w:themeColor="text1"/>
          <w:sz w:val="24"/>
          <w:szCs w:val="24"/>
        </w:rPr>
        <w:t>Changes (additions/updates) in services and supports necessary to meet the</w:t>
      </w:r>
      <w:r w:rsidR="00514F4E">
        <w:rPr>
          <w:rFonts w:ascii="Times New Roman" w:eastAsia="Times New Roman" w:hAnsi="Times New Roman" w:cs="Times New Roman"/>
          <w:color w:val="000000" w:themeColor="text1"/>
          <w:sz w:val="24"/>
          <w:szCs w:val="24"/>
        </w:rPr>
        <w:t xml:space="preserve"> member’s</w:t>
      </w:r>
      <w:r w:rsidRPr="00DB0019">
        <w:rPr>
          <w:rFonts w:ascii="Times New Roman" w:eastAsia="Times New Roman" w:hAnsi="Times New Roman" w:cs="Times New Roman"/>
          <w:color w:val="000000" w:themeColor="text1"/>
          <w:sz w:val="24"/>
          <w:szCs w:val="24"/>
        </w:rPr>
        <w:t xml:space="preserve"> needs and desires.</w:t>
      </w:r>
    </w:p>
    <w:p w14:paraId="7EB0E73F" w14:textId="61E249C6" w:rsidR="00D13EBE" w:rsidRPr="00784C2D" w:rsidRDefault="6C4AC256" w:rsidP="7E312544">
      <w:pPr>
        <w:pStyle w:val="ListParagraph"/>
        <w:numPr>
          <w:ilvl w:val="0"/>
          <w:numId w:val="12"/>
        </w:numPr>
        <w:rPr>
          <w:rFonts w:ascii="Times New Roman" w:eastAsiaTheme="minorEastAsia" w:hAnsi="Times New Roman" w:cs="Times New Roman"/>
          <w:color w:val="000000" w:themeColor="text1"/>
          <w:sz w:val="24"/>
          <w:szCs w:val="24"/>
        </w:rPr>
      </w:pPr>
      <w:r w:rsidRPr="00DB0019">
        <w:rPr>
          <w:rFonts w:ascii="Times New Roman" w:eastAsia="Times New Roman" w:hAnsi="Times New Roman" w:cs="Times New Roman"/>
          <w:color w:val="000000" w:themeColor="text1"/>
          <w:sz w:val="24"/>
          <w:szCs w:val="24"/>
        </w:rPr>
        <w:t>Any measures put in place to mitigate harm or risk directly related to the COVID-19 emergency.</w:t>
      </w:r>
    </w:p>
    <w:p w14:paraId="10946D5C" w14:textId="29979D49" w:rsidR="00D13EBE" w:rsidRPr="00784C2D" w:rsidRDefault="6C4AC256" w:rsidP="7E312544">
      <w:pPr>
        <w:pStyle w:val="ListParagraph"/>
        <w:numPr>
          <w:ilvl w:val="0"/>
          <w:numId w:val="12"/>
        </w:numPr>
        <w:rPr>
          <w:rFonts w:ascii="Times New Roman" w:eastAsiaTheme="minorEastAsia" w:hAnsi="Times New Roman" w:cs="Times New Roman"/>
          <w:color w:val="000000" w:themeColor="text1"/>
          <w:sz w:val="24"/>
          <w:szCs w:val="24"/>
        </w:rPr>
      </w:pPr>
      <w:r w:rsidRPr="00DB0019">
        <w:rPr>
          <w:rFonts w:ascii="Times New Roman" w:eastAsia="Times New Roman" w:hAnsi="Times New Roman" w:cs="Times New Roman"/>
          <w:color w:val="000000" w:themeColor="text1"/>
          <w:sz w:val="24"/>
          <w:szCs w:val="24"/>
        </w:rPr>
        <w:t xml:space="preserve">Changes to the PCP Service Description, Goals, and Planning Narratives. </w:t>
      </w:r>
    </w:p>
    <w:p w14:paraId="17E99C75" w14:textId="598C1E2B" w:rsidR="00D13EBE" w:rsidRPr="00786142" w:rsidRDefault="6C4AC256" w:rsidP="7E312544">
      <w:pPr>
        <w:jc w:val="both"/>
        <w:rPr>
          <w:rFonts w:ascii="Times New Roman" w:eastAsia="Times New Roman" w:hAnsi="Times New Roman" w:cs="Times New Roman"/>
        </w:rPr>
      </w:pPr>
      <w:r w:rsidRPr="7E312544">
        <w:rPr>
          <w:rFonts w:ascii="Times New Roman" w:eastAsia="Times New Roman" w:hAnsi="Times New Roman" w:cs="Times New Roman"/>
        </w:rPr>
        <w:t xml:space="preserve"> </w:t>
      </w:r>
    </w:p>
    <w:p w14:paraId="4BF80FA7" w14:textId="4A5E4147" w:rsidR="00D13EBE" w:rsidRPr="00514F4E" w:rsidRDefault="6C4AC256" w:rsidP="7E312544">
      <w:pPr>
        <w:jc w:val="both"/>
        <w:rPr>
          <w:rFonts w:ascii="Times New Roman" w:eastAsia="Times New Roman" w:hAnsi="Times New Roman" w:cs="Times New Roman"/>
          <w:color w:val="000000" w:themeColor="text1"/>
          <w:sz w:val="24"/>
          <w:szCs w:val="24"/>
        </w:rPr>
      </w:pPr>
      <w:r w:rsidRPr="00784C2D">
        <w:rPr>
          <w:rFonts w:ascii="Times New Roman" w:eastAsia="Times New Roman" w:hAnsi="Times New Roman" w:cs="Times New Roman"/>
          <w:sz w:val="24"/>
          <w:szCs w:val="24"/>
        </w:rPr>
        <w:t>Annual Person Centered Planning shall be conducted with timeframes consistent with</w:t>
      </w:r>
      <w:r w:rsidR="07F7DB53" w:rsidRPr="00784C2D">
        <w:rPr>
          <w:rFonts w:ascii="Times New Roman" w:eastAsia="Times New Roman" w:hAnsi="Times New Roman" w:cs="Times New Roman"/>
          <w:sz w:val="24"/>
          <w:szCs w:val="24"/>
        </w:rPr>
        <w:t xml:space="preserve"> the </w:t>
      </w:r>
      <w:hyperlink r:id="rId12" w:history="1">
        <w:r w:rsidR="07F7DB53" w:rsidRPr="00784C2D">
          <w:rPr>
            <w:rFonts w:ascii="Times New Roman" w:eastAsia="Times New Roman" w:hAnsi="Times New Roman" w:cs="Times New Roman"/>
            <w:sz w:val="24"/>
            <w:szCs w:val="24"/>
          </w:rPr>
          <w:t>COVID-19</w:t>
        </w:r>
        <w:r w:rsidRPr="00784C2D">
          <w:rPr>
            <w:rFonts w:ascii="Times New Roman" w:eastAsia="Times New Roman" w:hAnsi="Times New Roman" w:cs="Times New Roman"/>
            <w:sz w:val="24"/>
            <w:szCs w:val="24"/>
          </w:rPr>
          <w:t xml:space="preserve"> </w:t>
        </w:r>
        <w:r w:rsidR="5B6BC3C1" w:rsidRPr="00784C2D">
          <w:rPr>
            <w:rStyle w:val="Hyperlink"/>
            <w:rFonts w:ascii="Times New Roman" w:eastAsia="Times New Roman" w:hAnsi="Times New Roman" w:cs="Times New Roman"/>
            <w:sz w:val="24"/>
            <w:szCs w:val="24"/>
          </w:rPr>
          <w:t>Person Centered Planning (PCP) Frequently Asked Questions (FAQ- Question #5)</w:t>
        </w:r>
      </w:hyperlink>
      <w:r w:rsidR="5B6BC3C1" w:rsidRPr="00784C2D">
        <w:rPr>
          <w:rFonts w:ascii="Times New Roman" w:eastAsia="Times New Roman" w:hAnsi="Times New Roman" w:cs="Times New Roman"/>
          <w:sz w:val="24"/>
          <w:szCs w:val="24"/>
        </w:rPr>
        <w:t xml:space="preserve">.  </w:t>
      </w:r>
      <w:r w:rsidRPr="00514F4E">
        <w:rPr>
          <w:rFonts w:ascii="Times New Roman" w:eastAsia="Times New Roman" w:hAnsi="Times New Roman" w:cs="Times New Roman"/>
          <w:color w:val="000000" w:themeColor="text1"/>
          <w:sz w:val="24"/>
          <w:szCs w:val="24"/>
        </w:rPr>
        <w:t xml:space="preserve"> </w:t>
      </w:r>
    </w:p>
    <w:p w14:paraId="3574EE90" w14:textId="6FC99AEE" w:rsidR="00D13EBE" w:rsidRPr="00786142" w:rsidRDefault="00D13EBE" w:rsidP="7E312544">
      <w:pPr>
        <w:pStyle w:val="Heading3"/>
        <w:rPr>
          <w:rFonts w:ascii="Times New Roman" w:eastAsia="Times New Roman" w:hAnsi="Times New Roman" w:cs="Times New Roman"/>
          <w:color w:val="243F60"/>
        </w:rPr>
      </w:pPr>
    </w:p>
    <w:p w14:paraId="305BFF88" w14:textId="257757B1" w:rsidR="00D13EBE" w:rsidRPr="00786142" w:rsidRDefault="6C4AC256" w:rsidP="7E312544">
      <w:pPr>
        <w:pStyle w:val="Heading3"/>
        <w:rPr>
          <w:rFonts w:ascii="Times New Roman" w:eastAsia="Times New Roman" w:hAnsi="Times New Roman" w:cs="Times New Roman"/>
          <w:color w:val="243F60"/>
        </w:rPr>
      </w:pPr>
      <w:bookmarkStart w:id="5" w:name="_Toc41973618"/>
      <w:r w:rsidRPr="7E312544">
        <w:rPr>
          <w:rFonts w:ascii="Times New Roman" w:eastAsia="Times New Roman" w:hAnsi="Times New Roman" w:cs="Times New Roman"/>
          <w:color w:val="243F60"/>
        </w:rPr>
        <w:t>Plan Modifications</w:t>
      </w:r>
      <w:bookmarkEnd w:id="5"/>
    </w:p>
    <w:p w14:paraId="05136500" w14:textId="75E0EFC2" w:rsidR="00D13EBE" w:rsidRPr="00786142" w:rsidRDefault="6C4AC256" w:rsidP="7E312544">
      <w:pPr>
        <w:jc w:val="both"/>
        <w:rPr>
          <w:rFonts w:ascii="Calibri" w:eastAsia="Calibri" w:hAnsi="Calibri" w:cs="Calibri"/>
          <w:sz w:val="16"/>
          <w:szCs w:val="16"/>
        </w:rPr>
      </w:pPr>
      <w:r w:rsidRPr="7E312544">
        <w:rPr>
          <w:rFonts w:ascii="Times New Roman" w:eastAsia="Times New Roman" w:hAnsi="Times New Roman" w:cs="Times New Roman"/>
          <w:sz w:val="24"/>
          <w:szCs w:val="24"/>
        </w:rPr>
        <w:t xml:space="preserve">Plans should be modified (by creating a “new version”) as the needs of a member change and at </w:t>
      </w:r>
      <w:r w:rsidR="007F18D1">
        <w:rPr>
          <w:rFonts w:ascii="Times New Roman" w:eastAsia="Times New Roman" w:hAnsi="Times New Roman" w:cs="Times New Roman"/>
          <w:sz w:val="24"/>
          <w:szCs w:val="24"/>
        </w:rPr>
        <w:t>the member’s/guardian’s</w:t>
      </w:r>
      <w:r w:rsidRPr="7E312544">
        <w:rPr>
          <w:rFonts w:ascii="Times New Roman" w:eastAsia="Times New Roman" w:hAnsi="Times New Roman" w:cs="Times New Roman"/>
          <w:sz w:val="24"/>
          <w:szCs w:val="24"/>
        </w:rPr>
        <w:t xml:space="preserve"> request. If a member still has a need for a service but is not currently accessing the service due to COVID-19 related impacts (e.g. program closure), the Case Manager/Care Coordinator will capture this in a note attached to the Plan. If a service remains medically necessary and the member still wishes to receive the service, it should remain in the Plan. </w:t>
      </w:r>
    </w:p>
    <w:p w14:paraId="080A3B73" w14:textId="4C295C30"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602A5AD0" w14:textId="25EB043D"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color w:val="000000" w:themeColor="text1"/>
          <w:sz w:val="24"/>
          <w:szCs w:val="24"/>
        </w:rPr>
        <w:t xml:space="preserve">It is not necessary to modify an existing Plan with authorized services (e.g. Community Support, Work Support, Career Planning, Home Support-¼ Hour) to reflect the member’s decision to receive services via </w:t>
      </w:r>
      <w:r w:rsidR="009A5E11">
        <w:rPr>
          <w:rFonts w:ascii="Times New Roman" w:eastAsia="Times New Roman" w:hAnsi="Times New Roman" w:cs="Times New Roman"/>
          <w:color w:val="000000" w:themeColor="text1"/>
          <w:sz w:val="24"/>
          <w:szCs w:val="24"/>
        </w:rPr>
        <w:t>t</w:t>
      </w:r>
      <w:r w:rsidRPr="7E312544">
        <w:rPr>
          <w:rFonts w:ascii="Times New Roman" w:eastAsia="Times New Roman" w:hAnsi="Times New Roman" w:cs="Times New Roman"/>
          <w:color w:val="000000" w:themeColor="text1"/>
          <w:sz w:val="24"/>
          <w:szCs w:val="24"/>
        </w:rPr>
        <w:t>elehealth. A modification to the plan is only necessary if t</w:t>
      </w:r>
      <w:r w:rsidRPr="7E312544">
        <w:rPr>
          <w:rFonts w:ascii="Times New Roman" w:eastAsia="Times New Roman" w:hAnsi="Times New Roman" w:cs="Times New Roman"/>
          <w:sz w:val="24"/>
          <w:szCs w:val="24"/>
        </w:rPr>
        <w:t xml:space="preserve">he “Description of Service” or “Goals” to be delivered via </w:t>
      </w:r>
      <w:r w:rsidR="003C3954">
        <w:rPr>
          <w:rFonts w:ascii="Times New Roman" w:eastAsia="Times New Roman" w:hAnsi="Times New Roman" w:cs="Times New Roman"/>
          <w:sz w:val="24"/>
          <w:szCs w:val="24"/>
        </w:rPr>
        <w:t>t</w:t>
      </w:r>
      <w:r w:rsidRPr="7E312544">
        <w:rPr>
          <w:rFonts w:ascii="Times New Roman" w:eastAsia="Times New Roman" w:hAnsi="Times New Roman" w:cs="Times New Roman"/>
          <w:sz w:val="24"/>
          <w:szCs w:val="24"/>
        </w:rPr>
        <w:t>elehealth for the respective service will differ from what is captured in the current Plan.</w:t>
      </w:r>
    </w:p>
    <w:p w14:paraId="22EB4863" w14:textId="27ECAD39"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7E920253" w14:textId="69EAA640"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Plan modifications are needed to reflect other changes in how services are delivered, when new services are added, or for new service locations. Documentation must include the need for the change; when the change occurred/will occur; a description of the scope of the change; changes to the member’s health and safety; temporary address, if applicable; and criteria for adjustment back to before the emergency began. </w:t>
      </w:r>
    </w:p>
    <w:p w14:paraId="3CBD544B" w14:textId="735601AF"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lastRenderedPageBreak/>
        <w:t xml:space="preserve"> </w:t>
      </w:r>
    </w:p>
    <w:p w14:paraId="2431C6AD" w14:textId="0F654696" w:rsidR="00D13EBE" w:rsidRPr="00104447" w:rsidRDefault="6C4AC256" w:rsidP="7E312544">
      <w:pPr>
        <w:jc w:val="both"/>
        <w:rPr>
          <w:rFonts w:ascii="Times New Roman" w:eastAsia="Times New Roman" w:hAnsi="Times New Roman" w:cs="Times New Roman"/>
          <w:sz w:val="24"/>
          <w:szCs w:val="24"/>
        </w:rPr>
      </w:pPr>
      <w:r w:rsidRPr="00B2733E">
        <w:rPr>
          <w:rFonts w:ascii="Times New Roman" w:eastAsia="Times New Roman" w:hAnsi="Times New Roman" w:cs="Times New Roman"/>
          <w:sz w:val="24"/>
          <w:szCs w:val="24"/>
        </w:rPr>
        <w:t>For Sections 21 and 29, changes to an existing PCP shall be conducted according to the</w:t>
      </w:r>
      <w:r w:rsidR="1C22F179" w:rsidRPr="00B2733E">
        <w:rPr>
          <w:rFonts w:ascii="Times New Roman" w:eastAsia="Times New Roman" w:hAnsi="Times New Roman" w:cs="Times New Roman"/>
          <w:sz w:val="24"/>
          <w:szCs w:val="24"/>
        </w:rPr>
        <w:t xml:space="preserve"> </w:t>
      </w:r>
      <w:hyperlink r:id="rId13" w:history="1">
        <w:r w:rsidR="1C22F179" w:rsidRPr="00B2733E">
          <w:rPr>
            <w:rFonts w:ascii="Times New Roman" w:eastAsia="Times New Roman" w:hAnsi="Times New Roman" w:cs="Times New Roman"/>
            <w:sz w:val="24"/>
            <w:szCs w:val="24"/>
          </w:rPr>
          <w:t>COVID-19</w:t>
        </w:r>
        <w:r w:rsidRPr="00B2733E">
          <w:rPr>
            <w:rFonts w:ascii="Times New Roman" w:eastAsia="Times New Roman" w:hAnsi="Times New Roman" w:cs="Times New Roman"/>
            <w:sz w:val="24"/>
            <w:szCs w:val="24"/>
          </w:rPr>
          <w:t xml:space="preserve"> </w:t>
        </w:r>
        <w:r w:rsidR="6F205773" w:rsidRPr="00B2733E">
          <w:rPr>
            <w:rStyle w:val="Hyperlink"/>
            <w:rFonts w:ascii="Times New Roman" w:eastAsia="Times New Roman" w:hAnsi="Times New Roman" w:cs="Times New Roman"/>
            <w:sz w:val="24"/>
            <w:szCs w:val="24"/>
          </w:rPr>
          <w:t>Emergency Person Centered Planning (PCP) Process</w:t>
        </w:r>
      </w:hyperlink>
      <w:r w:rsidR="6F205773" w:rsidRPr="00B2733E">
        <w:rPr>
          <w:rFonts w:ascii="Times New Roman" w:eastAsia="Times New Roman" w:hAnsi="Times New Roman" w:cs="Times New Roman"/>
          <w:sz w:val="24"/>
          <w:szCs w:val="24"/>
        </w:rPr>
        <w:t xml:space="preserve">. </w:t>
      </w:r>
      <w:r w:rsidRPr="00B2733E">
        <w:rPr>
          <w:rFonts w:ascii="Times New Roman" w:eastAsia="Times New Roman" w:hAnsi="Times New Roman" w:cs="Times New Roman"/>
          <w:sz w:val="24"/>
          <w:szCs w:val="24"/>
        </w:rPr>
        <w:t xml:space="preserve">For Sections 18 and 20, changes to an existing PCP shall be conducted following the Person-Centered Planning Process linked above with adjustments as needed for Brain Injury and Other Related Conditions waiver members.  </w:t>
      </w:r>
    </w:p>
    <w:p w14:paraId="58B65E48" w14:textId="22866A05"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2E884759" w14:textId="08A38047" w:rsidR="00D13EBE" w:rsidRPr="00786142" w:rsidRDefault="6C4AC256" w:rsidP="7E312544">
      <w:pPr>
        <w:pStyle w:val="Heading3"/>
        <w:rPr>
          <w:rFonts w:ascii="Cambria" w:eastAsia="Cambria" w:hAnsi="Cambria" w:cs="Cambria"/>
          <w:color w:val="243F60"/>
          <w:sz w:val="16"/>
          <w:szCs w:val="16"/>
        </w:rPr>
      </w:pPr>
      <w:bookmarkStart w:id="6" w:name="_Toc41973619"/>
      <w:r w:rsidRPr="7E312544">
        <w:rPr>
          <w:rFonts w:ascii="Times New Roman" w:eastAsia="Times New Roman" w:hAnsi="Times New Roman" w:cs="Times New Roman"/>
          <w:color w:val="243F60"/>
        </w:rPr>
        <w:t>Retroactive Authorizations</w:t>
      </w:r>
      <w:bookmarkEnd w:id="6"/>
      <w:r w:rsidRPr="7E312544">
        <w:rPr>
          <w:rFonts w:ascii="Times New Roman" w:eastAsia="Times New Roman" w:hAnsi="Times New Roman" w:cs="Times New Roman"/>
          <w:color w:val="243F60"/>
        </w:rPr>
        <w:t xml:space="preserve"> </w:t>
      </w:r>
    </w:p>
    <w:p w14:paraId="5447EAFD" w14:textId="5EF54E03"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Services can be retroactively authorized as early as March 1, 2020 if they met criteria for determining if Appendix K applies according to the guidance above. However, the member’s service plan must be updated to reflect the changes in amount, duration, and/or scope </w:t>
      </w:r>
      <w:r w:rsidR="00784C2D" w:rsidRPr="7E312544">
        <w:rPr>
          <w:rFonts w:ascii="Times New Roman" w:eastAsia="Times New Roman" w:hAnsi="Times New Roman" w:cs="Times New Roman"/>
          <w:sz w:val="24"/>
          <w:szCs w:val="24"/>
        </w:rPr>
        <w:t>within 60</w:t>
      </w:r>
      <w:r w:rsidRPr="7E312544">
        <w:rPr>
          <w:rFonts w:ascii="Times New Roman" w:eastAsia="Times New Roman" w:hAnsi="Times New Roman" w:cs="Times New Roman"/>
          <w:sz w:val="24"/>
          <w:szCs w:val="24"/>
        </w:rPr>
        <w:t xml:space="preserve"> days from the start date of the service. For example, a member’s Case Manager/Care Coordinator may submit a request to relocate on </w:t>
      </w:r>
      <w:r w:rsidR="00844A06">
        <w:rPr>
          <w:rFonts w:ascii="Times New Roman" w:eastAsia="Times New Roman" w:hAnsi="Times New Roman" w:cs="Times New Roman"/>
          <w:sz w:val="24"/>
          <w:szCs w:val="24"/>
        </w:rPr>
        <w:t xml:space="preserve">May 15, 2020 </w:t>
      </w:r>
      <w:r w:rsidRPr="7E312544">
        <w:rPr>
          <w:rFonts w:ascii="Times New Roman" w:eastAsia="Times New Roman" w:hAnsi="Times New Roman" w:cs="Times New Roman"/>
          <w:sz w:val="24"/>
          <w:szCs w:val="24"/>
        </w:rPr>
        <w:t xml:space="preserve">with a start date of </w:t>
      </w:r>
      <w:r w:rsidR="00844A06">
        <w:rPr>
          <w:rFonts w:ascii="Times New Roman" w:eastAsia="Times New Roman" w:hAnsi="Times New Roman" w:cs="Times New Roman"/>
          <w:sz w:val="24"/>
          <w:szCs w:val="24"/>
        </w:rPr>
        <w:t>March 16, 2020</w:t>
      </w:r>
      <w:r w:rsidRPr="7E312544">
        <w:rPr>
          <w:rFonts w:ascii="Times New Roman" w:eastAsia="Times New Roman" w:hAnsi="Times New Roman" w:cs="Times New Roman"/>
          <w:sz w:val="24"/>
          <w:szCs w:val="24"/>
        </w:rPr>
        <w:t xml:space="preserve"> in the new service location. Documentation in the Plan must specify retroactive services </w:t>
      </w:r>
      <w:r w:rsidRPr="042F4DB8">
        <w:rPr>
          <w:rFonts w:ascii="Times New Roman" w:eastAsia="Times New Roman" w:hAnsi="Times New Roman" w:cs="Times New Roman"/>
          <w:sz w:val="24"/>
          <w:szCs w:val="24"/>
        </w:rPr>
        <w:t>relate</w:t>
      </w:r>
      <w:r w:rsidR="04505DC4" w:rsidRPr="042F4DB8">
        <w:rPr>
          <w:rFonts w:ascii="Times New Roman" w:eastAsia="Times New Roman" w:hAnsi="Times New Roman" w:cs="Times New Roman"/>
          <w:sz w:val="24"/>
          <w:szCs w:val="24"/>
        </w:rPr>
        <w:t>d</w:t>
      </w:r>
      <w:r w:rsidRPr="7E312544">
        <w:rPr>
          <w:rFonts w:ascii="Times New Roman" w:eastAsia="Times New Roman" w:hAnsi="Times New Roman" w:cs="Times New Roman"/>
          <w:sz w:val="24"/>
          <w:szCs w:val="24"/>
        </w:rPr>
        <w:t xml:space="preserve"> to Appendix K during the COVID-19 emergency.</w:t>
      </w:r>
    </w:p>
    <w:p w14:paraId="4C4D6E61" w14:textId="2AF08DD3"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274525A0" w14:textId="2536634C"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Providers should contact the Case Manager/Care Coordinator to discuss the need for retroactive authorizations. Certain services (e.g. home support) require clinical approval before the authorization can be </w:t>
      </w:r>
      <w:r w:rsidR="009720AB">
        <w:rPr>
          <w:rFonts w:ascii="Times New Roman" w:eastAsia="Times New Roman" w:hAnsi="Times New Roman" w:cs="Times New Roman"/>
          <w:sz w:val="24"/>
          <w:szCs w:val="24"/>
        </w:rPr>
        <w:t>granted</w:t>
      </w:r>
      <w:r w:rsidRPr="7E312544">
        <w:rPr>
          <w:rFonts w:ascii="Times New Roman" w:eastAsia="Times New Roman" w:hAnsi="Times New Roman" w:cs="Times New Roman"/>
          <w:sz w:val="24"/>
          <w:szCs w:val="24"/>
        </w:rPr>
        <w:t>.</w:t>
      </w:r>
    </w:p>
    <w:p w14:paraId="2D6DF8A2" w14:textId="6441BCB5"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1E8839C3" w14:textId="328C21DE"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No changes to a plan are required for the </w:t>
      </w:r>
      <w:r w:rsidR="009720AB">
        <w:rPr>
          <w:rFonts w:ascii="Times New Roman" w:eastAsia="Times New Roman" w:hAnsi="Times New Roman" w:cs="Times New Roman"/>
          <w:sz w:val="24"/>
          <w:szCs w:val="24"/>
        </w:rPr>
        <w:t>p</w:t>
      </w:r>
      <w:r w:rsidRPr="7E312544">
        <w:rPr>
          <w:rFonts w:ascii="Times New Roman" w:eastAsia="Times New Roman" w:hAnsi="Times New Roman" w:cs="Times New Roman"/>
          <w:sz w:val="24"/>
          <w:szCs w:val="24"/>
        </w:rPr>
        <w:t>rovider to receive the temporary 10% rate increases specified in Appendix K.</w:t>
      </w:r>
    </w:p>
    <w:p w14:paraId="732CFE48" w14:textId="287D5E22"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71D5A79C" w14:textId="30F632A7"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color w:val="243F60"/>
          <w:sz w:val="24"/>
          <w:szCs w:val="24"/>
        </w:rPr>
        <w:t>Plan Agreement:</w:t>
      </w:r>
      <w:r w:rsidRPr="7E312544">
        <w:rPr>
          <w:rFonts w:ascii="Times New Roman" w:eastAsia="Times New Roman" w:hAnsi="Times New Roman" w:cs="Times New Roman"/>
          <w:color w:val="000000" w:themeColor="text1"/>
          <w:sz w:val="24"/>
          <w:szCs w:val="24"/>
        </w:rPr>
        <w:t xml:space="preserve"> A </w:t>
      </w:r>
      <w:r w:rsidRPr="7E312544">
        <w:rPr>
          <w:rFonts w:ascii="Times New Roman" w:eastAsia="Times New Roman" w:hAnsi="Times New Roman" w:cs="Times New Roman"/>
          <w:sz w:val="24"/>
          <w:szCs w:val="24"/>
        </w:rPr>
        <w:t xml:space="preserve">“wet” signature is not required during the COVID-19 emergency </w:t>
      </w:r>
      <w:r w:rsidRPr="7E312544">
        <w:rPr>
          <w:rFonts w:ascii="Times New Roman" w:eastAsia="Times New Roman" w:hAnsi="Times New Roman" w:cs="Times New Roman"/>
          <w:color w:val="211F1F"/>
          <w:sz w:val="24"/>
          <w:szCs w:val="24"/>
        </w:rPr>
        <w:t>(see</w:t>
      </w:r>
      <w:r w:rsidR="00334075">
        <w:rPr>
          <w:rFonts w:ascii="Times New Roman" w:eastAsia="Times New Roman" w:hAnsi="Times New Roman" w:cs="Times New Roman"/>
          <w:color w:val="211F1F"/>
          <w:sz w:val="24"/>
          <w:szCs w:val="24"/>
        </w:rPr>
        <w:t xml:space="preserve"> </w:t>
      </w:r>
      <w:hyperlink r:id="rId14" w:history="1">
        <w:r w:rsidR="00334075" w:rsidRPr="00436EDE">
          <w:rPr>
            <w:rStyle w:val="Hyperlink"/>
            <w:rFonts w:ascii="Times New Roman" w:eastAsia="Times New Roman" w:hAnsi="Times New Roman" w:cs="Times New Roman"/>
            <w:sz w:val="24"/>
            <w:szCs w:val="24"/>
          </w:rPr>
          <w:t>guida</w:t>
        </w:r>
        <w:r w:rsidR="00436EDE" w:rsidRPr="00436EDE">
          <w:rPr>
            <w:rStyle w:val="Hyperlink"/>
            <w:rFonts w:ascii="Times New Roman" w:eastAsia="Times New Roman" w:hAnsi="Times New Roman" w:cs="Times New Roman"/>
            <w:sz w:val="24"/>
            <w:szCs w:val="24"/>
          </w:rPr>
          <w:t>n</w:t>
        </w:r>
        <w:r w:rsidR="00334075" w:rsidRPr="00436EDE">
          <w:rPr>
            <w:rStyle w:val="Hyperlink"/>
            <w:rFonts w:ascii="Times New Roman" w:eastAsia="Times New Roman" w:hAnsi="Times New Roman" w:cs="Times New Roman"/>
            <w:sz w:val="24"/>
            <w:szCs w:val="24"/>
          </w:rPr>
          <w:t>ce</w:t>
        </w:r>
      </w:hyperlink>
      <w:r w:rsidRPr="7E312544">
        <w:rPr>
          <w:rFonts w:ascii="Times New Roman" w:eastAsia="Times New Roman" w:hAnsi="Times New Roman" w:cs="Times New Roman"/>
          <w:color w:val="211F1F"/>
          <w:sz w:val="24"/>
          <w:szCs w:val="24"/>
        </w:rPr>
        <w:t>.</w:t>
      </w:r>
      <w:r w:rsidRPr="7E312544">
        <w:rPr>
          <w:rFonts w:ascii="Times New Roman" w:eastAsia="Times New Roman" w:hAnsi="Times New Roman" w:cs="Times New Roman"/>
          <w:sz w:val="24"/>
          <w:szCs w:val="24"/>
        </w:rPr>
        <w:t xml:space="preserve"> Email/text notification may serve as proof of agreement to the PCP service plan. The email/text documenting</w:t>
      </w:r>
      <w:r w:rsidR="00240C70">
        <w:rPr>
          <w:rFonts w:ascii="Times New Roman" w:eastAsia="Times New Roman" w:hAnsi="Times New Roman" w:cs="Times New Roman"/>
          <w:sz w:val="24"/>
          <w:szCs w:val="24"/>
        </w:rPr>
        <w:t xml:space="preserve"> </w:t>
      </w:r>
      <w:r w:rsidRPr="7E312544">
        <w:rPr>
          <w:rFonts w:ascii="Times New Roman" w:eastAsia="Times New Roman" w:hAnsi="Times New Roman" w:cs="Times New Roman"/>
          <w:sz w:val="24"/>
          <w:szCs w:val="24"/>
        </w:rPr>
        <w:t>consent must be kept in the member’s record. Provider verbal agreement with the PCP service plan is acceptable during the emergency period, if approval by email or text is not an option. Documentation of the provider’s verbal approval must be maintained in the member’s record.</w:t>
      </w:r>
    </w:p>
    <w:p w14:paraId="32ECEC7D" w14:textId="57BA7238"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47B77417" w14:textId="3DC2759B"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color w:val="243F60"/>
          <w:sz w:val="24"/>
          <w:szCs w:val="24"/>
        </w:rPr>
        <w:t>Return to Pre-COVID-19 Services</w:t>
      </w:r>
      <w:r w:rsidRPr="7E312544">
        <w:rPr>
          <w:rFonts w:ascii="Times New Roman" w:eastAsia="Times New Roman" w:hAnsi="Times New Roman" w:cs="Times New Roman"/>
          <w:sz w:val="24"/>
          <w:szCs w:val="24"/>
        </w:rPr>
        <w:t>:</w:t>
      </w:r>
    </w:p>
    <w:p w14:paraId="33C7A30C" w14:textId="161C9108" w:rsidR="00D13EBE" w:rsidRPr="00786142" w:rsidRDefault="6C4AC256" w:rsidP="7E312544">
      <w:pPr>
        <w:jc w:val="both"/>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Appendix K will end when there are no longer widespread impacts caused by COVID-19.</w:t>
      </w:r>
      <w:r w:rsidR="003C35D3">
        <w:rPr>
          <w:rFonts w:ascii="Times New Roman" w:eastAsia="Times New Roman" w:hAnsi="Times New Roman" w:cs="Times New Roman"/>
          <w:sz w:val="24"/>
          <w:szCs w:val="24"/>
        </w:rPr>
        <w:t xml:space="preserve"> </w:t>
      </w:r>
      <w:r w:rsidR="00292D11">
        <w:rPr>
          <w:rFonts w:ascii="Times New Roman" w:eastAsia="Times New Roman" w:hAnsi="Times New Roman" w:cs="Times New Roman"/>
          <w:sz w:val="24"/>
          <w:szCs w:val="24"/>
        </w:rPr>
        <w:t xml:space="preserve"> </w:t>
      </w:r>
      <w:r w:rsidRPr="7E312544">
        <w:rPr>
          <w:rFonts w:ascii="Times New Roman" w:eastAsia="Times New Roman" w:hAnsi="Times New Roman" w:cs="Times New Roman"/>
          <w:sz w:val="24"/>
          <w:szCs w:val="24"/>
        </w:rPr>
        <w:t xml:space="preserve">Within 30 days after the end of the State </w:t>
      </w:r>
      <w:r w:rsidR="00CF6C02">
        <w:rPr>
          <w:rFonts w:ascii="Times New Roman" w:eastAsia="Times New Roman" w:hAnsi="Times New Roman" w:cs="Times New Roman"/>
          <w:sz w:val="24"/>
          <w:szCs w:val="24"/>
        </w:rPr>
        <w:t xml:space="preserve">of </w:t>
      </w:r>
      <w:r w:rsidR="00F52316">
        <w:rPr>
          <w:rFonts w:ascii="Times New Roman" w:eastAsia="Times New Roman" w:hAnsi="Times New Roman" w:cs="Times New Roman"/>
          <w:sz w:val="24"/>
          <w:szCs w:val="24"/>
        </w:rPr>
        <w:t>E</w:t>
      </w:r>
      <w:r w:rsidRPr="7E312544">
        <w:rPr>
          <w:rFonts w:ascii="Times New Roman" w:eastAsia="Times New Roman" w:hAnsi="Times New Roman" w:cs="Times New Roman"/>
          <w:sz w:val="24"/>
          <w:szCs w:val="24"/>
        </w:rPr>
        <w:t>mergency, or by February 28, 2021, whichever comes sooner, all changes permitted under the Appendix K will end</w:t>
      </w:r>
      <w:r w:rsidR="00292D11">
        <w:rPr>
          <w:rFonts w:ascii="Times New Roman" w:eastAsia="Times New Roman" w:hAnsi="Times New Roman" w:cs="Times New Roman"/>
          <w:sz w:val="24"/>
          <w:szCs w:val="24"/>
        </w:rPr>
        <w:t xml:space="preserve">.  </w:t>
      </w:r>
      <w:r w:rsidR="00292D11">
        <w:rPr>
          <w:rFonts w:ascii="Times New Roman" w:eastAsia="Times New Roman" w:hAnsi="Times New Roman" w:cs="Times New Roman"/>
          <w:sz w:val="24"/>
          <w:szCs w:val="24"/>
        </w:rPr>
        <w:t xml:space="preserve">The Department will send an official notification when that occurs. </w:t>
      </w:r>
      <w:r w:rsidRPr="7E312544">
        <w:rPr>
          <w:rFonts w:ascii="Times New Roman" w:eastAsia="Times New Roman" w:hAnsi="Times New Roman" w:cs="Times New Roman"/>
          <w:sz w:val="24"/>
          <w:szCs w:val="24"/>
        </w:rPr>
        <w:t xml:space="preserve">There will no longer be a need for members to maintain service changes allowable through Appendix K: </w:t>
      </w:r>
    </w:p>
    <w:p w14:paraId="3763D94F" w14:textId="0954070E" w:rsidR="00D13EBE" w:rsidRPr="00786142" w:rsidRDefault="6C4AC256" w:rsidP="7E312544">
      <w:pPr>
        <w:spacing w:line="257" w:lineRule="auto"/>
        <w:rPr>
          <w:rFonts w:ascii="Times New Roman" w:eastAsia="Times New Roman" w:hAnsi="Times New Roman" w:cs="Times New Roman"/>
          <w:sz w:val="24"/>
          <w:szCs w:val="24"/>
        </w:rPr>
      </w:pPr>
      <w:r w:rsidRPr="7E312544">
        <w:rPr>
          <w:rFonts w:ascii="Times New Roman" w:eastAsia="Times New Roman" w:hAnsi="Times New Roman" w:cs="Times New Roman"/>
          <w:sz w:val="24"/>
          <w:szCs w:val="24"/>
        </w:rPr>
        <w:t xml:space="preserve"> </w:t>
      </w:r>
    </w:p>
    <w:p w14:paraId="5490AE34" w14:textId="66588134" w:rsidR="00D13EBE" w:rsidRPr="00786142" w:rsidRDefault="6C4AC256" w:rsidP="61793A4F">
      <w:pPr>
        <w:pStyle w:val="ListParagraph"/>
        <w:numPr>
          <w:ilvl w:val="0"/>
          <w:numId w:val="11"/>
        </w:numPr>
        <w:spacing w:line="257" w:lineRule="auto"/>
        <w:rPr>
          <w:rFonts w:eastAsiaTheme="minorEastAsia"/>
          <w:color w:val="000000" w:themeColor="text1"/>
          <w:sz w:val="24"/>
          <w:szCs w:val="24"/>
        </w:rPr>
      </w:pPr>
      <w:r w:rsidRPr="61793A4F">
        <w:rPr>
          <w:rFonts w:ascii="Times New Roman" w:eastAsia="Times New Roman" w:hAnsi="Times New Roman" w:cs="Times New Roman"/>
          <w:color w:val="000000" w:themeColor="text1"/>
          <w:sz w:val="24"/>
          <w:szCs w:val="24"/>
        </w:rPr>
        <w:t>All existing Person</w:t>
      </w:r>
      <w:r w:rsidR="004F0286" w:rsidRPr="61793A4F">
        <w:rPr>
          <w:rFonts w:ascii="Times New Roman" w:eastAsia="Times New Roman" w:hAnsi="Times New Roman" w:cs="Times New Roman"/>
          <w:color w:val="000000" w:themeColor="text1"/>
          <w:sz w:val="24"/>
          <w:szCs w:val="24"/>
        </w:rPr>
        <w:t>-</w:t>
      </w:r>
      <w:r w:rsidRPr="61793A4F">
        <w:rPr>
          <w:rFonts w:ascii="Times New Roman" w:eastAsia="Times New Roman" w:hAnsi="Times New Roman" w:cs="Times New Roman"/>
          <w:color w:val="000000" w:themeColor="text1"/>
          <w:sz w:val="24"/>
          <w:szCs w:val="24"/>
        </w:rPr>
        <w:t>Centered Plans/Care Plans that were modified to identify changes permissible under Appendix K will revert to levels prior to being impacted by COVID-19</w:t>
      </w:r>
      <w:r w:rsidR="00BA2F9A">
        <w:rPr>
          <w:rFonts w:ascii="Times New Roman" w:eastAsia="Times New Roman" w:hAnsi="Times New Roman" w:cs="Times New Roman"/>
          <w:color w:val="000000" w:themeColor="text1"/>
          <w:sz w:val="24"/>
          <w:szCs w:val="24"/>
        </w:rPr>
        <w:t>.</w:t>
      </w:r>
    </w:p>
    <w:p w14:paraId="3D334B86" w14:textId="48974121" w:rsidR="00D13EBE" w:rsidRPr="000B2905" w:rsidRDefault="6C4AC256" w:rsidP="61793A4F">
      <w:pPr>
        <w:pStyle w:val="ListParagraph"/>
        <w:numPr>
          <w:ilvl w:val="0"/>
          <w:numId w:val="11"/>
        </w:numPr>
        <w:spacing w:line="257" w:lineRule="auto"/>
        <w:rPr>
          <w:rFonts w:eastAsiaTheme="minorEastAsia"/>
          <w:color w:val="000000" w:themeColor="text1"/>
          <w:sz w:val="24"/>
          <w:szCs w:val="24"/>
        </w:rPr>
      </w:pPr>
      <w:r w:rsidRPr="61793A4F">
        <w:rPr>
          <w:rFonts w:ascii="Times New Roman" w:eastAsia="Times New Roman" w:hAnsi="Times New Roman" w:cs="Times New Roman"/>
          <w:color w:val="000000" w:themeColor="text1"/>
          <w:sz w:val="24"/>
          <w:szCs w:val="24"/>
        </w:rPr>
        <w:t>For all annual Person</w:t>
      </w:r>
      <w:r w:rsidR="00504B29" w:rsidRPr="61793A4F">
        <w:rPr>
          <w:rFonts w:ascii="Times New Roman" w:eastAsia="Times New Roman" w:hAnsi="Times New Roman" w:cs="Times New Roman"/>
          <w:color w:val="000000" w:themeColor="text1"/>
          <w:sz w:val="24"/>
          <w:szCs w:val="24"/>
        </w:rPr>
        <w:t>-</w:t>
      </w:r>
      <w:r w:rsidRPr="61793A4F">
        <w:rPr>
          <w:rFonts w:ascii="Times New Roman" w:eastAsia="Times New Roman" w:hAnsi="Times New Roman" w:cs="Times New Roman"/>
          <w:color w:val="000000" w:themeColor="text1"/>
          <w:sz w:val="24"/>
          <w:szCs w:val="24"/>
        </w:rPr>
        <w:t xml:space="preserve">Centered Plans/Care Plans that were developed to reflect service needs related to COVID-19 impacts, it will be critical for Planning Teams to convene and conduct a </w:t>
      </w:r>
      <w:r w:rsidRPr="61793A4F">
        <w:rPr>
          <w:rFonts w:ascii="Times New Roman" w:eastAsia="Times New Roman" w:hAnsi="Times New Roman" w:cs="Times New Roman"/>
          <w:color w:val="222222"/>
          <w:sz w:val="24"/>
          <w:szCs w:val="24"/>
        </w:rPr>
        <w:t xml:space="preserve">post COVID-19 assessment of needs. The Plan will need to be updated (by creating a “new version”) </w:t>
      </w:r>
      <w:r w:rsidRPr="61793A4F">
        <w:rPr>
          <w:rFonts w:ascii="Times New Roman" w:eastAsia="Times New Roman" w:hAnsi="Times New Roman" w:cs="Times New Roman"/>
          <w:color w:val="000000" w:themeColor="text1"/>
          <w:sz w:val="24"/>
          <w:szCs w:val="24"/>
        </w:rPr>
        <w:t>to remove changes permissible under Appendix K</w:t>
      </w:r>
      <w:r w:rsidR="00292D11">
        <w:rPr>
          <w:rFonts w:ascii="Times New Roman" w:eastAsia="Times New Roman" w:hAnsi="Times New Roman" w:cs="Times New Roman"/>
          <w:color w:val="000000" w:themeColor="text1"/>
          <w:sz w:val="24"/>
          <w:szCs w:val="24"/>
        </w:rPr>
        <w:t xml:space="preserve">.  </w:t>
      </w:r>
      <w:bookmarkStart w:id="7" w:name="_GoBack"/>
      <w:bookmarkEnd w:id="7"/>
      <w:r w:rsidRPr="61793A4F">
        <w:rPr>
          <w:rFonts w:ascii="Times New Roman" w:eastAsia="Times New Roman" w:hAnsi="Times New Roman" w:cs="Times New Roman"/>
          <w:color w:val="000000" w:themeColor="text1"/>
          <w:sz w:val="24"/>
          <w:szCs w:val="24"/>
        </w:rPr>
        <w:t>The updated plan will reflect the post COVID -19 needs/desires of the member/guardian.</w:t>
      </w:r>
    </w:p>
    <w:p w14:paraId="72ADD237" w14:textId="15BAEDE8" w:rsidR="00D13EBE" w:rsidRPr="00786142" w:rsidRDefault="4809672B" w:rsidP="7E312544">
      <w:pPr>
        <w:pStyle w:val="Heading1"/>
        <w:rPr>
          <w:rFonts w:ascii="Times New Roman" w:hAnsi="Times New Roman" w:cs="Times New Roman"/>
        </w:rPr>
      </w:pPr>
      <w:bookmarkStart w:id="8" w:name="_Toc41973620"/>
      <w:r w:rsidRPr="7E312544">
        <w:rPr>
          <w:rFonts w:ascii="Times New Roman" w:hAnsi="Times New Roman" w:cs="Times New Roman"/>
        </w:rPr>
        <w:lastRenderedPageBreak/>
        <w:t>Waiver Services</w:t>
      </w:r>
      <w:bookmarkEnd w:id="8"/>
    </w:p>
    <w:p w14:paraId="3AB3F9AE" w14:textId="77777777" w:rsidR="00EF6EB6" w:rsidRPr="00786142" w:rsidRDefault="00EF6EB6" w:rsidP="00D13EBE">
      <w:pPr>
        <w:rPr>
          <w:rFonts w:ascii="Times New Roman" w:hAnsi="Times New Roman" w:cs="Times New Roman"/>
          <w:b/>
          <w:caps/>
          <w:sz w:val="24"/>
          <w:szCs w:val="24"/>
        </w:rPr>
      </w:pPr>
    </w:p>
    <w:p w14:paraId="01CAB102" w14:textId="7C2FE1AC" w:rsidR="00B346F0" w:rsidRPr="00786142" w:rsidRDefault="00B346F0" w:rsidP="00786142">
      <w:pPr>
        <w:jc w:val="both"/>
        <w:rPr>
          <w:rFonts w:ascii="Times New Roman" w:hAnsi="Times New Roman" w:cs="Times New Roman"/>
          <w:sz w:val="24"/>
          <w:szCs w:val="24"/>
        </w:rPr>
      </w:pPr>
      <w:r w:rsidRPr="00786142">
        <w:rPr>
          <w:rFonts w:ascii="Times New Roman" w:hAnsi="Times New Roman" w:cs="Times New Roman"/>
          <w:sz w:val="24"/>
          <w:szCs w:val="24"/>
        </w:rPr>
        <w:t xml:space="preserve">The Department </w:t>
      </w:r>
      <w:r w:rsidR="00784C2D">
        <w:rPr>
          <w:rFonts w:ascii="Times New Roman" w:hAnsi="Times New Roman" w:cs="Times New Roman"/>
          <w:sz w:val="24"/>
          <w:szCs w:val="24"/>
        </w:rPr>
        <w:t xml:space="preserve">has </w:t>
      </w:r>
      <w:r w:rsidR="00B217D6" w:rsidRPr="00786142">
        <w:rPr>
          <w:rFonts w:ascii="Times New Roman" w:hAnsi="Times New Roman" w:cs="Times New Roman"/>
          <w:sz w:val="24"/>
          <w:szCs w:val="24"/>
        </w:rPr>
        <w:t xml:space="preserve">temporarily </w:t>
      </w:r>
      <w:r w:rsidRPr="00786142">
        <w:rPr>
          <w:rFonts w:ascii="Times New Roman" w:hAnsi="Times New Roman" w:cs="Times New Roman"/>
          <w:sz w:val="24"/>
          <w:szCs w:val="24"/>
        </w:rPr>
        <w:t>increas</w:t>
      </w:r>
      <w:r w:rsidR="00784C2D">
        <w:rPr>
          <w:rFonts w:ascii="Times New Roman" w:hAnsi="Times New Roman" w:cs="Times New Roman"/>
          <w:sz w:val="24"/>
          <w:szCs w:val="24"/>
        </w:rPr>
        <w:t>ed</w:t>
      </w:r>
      <w:r w:rsidRPr="00786142">
        <w:rPr>
          <w:rFonts w:ascii="Times New Roman" w:hAnsi="Times New Roman" w:cs="Times New Roman"/>
          <w:sz w:val="24"/>
          <w:szCs w:val="24"/>
        </w:rPr>
        <w:t xml:space="preserve"> limits on some services, allowing flexibility in program settings, adding new services for the emergency, waiving some licensing requirements, chang</w:t>
      </w:r>
      <w:r w:rsidR="004918E9" w:rsidRPr="00786142">
        <w:rPr>
          <w:rFonts w:ascii="Times New Roman" w:hAnsi="Times New Roman" w:cs="Times New Roman"/>
          <w:sz w:val="24"/>
          <w:szCs w:val="24"/>
        </w:rPr>
        <w:t xml:space="preserve">ing </w:t>
      </w:r>
      <w:r w:rsidRPr="00786142">
        <w:rPr>
          <w:rFonts w:ascii="Times New Roman" w:hAnsi="Times New Roman" w:cs="Times New Roman"/>
          <w:sz w:val="24"/>
          <w:szCs w:val="24"/>
        </w:rPr>
        <w:t xml:space="preserve">some billing requirements, increasing rates for some services, and modifying some </w:t>
      </w:r>
      <w:r w:rsidR="00B31A15">
        <w:rPr>
          <w:rFonts w:ascii="Times New Roman" w:hAnsi="Times New Roman" w:cs="Times New Roman"/>
          <w:sz w:val="24"/>
          <w:szCs w:val="24"/>
        </w:rPr>
        <w:t>p</w:t>
      </w:r>
      <w:r w:rsidR="009248A3">
        <w:rPr>
          <w:rFonts w:ascii="Times New Roman" w:hAnsi="Times New Roman" w:cs="Times New Roman"/>
          <w:sz w:val="24"/>
          <w:szCs w:val="24"/>
        </w:rPr>
        <w:t>rovider</w:t>
      </w:r>
      <w:r w:rsidRPr="00786142">
        <w:rPr>
          <w:rFonts w:ascii="Times New Roman" w:hAnsi="Times New Roman" w:cs="Times New Roman"/>
          <w:sz w:val="24"/>
          <w:szCs w:val="24"/>
        </w:rPr>
        <w:t xml:space="preserve"> </w:t>
      </w:r>
      <w:r w:rsidR="00862D1C">
        <w:rPr>
          <w:rFonts w:ascii="Times New Roman" w:hAnsi="Times New Roman" w:cs="Times New Roman"/>
          <w:sz w:val="24"/>
          <w:szCs w:val="24"/>
        </w:rPr>
        <w:t>r</w:t>
      </w:r>
      <w:r w:rsidRPr="00786142">
        <w:rPr>
          <w:rFonts w:ascii="Times New Roman" w:hAnsi="Times New Roman" w:cs="Times New Roman"/>
          <w:sz w:val="24"/>
          <w:szCs w:val="24"/>
        </w:rPr>
        <w:t xml:space="preserve">equirements. </w:t>
      </w:r>
      <w:r w:rsidR="009C58E7" w:rsidRPr="00786142">
        <w:rPr>
          <w:rFonts w:ascii="Times New Roman" w:hAnsi="Times New Roman" w:cs="Times New Roman"/>
          <w:sz w:val="24"/>
          <w:szCs w:val="24"/>
        </w:rPr>
        <w:t>All services provided, other than non-medical transportation, require prior authorization.</w:t>
      </w:r>
      <w:r w:rsidR="007F5FC8" w:rsidRPr="00786142">
        <w:rPr>
          <w:rFonts w:ascii="Times New Roman" w:hAnsi="Times New Roman" w:cs="Times New Roman"/>
          <w:sz w:val="24"/>
          <w:szCs w:val="24"/>
        </w:rPr>
        <w:t xml:space="preserve"> </w:t>
      </w:r>
    </w:p>
    <w:p w14:paraId="559F6944" w14:textId="5F96292C" w:rsidR="00B95118" w:rsidRPr="00786142" w:rsidRDefault="00B95118" w:rsidP="00786142">
      <w:pPr>
        <w:jc w:val="both"/>
        <w:rPr>
          <w:rFonts w:ascii="Times New Roman" w:hAnsi="Times New Roman" w:cs="Times New Roman"/>
          <w:sz w:val="24"/>
          <w:szCs w:val="24"/>
        </w:rPr>
      </w:pPr>
    </w:p>
    <w:p w14:paraId="1EB6642A" w14:textId="740D3C1F" w:rsidR="00B95118" w:rsidRPr="00786142" w:rsidRDefault="009248A3" w:rsidP="00786142">
      <w:pPr>
        <w:jc w:val="both"/>
        <w:rPr>
          <w:rFonts w:ascii="Times New Roman" w:hAnsi="Times New Roman" w:cs="Times New Roman"/>
          <w:sz w:val="24"/>
          <w:szCs w:val="24"/>
        </w:rPr>
      </w:pPr>
      <w:r>
        <w:rPr>
          <w:rFonts w:ascii="Times New Roman" w:hAnsi="Times New Roman" w:cs="Times New Roman"/>
          <w:sz w:val="24"/>
          <w:szCs w:val="24"/>
        </w:rPr>
        <w:t>Provider</w:t>
      </w:r>
      <w:r w:rsidR="00B95118" w:rsidRPr="00786142">
        <w:rPr>
          <w:rFonts w:ascii="Times New Roman" w:hAnsi="Times New Roman" w:cs="Times New Roman"/>
          <w:sz w:val="24"/>
          <w:szCs w:val="24"/>
        </w:rPr>
        <w:t xml:space="preserve">s must maintain sufficient documentation to ensure compliance with submitting claims for </w:t>
      </w:r>
      <w:r w:rsidR="00B95118" w:rsidRPr="18849BE3">
        <w:rPr>
          <w:rFonts w:ascii="Times New Roman" w:hAnsi="Times New Roman" w:cs="Times New Roman"/>
          <w:sz w:val="24"/>
          <w:szCs w:val="24"/>
        </w:rPr>
        <w:t>service</w:t>
      </w:r>
      <w:r w:rsidR="2D0FBFEF" w:rsidRPr="18849BE3">
        <w:rPr>
          <w:rFonts w:ascii="Times New Roman" w:hAnsi="Times New Roman" w:cs="Times New Roman"/>
          <w:sz w:val="24"/>
          <w:szCs w:val="24"/>
        </w:rPr>
        <w:t>s</w:t>
      </w:r>
      <w:r w:rsidR="00B95118" w:rsidRPr="00786142">
        <w:rPr>
          <w:rFonts w:ascii="Times New Roman" w:hAnsi="Times New Roman" w:cs="Times New Roman"/>
          <w:sz w:val="24"/>
          <w:szCs w:val="24"/>
        </w:rPr>
        <w:t xml:space="preserve"> delivered, in conformance with the Department’s CMS 1500 Billing Instructions Guide, of valid claims for reimbursement pursuant to 10-144 C.M.R Ch. 101 (the MaineCare Benefits Manual or “MBM”), Ch. II, Sec. 18, Sec. 20, Sec. 21, and Sec. 29 in accordance with any temporary changes, additions, or exceptions as approved by CMS under the Appendix K.</w:t>
      </w:r>
    </w:p>
    <w:p w14:paraId="114BAB09" w14:textId="436FBF29" w:rsidR="1B8DFC0D" w:rsidRPr="00786142" w:rsidRDefault="1B8DFC0D" w:rsidP="00786142">
      <w:pPr>
        <w:jc w:val="both"/>
        <w:rPr>
          <w:rFonts w:ascii="Times New Roman" w:hAnsi="Times New Roman" w:cs="Times New Roman"/>
          <w:sz w:val="24"/>
          <w:szCs w:val="24"/>
        </w:rPr>
      </w:pPr>
    </w:p>
    <w:p w14:paraId="3C87D126" w14:textId="2845B931" w:rsidR="51081FD1" w:rsidRPr="00786142" w:rsidRDefault="4C8CD38C" w:rsidP="00786142">
      <w:pPr>
        <w:jc w:val="both"/>
        <w:rPr>
          <w:rFonts w:ascii="Times New Roman" w:hAnsi="Times New Roman" w:cs="Times New Roman"/>
          <w:sz w:val="24"/>
          <w:szCs w:val="24"/>
        </w:rPr>
      </w:pPr>
      <w:r w:rsidRPr="00786142">
        <w:rPr>
          <w:rFonts w:ascii="Times New Roman" w:hAnsi="Times New Roman" w:cs="Times New Roman"/>
          <w:sz w:val="24"/>
          <w:szCs w:val="24"/>
        </w:rPr>
        <w:t>Office of MaineCare Services (OMS) guidance during the COVID-19 emergency</w:t>
      </w:r>
      <w:r w:rsidR="5FDF6A88" w:rsidRPr="00786142">
        <w:rPr>
          <w:rFonts w:ascii="Times New Roman" w:hAnsi="Times New Roman" w:cs="Times New Roman"/>
          <w:sz w:val="24"/>
          <w:szCs w:val="24"/>
        </w:rPr>
        <w:t xml:space="preserve"> is available </w:t>
      </w:r>
      <w:hyperlink r:id="rId15" w:history="1">
        <w:r w:rsidR="5FDF6A88" w:rsidRPr="00786142">
          <w:rPr>
            <w:rStyle w:val="Hyperlink"/>
            <w:rFonts w:ascii="Times New Roman" w:hAnsi="Times New Roman" w:cs="Times New Roman"/>
            <w:sz w:val="24"/>
            <w:szCs w:val="24"/>
          </w:rPr>
          <w:t>here</w:t>
        </w:r>
      </w:hyperlink>
      <w:r w:rsidR="5FDF6A88" w:rsidRPr="00786142">
        <w:rPr>
          <w:rFonts w:ascii="Times New Roman" w:hAnsi="Times New Roman" w:cs="Times New Roman"/>
          <w:sz w:val="24"/>
          <w:szCs w:val="24"/>
        </w:rPr>
        <w:t xml:space="preserve">. </w:t>
      </w:r>
      <w:r w:rsidR="4C87986F" w:rsidRPr="00786142">
        <w:rPr>
          <w:rFonts w:ascii="Times New Roman" w:hAnsi="Times New Roman" w:cs="Times New Roman"/>
          <w:sz w:val="24"/>
          <w:szCs w:val="24"/>
        </w:rPr>
        <w:t xml:space="preserve">Questions </w:t>
      </w:r>
      <w:r w:rsidR="3423BE8D" w:rsidRPr="00786142">
        <w:rPr>
          <w:rFonts w:ascii="Times New Roman" w:hAnsi="Times New Roman" w:cs="Times New Roman"/>
          <w:sz w:val="24"/>
          <w:szCs w:val="24"/>
        </w:rPr>
        <w:t xml:space="preserve">about their guidance should be sent to </w:t>
      </w:r>
      <w:hyperlink r:id="rId16" w:history="1">
        <w:r w:rsidR="3E6160E7" w:rsidRPr="00786142">
          <w:rPr>
            <w:rStyle w:val="Hyperlink"/>
            <w:rFonts w:ascii="Times New Roman" w:hAnsi="Times New Roman" w:cs="Times New Roman"/>
            <w:sz w:val="24"/>
            <w:szCs w:val="24"/>
          </w:rPr>
          <w:t>COVID19MaineCare@maine.gov</w:t>
        </w:r>
      </w:hyperlink>
      <w:r w:rsidR="3E6160E7" w:rsidRPr="00786142">
        <w:rPr>
          <w:rFonts w:ascii="Times New Roman" w:hAnsi="Times New Roman" w:cs="Times New Roman"/>
          <w:sz w:val="24"/>
          <w:szCs w:val="24"/>
        </w:rPr>
        <w:t>.</w:t>
      </w:r>
    </w:p>
    <w:p w14:paraId="65A5D760" w14:textId="77777777" w:rsidR="00225BC2" w:rsidRPr="00786142" w:rsidRDefault="00225BC2" w:rsidP="00786142">
      <w:pPr>
        <w:jc w:val="both"/>
        <w:rPr>
          <w:rFonts w:ascii="Times New Roman" w:hAnsi="Times New Roman" w:cs="Times New Roman"/>
          <w:sz w:val="24"/>
          <w:szCs w:val="24"/>
        </w:rPr>
      </w:pPr>
    </w:p>
    <w:p w14:paraId="552426DD" w14:textId="15BA2598" w:rsidR="004D04FD" w:rsidRPr="00786142" w:rsidRDefault="00554BD2" w:rsidP="00786142">
      <w:pPr>
        <w:pStyle w:val="Heading2"/>
        <w:jc w:val="both"/>
        <w:rPr>
          <w:rFonts w:ascii="Times New Roman" w:hAnsi="Times New Roman" w:cs="Times New Roman"/>
        </w:rPr>
      </w:pPr>
      <w:bookmarkStart w:id="9" w:name="_Toc41973621"/>
      <w:r w:rsidRPr="00786142">
        <w:rPr>
          <w:rFonts w:ascii="Times New Roman" w:hAnsi="Times New Roman" w:cs="Times New Roman"/>
        </w:rPr>
        <w:t>C</w:t>
      </w:r>
      <w:r w:rsidR="00884A94" w:rsidRPr="00786142">
        <w:rPr>
          <w:rFonts w:ascii="Times New Roman" w:hAnsi="Times New Roman" w:cs="Times New Roman"/>
        </w:rPr>
        <w:t xml:space="preserve">hanges to </w:t>
      </w:r>
      <w:r w:rsidR="004D04FD" w:rsidRPr="00786142">
        <w:rPr>
          <w:rFonts w:ascii="Times New Roman" w:hAnsi="Times New Roman" w:cs="Times New Roman"/>
        </w:rPr>
        <w:t xml:space="preserve">Limitations for </w:t>
      </w:r>
      <w:r w:rsidRPr="00786142">
        <w:rPr>
          <w:rFonts w:ascii="Times New Roman" w:hAnsi="Times New Roman" w:cs="Times New Roman"/>
        </w:rPr>
        <w:t>S</w:t>
      </w:r>
      <w:r w:rsidR="004D04FD" w:rsidRPr="00786142">
        <w:rPr>
          <w:rFonts w:ascii="Times New Roman" w:hAnsi="Times New Roman" w:cs="Times New Roman"/>
        </w:rPr>
        <w:t>ervices</w:t>
      </w:r>
      <w:bookmarkEnd w:id="9"/>
    </w:p>
    <w:p w14:paraId="2140E793" w14:textId="5200C473" w:rsidR="00C640D6" w:rsidRPr="00786142" w:rsidRDefault="00C640D6" w:rsidP="00786142">
      <w:pPr>
        <w:jc w:val="both"/>
        <w:rPr>
          <w:rFonts w:ascii="Times New Roman" w:hAnsi="Times New Roman" w:cs="Times New Roman"/>
          <w:sz w:val="24"/>
          <w:szCs w:val="24"/>
          <w:u w:val="single"/>
        </w:rPr>
      </w:pPr>
    </w:p>
    <w:p w14:paraId="027D45A6" w14:textId="1A4A37D8" w:rsidR="00C640D6" w:rsidRPr="00786142" w:rsidRDefault="00C640D6" w:rsidP="00786142">
      <w:pPr>
        <w:jc w:val="both"/>
        <w:rPr>
          <w:rFonts w:ascii="Times New Roman" w:hAnsi="Times New Roman" w:cs="Times New Roman"/>
          <w:sz w:val="24"/>
          <w:szCs w:val="24"/>
          <w:u w:val="single"/>
        </w:rPr>
      </w:pPr>
      <w:r w:rsidRPr="00292D11">
        <w:rPr>
          <w:rFonts w:ascii="Times New Roman" w:hAnsi="Times New Roman" w:cs="Times New Roman"/>
          <w:sz w:val="24"/>
          <w:szCs w:val="24"/>
        </w:rPr>
        <w:t xml:space="preserve">The following changes to service limits are effective </w:t>
      </w:r>
      <w:r w:rsidR="0007676B" w:rsidRPr="00292D11">
        <w:rPr>
          <w:rFonts w:ascii="Times New Roman" w:hAnsi="Times New Roman" w:cs="Times New Roman"/>
          <w:sz w:val="24"/>
          <w:szCs w:val="24"/>
        </w:rPr>
        <w:t>March 1, 2020</w:t>
      </w:r>
      <w:r w:rsidR="00A46AF5" w:rsidRPr="00292D11">
        <w:rPr>
          <w:rFonts w:ascii="Times New Roman" w:hAnsi="Times New Roman" w:cs="Times New Roman"/>
          <w:sz w:val="24"/>
          <w:szCs w:val="24"/>
        </w:rPr>
        <w:t xml:space="preserve"> through </w:t>
      </w:r>
      <w:r w:rsidR="0007676B" w:rsidRPr="00292D11">
        <w:rPr>
          <w:rFonts w:ascii="Times New Roman" w:hAnsi="Times New Roman" w:cs="Times New Roman"/>
          <w:sz w:val="24"/>
          <w:szCs w:val="24"/>
        </w:rPr>
        <w:t xml:space="preserve">May 31, 2020 </w:t>
      </w:r>
      <w:r w:rsidR="00A46AF5" w:rsidRPr="00292D11">
        <w:rPr>
          <w:rFonts w:ascii="Times New Roman" w:hAnsi="Times New Roman" w:cs="Times New Roman"/>
          <w:sz w:val="24"/>
          <w:szCs w:val="24"/>
        </w:rPr>
        <w:t xml:space="preserve">and </w:t>
      </w:r>
      <w:r w:rsidR="00292D11" w:rsidRPr="00292D11">
        <w:rPr>
          <w:rFonts w:ascii="Times New Roman" w:hAnsi="Times New Roman" w:cs="Times New Roman"/>
          <w:sz w:val="24"/>
          <w:szCs w:val="24"/>
        </w:rPr>
        <w:t>some were</w:t>
      </w:r>
      <w:r w:rsidR="00A46AF5" w:rsidRPr="00292D11">
        <w:rPr>
          <w:rFonts w:ascii="Times New Roman" w:hAnsi="Times New Roman" w:cs="Times New Roman"/>
          <w:sz w:val="24"/>
          <w:szCs w:val="24"/>
        </w:rPr>
        <w:t xml:space="preserve"> extended </w:t>
      </w:r>
      <w:r w:rsidR="00292D11" w:rsidRPr="00292D11">
        <w:rPr>
          <w:rFonts w:ascii="Times New Roman" w:hAnsi="Times New Roman" w:cs="Times New Roman"/>
          <w:sz w:val="24"/>
          <w:szCs w:val="24"/>
        </w:rPr>
        <w:t>by</w:t>
      </w:r>
      <w:r w:rsidR="00A46AF5" w:rsidRPr="00292D11">
        <w:rPr>
          <w:rFonts w:ascii="Times New Roman" w:hAnsi="Times New Roman" w:cs="Times New Roman"/>
          <w:sz w:val="24"/>
          <w:szCs w:val="24"/>
        </w:rPr>
        <w:t xml:space="preserve"> the Department</w:t>
      </w:r>
      <w:r w:rsidR="00554C6A" w:rsidRPr="00292D11">
        <w:rPr>
          <w:rFonts w:ascii="Times New Roman" w:hAnsi="Times New Roman" w:cs="Times New Roman"/>
          <w:sz w:val="24"/>
          <w:szCs w:val="24"/>
        </w:rPr>
        <w:t>.</w:t>
      </w:r>
      <w:r w:rsidR="00292D11" w:rsidRPr="00292D11">
        <w:rPr>
          <w:rFonts w:ascii="Times New Roman" w:hAnsi="Times New Roman" w:cs="Times New Roman"/>
          <w:sz w:val="24"/>
          <w:szCs w:val="24"/>
        </w:rPr>
        <w:t xml:space="preserve">  See the </w:t>
      </w:r>
      <w:hyperlink r:id="rId17" w:history="1">
        <w:r w:rsidR="00292D11" w:rsidRPr="00292D11">
          <w:rPr>
            <w:rStyle w:val="Hyperlink"/>
            <w:rFonts w:ascii="Times New Roman" w:hAnsi="Times New Roman" w:cs="Times New Roman"/>
            <w:sz w:val="24"/>
            <w:szCs w:val="24"/>
            <w:u w:val="none"/>
          </w:rPr>
          <w:t>communication from 5/29</w:t>
        </w:r>
      </w:hyperlink>
      <w:r w:rsidR="00292D11" w:rsidRPr="00292D11">
        <w:rPr>
          <w:rFonts w:ascii="Times New Roman" w:hAnsi="Times New Roman" w:cs="Times New Roman"/>
          <w:sz w:val="24"/>
          <w:szCs w:val="24"/>
        </w:rPr>
        <w:t xml:space="preserve"> which describes which services have been extended</w:t>
      </w:r>
      <w:r w:rsidR="00292D11">
        <w:rPr>
          <w:rFonts w:ascii="Times New Roman" w:hAnsi="Times New Roman" w:cs="Times New Roman"/>
          <w:sz w:val="24"/>
          <w:szCs w:val="24"/>
          <w:u w:val="single"/>
        </w:rPr>
        <w:t xml:space="preserve">.  </w:t>
      </w:r>
    </w:p>
    <w:p w14:paraId="736835E2" w14:textId="77777777" w:rsidR="00BD4423" w:rsidRPr="00967151" w:rsidRDefault="00BD4423" w:rsidP="00786142">
      <w:pPr>
        <w:jc w:val="both"/>
        <w:rPr>
          <w:rFonts w:ascii="Times New Roman" w:hAnsi="Times New Roman" w:cs="Times New Roman"/>
          <w:b/>
          <w:sz w:val="24"/>
          <w:szCs w:val="24"/>
        </w:rPr>
      </w:pPr>
    </w:p>
    <w:p w14:paraId="1EC1416A" w14:textId="1DC84431" w:rsidR="009D6E6A" w:rsidRPr="00786142" w:rsidRDefault="009D6E6A" w:rsidP="00786142">
      <w:pPr>
        <w:jc w:val="both"/>
        <w:rPr>
          <w:rFonts w:ascii="Times New Roman" w:hAnsi="Times New Roman" w:cs="Times New Roman"/>
          <w:sz w:val="24"/>
          <w:szCs w:val="24"/>
        </w:rPr>
      </w:pPr>
      <w:bookmarkStart w:id="10" w:name="_Toc41973622"/>
      <w:r w:rsidRPr="7C1A7D40">
        <w:rPr>
          <w:rStyle w:val="Heading3Char"/>
          <w:rFonts w:ascii="Times New Roman" w:hAnsi="Times New Roman" w:cs="Times New Roman"/>
        </w:rPr>
        <w:t>Assistive Technology Devices</w:t>
      </w:r>
      <w:bookmarkEnd w:id="10"/>
      <w:r w:rsidR="007F5FC8" w:rsidRPr="7C1A7D40">
        <w:rPr>
          <w:rFonts w:ascii="Times New Roman" w:hAnsi="Times New Roman" w:cs="Times New Roman"/>
          <w:sz w:val="24"/>
          <w:szCs w:val="24"/>
        </w:rPr>
        <w:t xml:space="preserve"> for </w:t>
      </w:r>
      <w:r w:rsidRPr="7C1A7D40">
        <w:rPr>
          <w:rFonts w:ascii="Times New Roman" w:hAnsi="Times New Roman" w:cs="Times New Roman"/>
          <w:sz w:val="24"/>
          <w:szCs w:val="24"/>
        </w:rPr>
        <w:t xml:space="preserve">Sections 18 </w:t>
      </w:r>
      <w:r w:rsidR="00B035C7" w:rsidRPr="7C1A7D40">
        <w:rPr>
          <w:rFonts w:ascii="Times New Roman" w:hAnsi="Times New Roman" w:cs="Times New Roman"/>
          <w:sz w:val="24"/>
          <w:szCs w:val="24"/>
        </w:rPr>
        <w:t>and</w:t>
      </w:r>
      <w:r w:rsidRPr="7C1A7D40">
        <w:rPr>
          <w:rFonts w:ascii="Times New Roman" w:hAnsi="Times New Roman" w:cs="Times New Roman"/>
          <w:sz w:val="24"/>
          <w:szCs w:val="24"/>
        </w:rPr>
        <w:t xml:space="preserve"> 20</w:t>
      </w:r>
      <w:r w:rsidR="007F5FC8" w:rsidRPr="7C1A7D40">
        <w:rPr>
          <w:rFonts w:ascii="Times New Roman" w:hAnsi="Times New Roman" w:cs="Times New Roman"/>
          <w:sz w:val="24"/>
          <w:szCs w:val="24"/>
        </w:rPr>
        <w:t>:</w:t>
      </w:r>
      <w:r w:rsidRPr="7C1A7D40">
        <w:rPr>
          <w:rFonts w:ascii="Times New Roman" w:hAnsi="Times New Roman" w:cs="Times New Roman"/>
          <w:sz w:val="24"/>
          <w:szCs w:val="24"/>
        </w:rPr>
        <w:t xml:space="preserve">   </w:t>
      </w:r>
      <w:r w:rsidR="7C465175" w:rsidRPr="7C1A7D40">
        <w:rPr>
          <w:rFonts w:ascii="Times New Roman" w:hAnsi="Times New Roman" w:cs="Times New Roman"/>
          <w:sz w:val="24"/>
          <w:szCs w:val="24"/>
        </w:rPr>
        <w:t xml:space="preserve">Remove </w:t>
      </w:r>
      <w:r w:rsidR="57AADE2D" w:rsidRPr="7C1A7D40">
        <w:rPr>
          <w:rFonts w:ascii="Times New Roman" w:hAnsi="Times New Roman" w:cs="Times New Roman"/>
          <w:sz w:val="24"/>
          <w:szCs w:val="24"/>
        </w:rPr>
        <w:t xml:space="preserve">the $6,000/year individual </w:t>
      </w:r>
      <w:r w:rsidRPr="7C1A7D40">
        <w:rPr>
          <w:rFonts w:ascii="Times New Roman" w:hAnsi="Times New Roman" w:cs="Times New Roman"/>
          <w:sz w:val="24"/>
          <w:szCs w:val="24"/>
        </w:rPr>
        <w:t>cost</w:t>
      </w:r>
      <w:r w:rsidR="6D5B16D1" w:rsidRPr="7C1A7D40">
        <w:rPr>
          <w:rFonts w:ascii="Times New Roman" w:hAnsi="Times New Roman" w:cs="Times New Roman"/>
          <w:sz w:val="24"/>
          <w:szCs w:val="24"/>
        </w:rPr>
        <w:t xml:space="preserve"> limit</w:t>
      </w:r>
      <w:r w:rsidRPr="7C1A7D40">
        <w:rPr>
          <w:rFonts w:ascii="Times New Roman" w:hAnsi="Times New Roman" w:cs="Times New Roman"/>
          <w:sz w:val="24"/>
          <w:szCs w:val="24"/>
        </w:rPr>
        <w:t xml:space="preserve"> from the member’s annual individual cost limit. Medical necessity for device(s) must be documented and prior authorization is required.</w:t>
      </w:r>
    </w:p>
    <w:p w14:paraId="2C4D884E" w14:textId="77777777" w:rsidR="007F5FC8" w:rsidRPr="00786142" w:rsidRDefault="007F5FC8" w:rsidP="00786142">
      <w:pPr>
        <w:jc w:val="both"/>
        <w:rPr>
          <w:rFonts w:ascii="Times New Roman" w:hAnsi="Times New Roman" w:cs="Times New Roman"/>
          <w:sz w:val="24"/>
          <w:szCs w:val="24"/>
        </w:rPr>
      </w:pPr>
    </w:p>
    <w:p w14:paraId="0E20E446" w14:textId="77F8466E" w:rsidR="0068188D" w:rsidRPr="00786142" w:rsidRDefault="007F5FC8" w:rsidP="00786142">
      <w:pPr>
        <w:jc w:val="both"/>
        <w:rPr>
          <w:rFonts w:ascii="Times New Roman" w:hAnsi="Times New Roman" w:cs="Times New Roman"/>
          <w:sz w:val="24"/>
          <w:szCs w:val="24"/>
        </w:rPr>
      </w:pPr>
      <w:bookmarkStart w:id="11" w:name="_Toc41973623"/>
      <w:r w:rsidRPr="00786142">
        <w:rPr>
          <w:rStyle w:val="Heading3Char"/>
          <w:rFonts w:ascii="Times New Roman" w:hAnsi="Times New Roman" w:cs="Times New Roman"/>
        </w:rPr>
        <w:t>Assistive Technology Transmission</w:t>
      </w:r>
      <w:bookmarkEnd w:id="11"/>
      <w:r w:rsidR="00930E60" w:rsidRPr="00786142">
        <w:rPr>
          <w:rFonts w:ascii="Times New Roman" w:hAnsi="Times New Roman" w:cs="Times New Roman"/>
          <w:sz w:val="24"/>
          <w:szCs w:val="24"/>
        </w:rPr>
        <w:t xml:space="preserve"> for Sections </w:t>
      </w:r>
      <w:r w:rsidR="00CC557C" w:rsidRPr="00786142">
        <w:rPr>
          <w:rFonts w:ascii="Times New Roman" w:hAnsi="Times New Roman" w:cs="Times New Roman"/>
          <w:sz w:val="24"/>
          <w:szCs w:val="24"/>
        </w:rPr>
        <w:t>18, 20, 21 and 29</w:t>
      </w:r>
      <w:r w:rsidRPr="00786142">
        <w:rPr>
          <w:rFonts w:ascii="Times New Roman" w:hAnsi="Times New Roman" w:cs="Times New Roman"/>
          <w:sz w:val="24"/>
          <w:szCs w:val="24"/>
        </w:rPr>
        <w:t>: C</w:t>
      </w:r>
      <w:r w:rsidR="009D6E6A" w:rsidRPr="00786142">
        <w:rPr>
          <w:rFonts w:ascii="Times New Roman" w:hAnsi="Times New Roman" w:cs="Times New Roman"/>
          <w:sz w:val="24"/>
          <w:szCs w:val="24"/>
        </w:rPr>
        <w:t xml:space="preserve">osts </w:t>
      </w:r>
      <w:r w:rsidR="005D6D1F" w:rsidRPr="00786142">
        <w:rPr>
          <w:rFonts w:ascii="Times New Roman" w:hAnsi="Times New Roman" w:cs="Times New Roman"/>
          <w:sz w:val="24"/>
          <w:szCs w:val="24"/>
        </w:rPr>
        <w:t xml:space="preserve">may </w:t>
      </w:r>
      <w:r w:rsidR="009D6E6A" w:rsidRPr="00786142">
        <w:rPr>
          <w:rFonts w:ascii="Times New Roman" w:hAnsi="Times New Roman" w:cs="Times New Roman"/>
          <w:sz w:val="24"/>
          <w:szCs w:val="24"/>
        </w:rPr>
        <w:t xml:space="preserve">increase up to </w:t>
      </w:r>
      <w:r w:rsidR="005D6D1F" w:rsidRPr="00786142">
        <w:rPr>
          <w:rFonts w:ascii="Times New Roman" w:hAnsi="Times New Roman" w:cs="Times New Roman"/>
          <w:sz w:val="24"/>
          <w:szCs w:val="24"/>
        </w:rPr>
        <w:t xml:space="preserve">a total of </w:t>
      </w:r>
      <w:r w:rsidR="009D6E6A" w:rsidRPr="00786142">
        <w:rPr>
          <w:rFonts w:ascii="Times New Roman" w:hAnsi="Times New Roman" w:cs="Times New Roman"/>
          <w:sz w:val="24"/>
          <w:szCs w:val="24"/>
        </w:rPr>
        <w:t xml:space="preserve">$200/month. Any increase must be to allow services delivered in alternate ways/settings, to ensure the use of personal emergency devices, </w:t>
      </w:r>
      <w:r w:rsidR="0053025A" w:rsidRPr="00786142">
        <w:rPr>
          <w:rFonts w:ascii="Times New Roman" w:hAnsi="Times New Roman" w:cs="Times New Roman"/>
          <w:sz w:val="24"/>
          <w:szCs w:val="24"/>
        </w:rPr>
        <w:t xml:space="preserve">or </w:t>
      </w:r>
      <w:r w:rsidR="002D0A96" w:rsidRPr="00786142">
        <w:rPr>
          <w:rFonts w:ascii="Times New Roman" w:hAnsi="Times New Roman" w:cs="Times New Roman"/>
          <w:sz w:val="24"/>
          <w:szCs w:val="24"/>
        </w:rPr>
        <w:t xml:space="preserve">to </w:t>
      </w:r>
      <w:r w:rsidR="009D6E6A" w:rsidRPr="00786142">
        <w:rPr>
          <w:rFonts w:ascii="Times New Roman" w:hAnsi="Times New Roman" w:cs="Times New Roman"/>
          <w:sz w:val="24"/>
          <w:szCs w:val="24"/>
        </w:rPr>
        <w:t xml:space="preserve">increase data capacity for remote monitoring or another emergency service delivered electronically in lieu of face to face contact. Medical necessity must be documented and include a justification for the temporary increase that is directly related to </w:t>
      </w:r>
      <w:r w:rsidR="00355CC4" w:rsidRPr="00786142">
        <w:rPr>
          <w:rFonts w:ascii="Times New Roman" w:hAnsi="Times New Roman" w:cs="Times New Roman"/>
          <w:sz w:val="24"/>
          <w:szCs w:val="24"/>
        </w:rPr>
        <w:t xml:space="preserve">an alternative </w:t>
      </w:r>
      <w:r w:rsidR="007A26F2" w:rsidRPr="00786142">
        <w:rPr>
          <w:rFonts w:ascii="Times New Roman" w:hAnsi="Times New Roman" w:cs="Times New Roman"/>
          <w:sz w:val="24"/>
          <w:szCs w:val="24"/>
        </w:rPr>
        <w:t xml:space="preserve">service delivery method or </w:t>
      </w:r>
      <w:r w:rsidR="009D6E6A" w:rsidRPr="00786142">
        <w:rPr>
          <w:rFonts w:ascii="Times New Roman" w:hAnsi="Times New Roman" w:cs="Times New Roman"/>
          <w:sz w:val="24"/>
          <w:szCs w:val="24"/>
        </w:rPr>
        <w:t xml:space="preserve">the </w:t>
      </w:r>
      <w:r w:rsidR="000A4C60">
        <w:rPr>
          <w:rFonts w:ascii="Times New Roman" w:hAnsi="Times New Roman" w:cs="Times New Roman"/>
          <w:sz w:val="24"/>
          <w:szCs w:val="24"/>
        </w:rPr>
        <w:t>p</w:t>
      </w:r>
      <w:r w:rsidR="009248A3">
        <w:rPr>
          <w:rFonts w:ascii="Times New Roman" w:hAnsi="Times New Roman" w:cs="Times New Roman"/>
          <w:sz w:val="24"/>
          <w:szCs w:val="24"/>
        </w:rPr>
        <w:t>rovider</w:t>
      </w:r>
      <w:r w:rsidR="009D6E6A" w:rsidRPr="00786142">
        <w:rPr>
          <w:rFonts w:ascii="Times New Roman" w:hAnsi="Times New Roman" w:cs="Times New Roman"/>
          <w:sz w:val="24"/>
          <w:szCs w:val="24"/>
        </w:rPr>
        <w:t xml:space="preserve">’s decreased staffing availability and must be documented in the member’s Plan. Prior approval for any increase is required. The increase </w:t>
      </w:r>
      <w:r w:rsidR="5E82CCD2" w:rsidRPr="00786142">
        <w:rPr>
          <w:rFonts w:ascii="Times New Roman" w:hAnsi="Times New Roman" w:cs="Times New Roman"/>
          <w:sz w:val="24"/>
          <w:szCs w:val="24"/>
        </w:rPr>
        <w:t xml:space="preserve">in </w:t>
      </w:r>
      <w:r w:rsidR="009D6E6A" w:rsidRPr="00786142">
        <w:rPr>
          <w:rFonts w:ascii="Times New Roman" w:hAnsi="Times New Roman" w:cs="Times New Roman"/>
          <w:sz w:val="24"/>
          <w:szCs w:val="24"/>
        </w:rPr>
        <w:t>data transmission will be outside of the individual cost limit</w:t>
      </w:r>
      <w:r w:rsidR="3E907937" w:rsidRPr="00786142">
        <w:rPr>
          <w:rFonts w:ascii="Times New Roman" w:hAnsi="Times New Roman" w:cs="Times New Roman"/>
          <w:sz w:val="24"/>
          <w:szCs w:val="24"/>
        </w:rPr>
        <w:t xml:space="preserve"> for Sections 21 and 29.</w:t>
      </w:r>
      <w:r w:rsidR="00CA4BC4" w:rsidRPr="00786142">
        <w:rPr>
          <w:rFonts w:ascii="Times New Roman" w:hAnsi="Times New Roman" w:cs="Times New Roman"/>
          <w:sz w:val="24"/>
          <w:szCs w:val="24"/>
        </w:rPr>
        <w:t xml:space="preserve"> S</w:t>
      </w:r>
      <w:r w:rsidR="009D6E6A" w:rsidRPr="00786142">
        <w:rPr>
          <w:rFonts w:ascii="Times New Roman" w:hAnsi="Times New Roman" w:cs="Times New Roman"/>
          <w:sz w:val="24"/>
          <w:szCs w:val="24"/>
        </w:rPr>
        <w:t xml:space="preserve">ections 18 </w:t>
      </w:r>
      <w:r w:rsidR="00FA74A2">
        <w:rPr>
          <w:rFonts w:ascii="Times New Roman" w:hAnsi="Times New Roman" w:cs="Times New Roman"/>
          <w:sz w:val="24"/>
          <w:szCs w:val="24"/>
        </w:rPr>
        <w:t>and</w:t>
      </w:r>
      <w:r w:rsidR="009D6E6A" w:rsidRPr="00786142">
        <w:rPr>
          <w:rFonts w:ascii="Times New Roman" w:hAnsi="Times New Roman" w:cs="Times New Roman"/>
          <w:sz w:val="24"/>
          <w:szCs w:val="24"/>
        </w:rPr>
        <w:t xml:space="preserve"> 20 removes this cost from the member</w:t>
      </w:r>
      <w:r w:rsidR="009E7C4C">
        <w:rPr>
          <w:rFonts w:ascii="Times New Roman" w:hAnsi="Times New Roman" w:cs="Times New Roman"/>
          <w:sz w:val="24"/>
          <w:szCs w:val="24"/>
        </w:rPr>
        <w:t>s</w:t>
      </w:r>
      <w:r w:rsidR="009D6E6A" w:rsidRPr="00786142">
        <w:rPr>
          <w:rFonts w:ascii="Times New Roman" w:hAnsi="Times New Roman" w:cs="Times New Roman"/>
          <w:sz w:val="24"/>
          <w:szCs w:val="24"/>
        </w:rPr>
        <w:t>’ individual cost limit</w:t>
      </w:r>
      <w:r w:rsidR="00FA74A2">
        <w:rPr>
          <w:rFonts w:ascii="Times New Roman" w:hAnsi="Times New Roman" w:cs="Times New Roman"/>
          <w:sz w:val="24"/>
          <w:szCs w:val="24"/>
        </w:rPr>
        <w:t>s</w:t>
      </w:r>
      <w:r w:rsidR="009D6E6A" w:rsidRPr="00786142">
        <w:rPr>
          <w:rFonts w:ascii="Times New Roman" w:hAnsi="Times New Roman" w:cs="Times New Roman"/>
          <w:sz w:val="24"/>
          <w:szCs w:val="24"/>
        </w:rPr>
        <w:t xml:space="preserve">. </w:t>
      </w:r>
    </w:p>
    <w:p w14:paraId="619DB609" w14:textId="77777777" w:rsidR="0068188D" w:rsidRPr="00786142" w:rsidRDefault="0068188D" w:rsidP="00786142">
      <w:pPr>
        <w:jc w:val="both"/>
        <w:rPr>
          <w:rFonts w:ascii="Times New Roman" w:hAnsi="Times New Roman" w:cs="Times New Roman"/>
          <w:sz w:val="24"/>
          <w:szCs w:val="24"/>
        </w:rPr>
      </w:pPr>
    </w:p>
    <w:p w14:paraId="2A38E878" w14:textId="0AB2EF30" w:rsidR="008135EF" w:rsidRPr="00784C2D" w:rsidRDefault="7032CDCE" w:rsidP="00382F48">
      <w:pPr>
        <w:rPr>
          <w:rStyle w:val="Heading3Char"/>
          <w:rFonts w:ascii="Times New Roman" w:hAnsi="Times New Roman" w:cs="Times New Roman"/>
          <w:color w:val="auto"/>
        </w:rPr>
      </w:pPr>
      <w:bookmarkStart w:id="12" w:name="_Toc41973624"/>
      <w:r w:rsidRPr="00784C2D">
        <w:rPr>
          <w:rStyle w:val="Heading3Char"/>
          <w:rFonts w:ascii="Times New Roman" w:hAnsi="Times New Roman" w:cs="Times New Roman"/>
          <w:color w:val="auto"/>
        </w:rPr>
        <w:t xml:space="preserve">Care </w:t>
      </w:r>
      <w:r w:rsidR="1D464533" w:rsidRPr="00784C2D">
        <w:rPr>
          <w:rStyle w:val="Heading3Char"/>
          <w:rFonts w:ascii="Times New Roman" w:hAnsi="Times New Roman" w:cs="Times New Roman"/>
          <w:color w:val="auto"/>
        </w:rPr>
        <w:t>C</w:t>
      </w:r>
      <w:r w:rsidRPr="00784C2D">
        <w:rPr>
          <w:rStyle w:val="Heading3Char"/>
          <w:rFonts w:ascii="Times New Roman" w:hAnsi="Times New Roman" w:cs="Times New Roman"/>
          <w:color w:val="auto"/>
        </w:rPr>
        <w:t>oordination</w:t>
      </w:r>
      <w:r w:rsidR="2CB339AF" w:rsidRPr="00784C2D">
        <w:rPr>
          <w:rStyle w:val="Heading3Char"/>
          <w:rFonts w:ascii="Times New Roman" w:hAnsi="Times New Roman" w:cs="Times New Roman"/>
          <w:color w:val="auto"/>
        </w:rPr>
        <w:t xml:space="preserve"> </w:t>
      </w:r>
      <w:r w:rsidR="758ECAF2" w:rsidRPr="00784C2D">
        <w:rPr>
          <w:rStyle w:val="Heading3Char"/>
          <w:rFonts w:ascii="Times New Roman" w:hAnsi="Times New Roman" w:cs="Times New Roman"/>
          <w:color w:val="auto"/>
        </w:rPr>
        <w:t xml:space="preserve">for </w:t>
      </w:r>
      <w:r w:rsidR="1A79D538" w:rsidRPr="00784C2D">
        <w:rPr>
          <w:rStyle w:val="Heading3Char"/>
          <w:rFonts w:ascii="Times New Roman" w:hAnsi="Times New Roman" w:cs="Times New Roman"/>
          <w:color w:val="auto"/>
        </w:rPr>
        <w:t xml:space="preserve">Sections </w:t>
      </w:r>
      <w:r w:rsidR="30B843D8" w:rsidRPr="00784C2D">
        <w:rPr>
          <w:rStyle w:val="Heading3Char"/>
          <w:rFonts w:ascii="Times New Roman" w:hAnsi="Times New Roman" w:cs="Times New Roman"/>
          <w:color w:val="auto"/>
        </w:rPr>
        <w:t>1</w:t>
      </w:r>
      <w:r w:rsidR="5CADDEE1" w:rsidRPr="00784C2D">
        <w:rPr>
          <w:rStyle w:val="Heading3Char"/>
          <w:rFonts w:ascii="Times New Roman" w:hAnsi="Times New Roman" w:cs="Times New Roman"/>
          <w:color w:val="auto"/>
        </w:rPr>
        <w:t>8</w:t>
      </w:r>
      <w:r w:rsidR="30B843D8" w:rsidRPr="00784C2D">
        <w:rPr>
          <w:rStyle w:val="Heading3Char"/>
          <w:rFonts w:ascii="Times New Roman" w:hAnsi="Times New Roman" w:cs="Times New Roman"/>
          <w:color w:val="auto"/>
        </w:rPr>
        <w:t xml:space="preserve"> </w:t>
      </w:r>
      <w:r w:rsidR="00FA74A2" w:rsidRPr="00784C2D">
        <w:rPr>
          <w:rStyle w:val="Heading3Char"/>
          <w:rFonts w:ascii="Times New Roman" w:hAnsi="Times New Roman" w:cs="Times New Roman"/>
          <w:color w:val="auto"/>
        </w:rPr>
        <w:t>and</w:t>
      </w:r>
      <w:r w:rsidR="30B843D8" w:rsidRPr="00784C2D">
        <w:rPr>
          <w:rStyle w:val="Heading3Char"/>
          <w:rFonts w:ascii="Times New Roman" w:hAnsi="Times New Roman" w:cs="Times New Roman"/>
          <w:color w:val="auto"/>
        </w:rPr>
        <w:t xml:space="preserve"> </w:t>
      </w:r>
      <w:r w:rsidR="5CADDEE1" w:rsidRPr="00784C2D">
        <w:rPr>
          <w:rStyle w:val="Heading3Char"/>
          <w:rFonts w:ascii="Times New Roman" w:hAnsi="Times New Roman" w:cs="Times New Roman"/>
          <w:color w:val="auto"/>
        </w:rPr>
        <w:t>20</w:t>
      </w:r>
      <w:bookmarkEnd w:id="12"/>
      <w:r w:rsidR="004231C8" w:rsidRPr="0050116F">
        <w:rPr>
          <w:rFonts w:ascii="Times New Roman" w:hAnsi="Times New Roman" w:cs="Times New Roman"/>
          <w:sz w:val="24"/>
          <w:szCs w:val="24"/>
        </w:rPr>
        <w:t xml:space="preserve">: </w:t>
      </w:r>
      <w:r w:rsidR="5A239D19" w:rsidRPr="0050116F">
        <w:rPr>
          <w:rFonts w:ascii="Times New Roman" w:hAnsi="Times New Roman" w:cs="Times New Roman"/>
          <w:sz w:val="24"/>
          <w:szCs w:val="24"/>
        </w:rPr>
        <w:t xml:space="preserve">The Department will authorize additional </w:t>
      </w:r>
      <w:r w:rsidR="05D5558C" w:rsidRPr="00D14766">
        <w:rPr>
          <w:rFonts w:ascii="Times New Roman" w:hAnsi="Times New Roman" w:cs="Times New Roman"/>
          <w:sz w:val="24"/>
          <w:szCs w:val="24"/>
        </w:rPr>
        <w:t>units</w:t>
      </w:r>
      <w:r w:rsidR="5A239D19" w:rsidRPr="00D14766">
        <w:rPr>
          <w:rFonts w:ascii="Times New Roman" w:hAnsi="Times New Roman" w:cs="Times New Roman"/>
          <w:sz w:val="24"/>
          <w:szCs w:val="24"/>
        </w:rPr>
        <w:t xml:space="preserve"> of care coordination to be delivered in accordance with the effective dates of Appendix</w:t>
      </w:r>
      <w:r w:rsidR="774AF692" w:rsidRPr="0050116F">
        <w:rPr>
          <w:rFonts w:ascii="Times New Roman" w:hAnsi="Times New Roman" w:cs="Times New Roman"/>
          <w:sz w:val="24"/>
          <w:szCs w:val="24"/>
        </w:rPr>
        <w:t xml:space="preserve"> K</w:t>
      </w:r>
      <w:r w:rsidR="5A239D19" w:rsidRPr="0050116F">
        <w:rPr>
          <w:rFonts w:ascii="Times New Roman" w:hAnsi="Times New Roman" w:cs="Times New Roman"/>
          <w:sz w:val="24"/>
          <w:szCs w:val="24"/>
        </w:rPr>
        <w:t xml:space="preserve">. </w:t>
      </w:r>
      <w:r w:rsidR="68CA3FED" w:rsidRPr="0050116F">
        <w:rPr>
          <w:rFonts w:ascii="Times New Roman" w:hAnsi="Times New Roman" w:cs="Times New Roman"/>
          <w:sz w:val="24"/>
          <w:szCs w:val="24"/>
        </w:rPr>
        <w:t>A</w:t>
      </w:r>
      <w:r w:rsidR="7546FDED" w:rsidRPr="0050116F">
        <w:rPr>
          <w:rFonts w:ascii="Times New Roman" w:hAnsi="Times New Roman" w:cs="Times New Roman"/>
          <w:sz w:val="24"/>
          <w:szCs w:val="24"/>
        </w:rPr>
        <w:t xml:space="preserve"> </w:t>
      </w:r>
      <w:r w:rsidR="68CA3FED" w:rsidRPr="0050116F">
        <w:rPr>
          <w:rFonts w:ascii="Times New Roman" w:hAnsi="Times New Roman" w:cs="Times New Roman"/>
          <w:sz w:val="24"/>
          <w:szCs w:val="24"/>
        </w:rPr>
        <w:t>member, th</w:t>
      </w:r>
      <w:r w:rsidR="3B85B3B4" w:rsidRPr="0050116F">
        <w:rPr>
          <w:rFonts w:ascii="Times New Roman" w:hAnsi="Times New Roman" w:cs="Times New Roman"/>
          <w:sz w:val="24"/>
          <w:szCs w:val="24"/>
        </w:rPr>
        <w:t>r</w:t>
      </w:r>
      <w:r w:rsidR="68CA3FED" w:rsidRPr="0050116F">
        <w:rPr>
          <w:rFonts w:ascii="Times New Roman" w:hAnsi="Times New Roman" w:cs="Times New Roman"/>
          <w:sz w:val="24"/>
          <w:szCs w:val="24"/>
        </w:rPr>
        <w:t>ough an authorization request, will have an additional 100 hours/400 units of care coordin</w:t>
      </w:r>
      <w:r w:rsidR="19C94976" w:rsidRPr="0050116F">
        <w:rPr>
          <w:rFonts w:ascii="Times New Roman" w:hAnsi="Times New Roman" w:cs="Times New Roman"/>
          <w:sz w:val="24"/>
          <w:szCs w:val="24"/>
        </w:rPr>
        <w:t xml:space="preserve">ation beginning March 1, 2020. </w:t>
      </w:r>
      <w:r w:rsidR="3F7C971D" w:rsidRPr="0050116F">
        <w:rPr>
          <w:rFonts w:ascii="Times New Roman" w:hAnsi="Times New Roman" w:cs="Times New Roman"/>
          <w:sz w:val="24"/>
          <w:szCs w:val="24"/>
        </w:rPr>
        <w:t xml:space="preserve"> If the member’s </w:t>
      </w:r>
      <w:r w:rsidR="3F7C971D" w:rsidRPr="00784C2D">
        <w:rPr>
          <w:rStyle w:val="Heading3Char"/>
          <w:rFonts w:ascii="Times New Roman" w:hAnsi="Times New Roman" w:cs="Times New Roman"/>
          <w:color w:val="auto"/>
        </w:rPr>
        <w:t>service year ends during the emergency and th</w:t>
      </w:r>
      <w:r w:rsidR="2739F079" w:rsidRPr="00784C2D">
        <w:rPr>
          <w:rStyle w:val="Heading3Char"/>
          <w:rFonts w:ascii="Times New Roman" w:hAnsi="Times New Roman" w:cs="Times New Roman"/>
          <w:color w:val="auto"/>
        </w:rPr>
        <w:t>ere are approved additional units that have not been used, those units will be</w:t>
      </w:r>
      <w:r w:rsidR="1495142B" w:rsidRPr="00784C2D">
        <w:rPr>
          <w:rStyle w:val="Heading3Char"/>
          <w:rFonts w:ascii="Times New Roman" w:hAnsi="Times New Roman" w:cs="Times New Roman"/>
          <w:color w:val="auto"/>
        </w:rPr>
        <w:t xml:space="preserve"> added</w:t>
      </w:r>
      <w:r w:rsidR="2739F079" w:rsidRPr="00784C2D">
        <w:rPr>
          <w:rStyle w:val="Heading3Char"/>
          <w:rFonts w:ascii="Times New Roman" w:hAnsi="Times New Roman" w:cs="Times New Roman"/>
          <w:color w:val="auto"/>
        </w:rPr>
        <w:t xml:space="preserve"> </w:t>
      </w:r>
      <w:r w:rsidR="3DD483CA" w:rsidRPr="00784C2D">
        <w:rPr>
          <w:rStyle w:val="Heading3Char"/>
          <w:rFonts w:ascii="Times New Roman" w:hAnsi="Times New Roman" w:cs="Times New Roman"/>
          <w:color w:val="auto"/>
        </w:rPr>
        <w:t>to the member’s</w:t>
      </w:r>
      <w:r w:rsidR="2739F079" w:rsidRPr="00784C2D">
        <w:rPr>
          <w:rStyle w:val="Heading3Char"/>
          <w:rFonts w:ascii="Times New Roman" w:hAnsi="Times New Roman" w:cs="Times New Roman"/>
          <w:color w:val="auto"/>
        </w:rPr>
        <w:t xml:space="preserve"> </w:t>
      </w:r>
      <w:r w:rsidR="2050F0B6" w:rsidRPr="00784C2D">
        <w:rPr>
          <w:rStyle w:val="Heading3Char"/>
          <w:rFonts w:ascii="Times New Roman" w:hAnsi="Times New Roman" w:cs="Times New Roman"/>
          <w:color w:val="auto"/>
        </w:rPr>
        <w:t>a</w:t>
      </w:r>
      <w:r w:rsidR="2739F079" w:rsidRPr="00784C2D">
        <w:rPr>
          <w:rStyle w:val="Heading3Char"/>
          <w:rFonts w:ascii="Times New Roman" w:hAnsi="Times New Roman" w:cs="Times New Roman"/>
          <w:color w:val="auto"/>
        </w:rPr>
        <w:t>n</w:t>
      </w:r>
      <w:r w:rsidR="2050F0B6" w:rsidRPr="00784C2D">
        <w:rPr>
          <w:rStyle w:val="Heading3Char"/>
          <w:rFonts w:ascii="Times New Roman" w:hAnsi="Times New Roman" w:cs="Times New Roman"/>
          <w:color w:val="auto"/>
        </w:rPr>
        <w:t xml:space="preserve">nual units for </w:t>
      </w:r>
      <w:r w:rsidR="2739F079" w:rsidRPr="00784C2D">
        <w:rPr>
          <w:rStyle w:val="Heading3Char"/>
          <w:rFonts w:ascii="Times New Roman" w:hAnsi="Times New Roman" w:cs="Times New Roman"/>
          <w:color w:val="auto"/>
        </w:rPr>
        <w:t>c</w:t>
      </w:r>
      <w:r w:rsidR="15E82862" w:rsidRPr="00784C2D">
        <w:rPr>
          <w:rStyle w:val="Heading3Char"/>
          <w:rFonts w:ascii="Times New Roman" w:hAnsi="Times New Roman" w:cs="Times New Roman"/>
          <w:color w:val="auto"/>
        </w:rPr>
        <w:t>are coordi</w:t>
      </w:r>
      <w:r w:rsidR="2739F079" w:rsidRPr="00784C2D">
        <w:rPr>
          <w:rStyle w:val="Heading3Char"/>
          <w:rFonts w:ascii="Times New Roman" w:hAnsi="Times New Roman" w:cs="Times New Roman"/>
          <w:color w:val="auto"/>
        </w:rPr>
        <w:t>n</w:t>
      </w:r>
      <w:r w:rsidR="6225D012" w:rsidRPr="00784C2D">
        <w:rPr>
          <w:rStyle w:val="Heading3Char"/>
          <w:rFonts w:ascii="Times New Roman" w:hAnsi="Times New Roman" w:cs="Times New Roman"/>
          <w:color w:val="auto"/>
        </w:rPr>
        <w:t>ation. These additional units m</w:t>
      </w:r>
      <w:r w:rsidR="0F480DCF" w:rsidRPr="00784C2D">
        <w:rPr>
          <w:rStyle w:val="Heading3Char"/>
          <w:rFonts w:ascii="Times New Roman" w:hAnsi="Times New Roman" w:cs="Times New Roman"/>
          <w:color w:val="auto"/>
        </w:rPr>
        <w:t>ay only be used under Appendix K</w:t>
      </w:r>
      <w:r w:rsidR="00D14766">
        <w:rPr>
          <w:rStyle w:val="Heading3Char"/>
          <w:rFonts w:ascii="Times New Roman" w:hAnsi="Times New Roman" w:cs="Times New Roman"/>
          <w:color w:val="auto"/>
        </w:rPr>
        <w:t>.</w:t>
      </w:r>
    </w:p>
    <w:p w14:paraId="06D32155" w14:textId="77777777" w:rsidR="00731612" w:rsidRDefault="00731612" w:rsidP="00786142">
      <w:pPr>
        <w:jc w:val="both"/>
        <w:rPr>
          <w:rStyle w:val="Heading3Char"/>
          <w:rFonts w:ascii="Times New Roman" w:hAnsi="Times New Roman" w:cs="Times New Roman"/>
        </w:rPr>
      </w:pPr>
    </w:p>
    <w:p w14:paraId="2DF1B8FE" w14:textId="58FD41D3" w:rsidR="00585517" w:rsidRPr="00786142" w:rsidRDefault="00DB772F" w:rsidP="00786142">
      <w:pPr>
        <w:jc w:val="both"/>
        <w:rPr>
          <w:rFonts w:ascii="Times New Roman" w:hAnsi="Times New Roman" w:cs="Times New Roman"/>
          <w:sz w:val="24"/>
          <w:szCs w:val="24"/>
        </w:rPr>
      </w:pPr>
      <w:bookmarkStart w:id="13" w:name="_Toc41973625"/>
      <w:r w:rsidRPr="00786142">
        <w:rPr>
          <w:rStyle w:val="Heading3Char"/>
          <w:rFonts w:ascii="Times New Roman" w:hAnsi="Times New Roman" w:cs="Times New Roman"/>
        </w:rPr>
        <w:lastRenderedPageBreak/>
        <w:t>Quarter Hour Home Support</w:t>
      </w:r>
      <w:bookmarkEnd w:id="13"/>
      <w:r w:rsidR="007F5FC8" w:rsidRPr="00786142">
        <w:rPr>
          <w:rFonts w:ascii="Times New Roman" w:hAnsi="Times New Roman" w:cs="Times New Roman"/>
          <w:sz w:val="24"/>
          <w:szCs w:val="24"/>
        </w:rPr>
        <w:t>: S</w:t>
      </w:r>
      <w:r w:rsidR="007A4AAD" w:rsidRPr="00786142">
        <w:rPr>
          <w:rFonts w:ascii="Times New Roman" w:hAnsi="Times New Roman" w:cs="Times New Roman"/>
          <w:sz w:val="24"/>
          <w:szCs w:val="24"/>
        </w:rPr>
        <w:t>ervices</w:t>
      </w:r>
      <w:r w:rsidRPr="00786142">
        <w:rPr>
          <w:rFonts w:ascii="Times New Roman" w:hAnsi="Times New Roman" w:cs="Times New Roman"/>
          <w:sz w:val="24"/>
          <w:szCs w:val="24"/>
        </w:rPr>
        <w:t xml:space="preserve"> </w:t>
      </w:r>
      <w:r w:rsidR="00FC45A9" w:rsidRPr="00786142">
        <w:rPr>
          <w:rFonts w:ascii="Times New Roman" w:hAnsi="Times New Roman" w:cs="Times New Roman"/>
          <w:sz w:val="24"/>
          <w:szCs w:val="24"/>
        </w:rPr>
        <w:t xml:space="preserve">may </w:t>
      </w:r>
      <w:r w:rsidR="007A4AAD" w:rsidRPr="00786142">
        <w:rPr>
          <w:rFonts w:ascii="Times New Roman" w:hAnsi="Times New Roman" w:cs="Times New Roman"/>
          <w:sz w:val="24"/>
          <w:szCs w:val="24"/>
        </w:rPr>
        <w:t xml:space="preserve">be increased to meet the member’s documented health and safety needs in their Plan, </w:t>
      </w:r>
      <w:r w:rsidR="00C62C77" w:rsidRPr="00786142">
        <w:rPr>
          <w:rFonts w:ascii="Times New Roman" w:hAnsi="Times New Roman" w:cs="Times New Roman"/>
          <w:sz w:val="24"/>
          <w:szCs w:val="24"/>
        </w:rPr>
        <w:t xml:space="preserve">up to </w:t>
      </w:r>
      <w:r w:rsidR="00CF4B31" w:rsidRPr="00786142">
        <w:rPr>
          <w:rFonts w:ascii="Times New Roman" w:hAnsi="Times New Roman" w:cs="Times New Roman"/>
          <w:sz w:val="24"/>
          <w:szCs w:val="24"/>
        </w:rPr>
        <w:t xml:space="preserve">a total of </w:t>
      </w:r>
      <w:r w:rsidR="00C62C77" w:rsidRPr="00786142">
        <w:rPr>
          <w:rFonts w:ascii="Times New Roman" w:hAnsi="Times New Roman" w:cs="Times New Roman"/>
          <w:sz w:val="24"/>
          <w:szCs w:val="24"/>
        </w:rPr>
        <w:t>16 hours/day</w:t>
      </w:r>
      <w:r w:rsidR="007A4AAD" w:rsidRPr="00786142">
        <w:rPr>
          <w:rFonts w:ascii="Times New Roman" w:hAnsi="Times New Roman" w:cs="Times New Roman"/>
          <w:sz w:val="24"/>
          <w:szCs w:val="24"/>
        </w:rPr>
        <w:t>,</w:t>
      </w:r>
      <w:r w:rsidR="00A00656" w:rsidRPr="00786142">
        <w:rPr>
          <w:rFonts w:ascii="Times New Roman" w:hAnsi="Times New Roman" w:cs="Times New Roman"/>
          <w:sz w:val="24"/>
          <w:szCs w:val="24"/>
        </w:rPr>
        <w:t xml:space="preserve"> with </w:t>
      </w:r>
      <w:r w:rsidR="00C62C77" w:rsidRPr="00786142">
        <w:rPr>
          <w:rFonts w:ascii="Times New Roman" w:hAnsi="Times New Roman" w:cs="Times New Roman"/>
          <w:sz w:val="24"/>
          <w:szCs w:val="24"/>
        </w:rPr>
        <w:t>pr</w:t>
      </w:r>
      <w:r w:rsidR="005F1A1C" w:rsidRPr="00786142">
        <w:rPr>
          <w:rFonts w:ascii="Times New Roman" w:hAnsi="Times New Roman" w:cs="Times New Roman"/>
          <w:sz w:val="24"/>
          <w:szCs w:val="24"/>
        </w:rPr>
        <w:t xml:space="preserve">ior </w:t>
      </w:r>
      <w:r w:rsidR="00C62C77" w:rsidRPr="00786142">
        <w:rPr>
          <w:rFonts w:ascii="Times New Roman" w:hAnsi="Times New Roman" w:cs="Times New Roman"/>
          <w:sz w:val="24"/>
          <w:szCs w:val="24"/>
        </w:rPr>
        <w:t>authorization</w:t>
      </w:r>
      <w:r w:rsidR="005F1A1C" w:rsidRPr="00786142">
        <w:rPr>
          <w:rFonts w:ascii="Times New Roman" w:hAnsi="Times New Roman" w:cs="Times New Roman"/>
          <w:sz w:val="24"/>
          <w:szCs w:val="24"/>
        </w:rPr>
        <w:t xml:space="preserve"> required</w:t>
      </w:r>
      <w:r w:rsidR="00585517" w:rsidRPr="00786142">
        <w:rPr>
          <w:rFonts w:ascii="Times New Roman" w:hAnsi="Times New Roman" w:cs="Times New Roman"/>
          <w:sz w:val="24"/>
          <w:szCs w:val="24"/>
        </w:rPr>
        <w:t>.</w:t>
      </w:r>
    </w:p>
    <w:p w14:paraId="3C7E7595" w14:textId="77777777" w:rsidR="00382F48" w:rsidRPr="00786142" w:rsidRDefault="00382F48" w:rsidP="00786142">
      <w:pPr>
        <w:jc w:val="both"/>
        <w:rPr>
          <w:rFonts w:ascii="Times New Roman" w:hAnsi="Times New Roman" w:cs="Times New Roman"/>
          <w:sz w:val="24"/>
          <w:szCs w:val="24"/>
        </w:rPr>
      </w:pPr>
    </w:p>
    <w:p w14:paraId="2D52A4BE" w14:textId="3A9FE51F" w:rsidR="00C62C77" w:rsidRPr="00786142" w:rsidRDefault="00DB772F" w:rsidP="00786142">
      <w:pPr>
        <w:jc w:val="both"/>
        <w:rPr>
          <w:rFonts w:ascii="Times New Roman" w:hAnsi="Times New Roman" w:cs="Times New Roman"/>
          <w:sz w:val="24"/>
          <w:szCs w:val="24"/>
        </w:rPr>
      </w:pPr>
      <w:bookmarkStart w:id="14" w:name="_Toc41973626"/>
      <w:r w:rsidRPr="00786142">
        <w:rPr>
          <w:rStyle w:val="Heading3Char"/>
          <w:rFonts w:ascii="Times New Roman" w:hAnsi="Times New Roman" w:cs="Times New Roman"/>
        </w:rPr>
        <w:t>S</w:t>
      </w:r>
      <w:r w:rsidR="005F1A1C" w:rsidRPr="00786142">
        <w:rPr>
          <w:rStyle w:val="Heading3Char"/>
          <w:rFonts w:ascii="Times New Roman" w:hAnsi="Times New Roman" w:cs="Times New Roman"/>
        </w:rPr>
        <w:t>hared Living</w:t>
      </w:r>
      <w:r w:rsidR="00111210">
        <w:rPr>
          <w:rStyle w:val="Heading3Char"/>
          <w:rFonts w:ascii="Times New Roman" w:hAnsi="Times New Roman" w:cs="Times New Roman"/>
        </w:rPr>
        <w:t>,</w:t>
      </w:r>
      <w:r w:rsidR="007F5FC8" w:rsidRPr="00786142">
        <w:rPr>
          <w:rStyle w:val="Heading3Char"/>
          <w:rFonts w:ascii="Times New Roman" w:hAnsi="Times New Roman" w:cs="Times New Roman"/>
        </w:rPr>
        <w:t xml:space="preserve"> Sections 21 and 29</w:t>
      </w:r>
      <w:bookmarkEnd w:id="14"/>
      <w:r w:rsidR="007F5FC8" w:rsidRPr="00786142">
        <w:rPr>
          <w:rFonts w:ascii="Times New Roman" w:hAnsi="Times New Roman" w:cs="Times New Roman"/>
          <w:sz w:val="24"/>
          <w:szCs w:val="24"/>
        </w:rPr>
        <w:t>: W</w:t>
      </w:r>
      <w:r w:rsidR="007A4AAD" w:rsidRPr="00786142">
        <w:rPr>
          <w:rFonts w:ascii="Times New Roman" w:hAnsi="Times New Roman" w:cs="Times New Roman"/>
          <w:sz w:val="24"/>
          <w:szCs w:val="24"/>
        </w:rPr>
        <w:t>ill allow</w:t>
      </w:r>
      <w:r w:rsidR="005F1A1C" w:rsidRPr="00786142">
        <w:rPr>
          <w:rFonts w:ascii="Times New Roman" w:hAnsi="Times New Roman" w:cs="Times New Roman"/>
          <w:sz w:val="24"/>
          <w:szCs w:val="24"/>
        </w:rPr>
        <w:t xml:space="preserve"> up to </w:t>
      </w:r>
      <w:r w:rsidR="00F37E9E">
        <w:rPr>
          <w:rFonts w:ascii="Times New Roman" w:hAnsi="Times New Roman" w:cs="Times New Roman"/>
          <w:sz w:val="24"/>
          <w:szCs w:val="24"/>
        </w:rPr>
        <w:t>three</w:t>
      </w:r>
      <w:r w:rsidR="005F1A1C" w:rsidRPr="00786142">
        <w:rPr>
          <w:rFonts w:ascii="Times New Roman" w:hAnsi="Times New Roman" w:cs="Times New Roman"/>
          <w:sz w:val="24"/>
          <w:szCs w:val="24"/>
        </w:rPr>
        <w:t xml:space="preserve"> members </w:t>
      </w:r>
      <w:r w:rsidR="00E22F97" w:rsidRPr="00786142">
        <w:rPr>
          <w:rFonts w:ascii="Times New Roman" w:hAnsi="Times New Roman" w:cs="Times New Roman"/>
          <w:sz w:val="24"/>
          <w:szCs w:val="24"/>
        </w:rPr>
        <w:t xml:space="preserve">to be </w:t>
      </w:r>
      <w:r w:rsidR="005F1A1C" w:rsidRPr="00786142">
        <w:rPr>
          <w:rFonts w:ascii="Times New Roman" w:hAnsi="Times New Roman" w:cs="Times New Roman"/>
          <w:sz w:val="24"/>
          <w:szCs w:val="24"/>
        </w:rPr>
        <w:t>served in a location</w:t>
      </w:r>
      <w:r w:rsidR="007A4AAD" w:rsidRPr="00786142">
        <w:rPr>
          <w:rFonts w:ascii="Times New Roman" w:hAnsi="Times New Roman" w:cs="Times New Roman"/>
          <w:sz w:val="24"/>
          <w:szCs w:val="24"/>
        </w:rPr>
        <w:t>.</w:t>
      </w:r>
    </w:p>
    <w:p w14:paraId="17F08314" w14:textId="77777777" w:rsidR="00382F48" w:rsidRPr="00786142" w:rsidRDefault="00382F48" w:rsidP="00786142">
      <w:pPr>
        <w:jc w:val="both"/>
        <w:rPr>
          <w:rFonts w:ascii="Times New Roman" w:hAnsi="Times New Roman" w:cs="Times New Roman"/>
          <w:sz w:val="24"/>
          <w:szCs w:val="24"/>
        </w:rPr>
      </w:pPr>
    </w:p>
    <w:p w14:paraId="72EC31F7" w14:textId="139DD4D7" w:rsidR="00BE6F16" w:rsidRPr="00786142" w:rsidRDefault="00BE6F16" w:rsidP="00786142">
      <w:pPr>
        <w:jc w:val="both"/>
        <w:rPr>
          <w:rFonts w:ascii="Times New Roman" w:hAnsi="Times New Roman" w:cs="Times New Roman"/>
          <w:sz w:val="24"/>
          <w:szCs w:val="24"/>
        </w:rPr>
      </w:pPr>
      <w:bookmarkStart w:id="15" w:name="_Toc41973627"/>
      <w:r w:rsidRPr="00786142">
        <w:rPr>
          <w:rStyle w:val="Heading3Char"/>
          <w:rFonts w:ascii="Times New Roman" w:hAnsi="Times New Roman" w:cs="Times New Roman"/>
        </w:rPr>
        <w:t xml:space="preserve">Respite </w:t>
      </w:r>
      <w:r w:rsidR="00E02EAD">
        <w:rPr>
          <w:rStyle w:val="Heading3Char"/>
          <w:rFonts w:ascii="Times New Roman" w:hAnsi="Times New Roman" w:cs="Times New Roman"/>
        </w:rPr>
        <w:t>S</w:t>
      </w:r>
      <w:r w:rsidRPr="00786142">
        <w:rPr>
          <w:rStyle w:val="Heading3Char"/>
          <w:rFonts w:ascii="Times New Roman" w:hAnsi="Times New Roman" w:cs="Times New Roman"/>
        </w:rPr>
        <w:t>ervices</w:t>
      </w:r>
      <w:r w:rsidR="00111210">
        <w:rPr>
          <w:rStyle w:val="Heading3Char"/>
          <w:rFonts w:ascii="Times New Roman" w:hAnsi="Times New Roman" w:cs="Times New Roman"/>
        </w:rPr>
        <w:t>,</w:t>
      </w:r>
      <w:r w:rsidR="007F5FC8" w:rsidRPr="00786142">
        <w:rPr>
          <w:rStyle w:val="Heading3Char"/>
          <w:rFonts w:ascii="Times New Roman" w:hAnsi="Times New Roman" w:cs="Times New Roman"/>
        </w:rPr>
        <w:t xml:space="preserve"> Section 29</w:t>
      </w:r>
      <w:bookmarkEnd w:id="15"/>
      <w:r w:rsidR="007F5FC8" w:rsidRPr="00786142">
        <w:rPr>
          <w:rFonts w:ascii="Times New Roman" w:hAnsi="Times New Roman" w:cs="Times New Roman"/>
          <w:sz w:val="24"/>
          <w:szCs w:val="24"/>
        </w:rPr>
        <w:t xml:space="preserve">: All limitations </w:t>
      </w:r>
      <w:r w:rsidR="00F34F7A" w:rsidRPr="00786142">
        <w:rPr>
          <w:rFonts w:ascii="Times New Roman" w:hAnsi="Times New Roman" w:cs="Times New Roman"/>
          <w:sz w:val="24"/>
          <w:szCs w:val="24"/>
        </w:rPr>
        <w:t>are</w:t>
      </w:r>
      <w:r w:rsidR="007F5FC8" w:rsidRPr="00786142">
        <w:rPr>
          <w:rFonts w:ascii="Times New Roman" w:hAnsi="Times New Roman" w:cs="Times New Roman"/>
          <w:sz w:val="24"/>
          <w:szCs w:val="24"/>
        </w:rPr>
        <w:t xml:space="preserve"> waived.</w:t>
      </w:r>
    </w:p>
    <w:p w14:paraId="115E29C2" w14:textId="77777777" w:rsidR="000E0AF4" w:rsidRPr="00786142" w:rsidRDefault="000E0AF4" w:rsidP="00786142">
      <w:pPr>
        <w:jc w:val="both"/>
        <w:rPr>
          <w:rFonts w:ascii="Times New Roman" w:hAnsi="Times New Roman" w:cs="Times New Roman"/>
          <w:b/>
          <w:sz w:val="24"/>
          <w:szCs w:val="24"/>
        </w:rPr>
      </w:pPr>
    </w:p>
    <w:p w14:paraId="283C87E9" w14:textId="1CDAF681" w:rsidR="000E0AF4" w:rsidRPr="00786142" w:rsidRDefault="000E0AF4" w:rsidP="00786142">
      <w:pPr>
        <w:jc w:val="both"/>
        <w:rPr>
          <w:rFonts w:ascii="Times New Roman" w:hAnsi="Times New Roman" w:cs="Times New Roman"/>
          <w:sz w:val="24"/>
          <w:szCs w:val="24"/>
        </w:rPr>
      </w:pPr>
      <w:bookmarkStart w:id="16" w:name="_Toc41973628"/>
      <w:r w:rsidRPr="00786142">
        <w:rPr>
          <w:rStyle w:val="Heading3Char"/>
          <w:rFonts w:ascii="Times New Roman" w:hAnsi="Times New Roman" w:cs="Times New Roman"/>
        </w:rPr>
        <w:t>Per Diem Home Support (Group Home) for Sections 18, 20, and 21</w:t>
      </w:r>
      <w:bookmarkEnd w:id="16"/>
      <w:r w:rsidRPr="00786142">
        <w:rPr>
          <w:rFonts w:ascii="Times New Roman" w:hAnsi="Times New Roman" w:cs="Times New Roman"/>
          <w:sz w:val="24"/>
          <w:szCs w:val="24"/>
        </w:rPr>
        <w:t xml:space="preserve">: </w:t>
      </w:r>
      <w:r w:rsidR="00E268AF" w:rsidRPr="00786142">
        <w:rPr>
          <w:rFonts w:ascii="Times New Roman" w:hAnsi="Times New Roman" w:cs="Times New Roman"/>
          <w:sz w:val="24"/>
          <w:szCs w:val="24"/>
        </w:rPr>
        <w:t xml:space="preserve">The Department recognizes that staffing challenges are </w:t>
      </w:r>
      <w:r w:rsidR="00F92AC2" w:rsidRPr="00786142">
        <w:rPr>
          <w:rFonts w:ascii="Times New Roman" w:hAnsi="Times New Roman" w:cs="Times New Roman"/>
          <w:sz w:val="24"/>
          <w:szCs w:val="24"/>
        </w:rPr>
        <w:t>exacerbated during this emergency</w:t>
      </w:r>
      <w:r w:rsidR="00807D28" w:rsidRPr="00786142">
        <w:rPr>
          <w:rFonts w:ascii="Times New Roman" w:hAnsi="Times New Roman" w:cs="Times New Roman"/>
          <w:sz w:val="24"/>
          <w:szCs w:val="24"/>
        </w:rPr>
        <w:t xml:space="preserve"> and</w:t>
      </w:r>
      <w:r w:rsidR="00575F23" w:rsidRPr="00786142">
        <w:rPr>
          <w:rFonts w:ascii="Times New Roman" w:hAnsi="Times New Roman" w:cs="Times New Roman"/>
          <w:sz w:val="24"/>
          <w:szCs w:val="24"/>
        </w:rPr>
        <w:t xml:space="preserve"> that staffing availability may change abruptly</w:t>
      </w:r>
      <w:r w:rsidR="00F92AC2" w:rsidRPr="00786142">
        <w:rPr>
          <w:rFonts w:ascii="Times New Roman" w:hAnsi="Times New Roman" w:cs="Times New Roman"/>
          <w:sz w:val="24"/>
          <w:szCs w:val="24"/>
        </w:rPr>
        <w:t xml:space="preserve">.  </w:t>
      </w:r>
      <w:r w:rsidRPr="00786142">
        <w:rPr>
          <w:rFonts w:ascii="Times New Roman" w:hAnsi="Times New Roman" w:cs="Times New Roman"/>
          <w:sz w:val="24"/>
          <w:szCs w:val="24"/>
        </w:rPr>
        <w:t>Provide</w:t>
      </w:r>
      <w:r w:rsidR="002D2D3D" w:rsidRPr="00786142">
        <w:rPr>
          <w:rFonts w:ascii="Times New Roman" w:hAnsi="Times New Roman" w:cs="Times New Roman"/>
          <w:sz w:val="24"/>
          <w:szCs w:val="24"/>
        </w:rPr>
        <w:t xml:space="preserve">d that </w:t>
      </w:r>
      <w:r w:rsidR="00861037" w:rsidRPr="00786142">
        <w:rPr>
          <w:rFonts w:ascii="Times New Roman" w:hAnsi="Times New Roman" w:cs="Times New Roman"/>
          <w:sz w:val="24"/>
          <w:szCs w:val="24"/>
        </w:rPr>
        <w:t xml:space="preserve">the agency </w:t>
      </w:r>
      <w:r w:rsidR="00A33949" w:rsidRPr="00786142">
        <w:rPr>
          <w:rFonts w:ascii="Times New Roman" w:hAnsi="Times New Roman" w:cs="Times New Roman"/>
          <w:sz w:val="24"/>
          <w:szCs w:val="24"/>
        </w:rPr>
        <w:t>determines it can ensure resident health and safety</w:t>
      </w:r>
      <w:r w:rsidR="00E268AF" w:rsidRPr="00786142">
        <w:rPr>
          <w:rFonts w:ascii="Times New Roman" w:hAnsi="Times New Roman" w:cs="Times New Roman"/>
          <w:sz w:val="24"/>
          <w:szCs w:val="24"/>
        </w:rPr>
        <w:t xml:space="preserve">, </w:t>
      </w:r>
      <w:r w:rsidR="00C01667" w:rsidRPr="00786142">
        <w:rPr>
          <w:rFonts w:ascii="Times New Roman" w:hAnsi="Times New Roman" w:cs="Times New Roman"/>
          <w:sz w:val="24"/>
          <w:szCs w:val="24"/>
        </w:rPr>
        <w:t xml:space="preserve">the agency </w:t>
      </w:r>
      <w:r w:rsidR="00A126A5" w:rsidRPr="00786142">
        <w:rPr>
          <w:rFonts w:ascii="Times New Roman" w:hAnsi="Times New Roman" w:cs="Times New Roman"/>
          <w:sz w:val="24"/>
          <w:szCs w:val="24"/>
        </w:rPr>
        <w:t xml:space="preserve">may continue to be reimbursed at authorized </w:t>
      </w:r>
      <w:r w:rsidR="00E268AF" w:rsidRPr="00786142">
        <w:rPr>
          <w:rFonts w:ascii="Times New Roman" w:hAnsi="Times New Roman" w:cs="Times New Roman"/>
          <w:sz w:val="24"/>
          <w:szCs w:val="24"/>
        </w:rPr>
        <w:t xml:space="preserve">staffing levels </w:t>
      </w:r>
      <w:r w:rsidR="003D664F" w:rsidRPr="00786142">
        <w:rPr>
          <w:rFonts w:ascii="Times New Roman" w:hAnsi="Times New Roman" w:cs="Times New Roman"/>
          <w:sz w:val="24"/>
          <w:szCs w:val="24"/>
        </w:rPr>
        <w:t xml:space="preserve">if staffing </w:t>
      </w:r>
      <w:r w:rsidR="008A357A" w:rsidRPr="00786142">
        <w:rPr>
          <w:rFonts w:ascii="Times New Roman" w:hAnsi="Times New Roman" w:cs="Times New Roman"/>
          <w:sz w:val="24"/>
          <w:szCs w:val="24"/>
        </w:rPr>
        <w:t>is maintained</w:t>
      </w:r>
      <w:r w:rsidR="003D664F" w:rsidRPr="00786142">
        <w:rPr>
          <w:rFonts w:ascii="Times New Roman" w:hAnsi="Times New Roman" w:cs="Times New Roman"/>
          <w:sz w:val="24"/>
          <w:szCs w:val="24"/>
        </w:rPr>
        <w:t xml:space="preserve"> at</w:t>
      </w:r>
      <w:r w:rsidR="006F2EC0" w:rsidRPr="00786142">
        <w:rPr>
          <w:rFonts w:ascii="Times New Roman" w:hAnsi="Times New Roman" w:cs="Times New Roman"/>
          <w:sz w:val="24"/>
          <w:szCs w:val="24"/>
        </w:rPr>
        <w:t xml:space="preserve"> </w:t>
      </w:r>
      <w:r w:rsidRPr="00786142">
        <w:rPr>
          <w:rFonts w:ascii="Times New Roman" w:hAnsi="Times New Roman" w:cs="Times New Roman"/>
          <w:sz w:val="24"/>
          <w:szCs w:val="24"/>
        </w:rPr>
        <w:t xml:space="preserve">50% </w:t>
      </w:r>
      <w:r w:rsidR="008A357A" w:rsidRPr="00786142">
        <w:rPr>
          <w:rFonts w:ascii="Times New Roman" w:hAnsi="Times New Roman" w:cs="Times New Roman"/>
          <w:sz w:val="24"/>
          <w:szCs w:val="24"/>
        </w:rPr>
        <w:t xml:space="preserve">or more </w:t>
      </w:r>
      <w:r w:rsidRPr="00786142">
        <w:rPr>
          <w:rFonts w:ascii="Times New Roman" w:hAnsi="Times New Roman" w:cs="Times New Roman"/>
          <w:sz w:val="24"/>
          <w:szCs w:val="24"/>
        </w:rPr>
        <w:t>of authorized levels</w:t>
      </w:r>
      <w:r w:rsidR="003D664F" w:rsidRPr="00786142">
        <w:rPr>
          <w:rFonts w:ascii="Times New Roman" w:hAnsi="Times New Roman" w:cs="Times New Roman"/>
          <w:sz w:val="24"/>
          <w:szCs w:val="24"/>
        </w:rPr>
        <w:t>.</w:t>
      </w:r>
    </w:p>
    <w:p w14:paraId="12A5C64A" w14:textId="77777777" w:rsidR="00382F48" w:rsidRPr="00786142" w:rsidRDefault="00382F48" w:rsidP="00786142">
      <w:pPr>
        <w:jc w:val="both"/>
        <w:rPr>
          <w:rFonts w:ascii="Times New Roman" w:hAnsi="Times New Roman" w:cs="Times New Roman"/>
          <w:sz w:val="24"/>
          <w:szCs w:val="24"/>
        </w:rPr>
      </w:pPr>
    </w:p>
    <w:p w14:paraId="7C4A97AE" w14:textId="1E098CD6" w:rsidR="004020C2" w:rsidRPr="00786142" w:rsidRDefault="004020C2" w:rsidP="00786142">
      <w:pPr>
        <w:pStyle w:val="Heading2"/>
        <w:jc w:val="both"/>
        <w:rPr>
          <w:rFonts w:ascii="Times New Roman" w:hAnsi="Times New Roman" w:cs="Times New Roman"/>
        </w:rPr>
      </w:pPr>
      <w:bookmarkStart w:id="17" w:name="_Toc41973629"/>
      <w:r w:rsidRPr="00786142">
        <w:rPr>
          <w:rFonts w:ascii="Times New Roman" w:hAnsi="Times New Roman" w:cs="Times New Roman"/>
        </w:rPr>
        <w:t xml:space="preserve">New </w:t>
      </w:r>
      <w:r w:rsidR="00382F48" w:rsidRPr="00786142">
        <w:rPr>
          <w:rFonts w:ascii="Times New Roman" w:hAnsi="Times New Roman" w:cs="Times New Roman"/>
        </w:rPr>
        <w:t>S</w:t>
      </w:r>
      <w:r w:rsidRPr="00786142">
        <w:rPr>
          <w:rFonts w:ascii="Times New Roman" w:hAnsi="Times New Roman" w:cs="Times New Roman"/>
        </w:rPr>
        <w:t>ervice</w:t>
      </w:r>
      <w:r w:rsidR="00191055" w:rsidRPr="00786142">
        <w:rPr>
          <w:rFonts w:ascii="Times New Roman" w:hAnsi="Times New Roman" w:cs="Times New Roman"/>
        </w:rPr>
        <w:t>s</w:t>
      </w:r>
      <w:bookmarkEnd w:id="17"/>
    </w:p>
    <w:p w14:paraId="7611E0CA" w14:textId="77777777" w:rsidR="00E45A9A" w:rsidRPr="00786142" w:rsidRDefault="00E45A9A" w:rsidP="00786142">
      <w:pPr>
        <w:jc w:val="both"/>
        <w:rPr>
          <w:rFonts w:ascii="Times New Roman" w:hAnsi="Times New Roman" w:cs="Times New Roman"/>
          <w:sz w:val="24"/>
          <w:szCs w:val="24"/>
          <w:u w:val="single"/>
        </w:rPr>
      </w:pPr>
    </w:p>
    <w:p w14:paraId="00A405ED" w14:textId="337FDFA7" w:rsidR="00BD4423" w:rsidRPr="00967151" w:rsidRDefault="00191055" w:rsidP="00786142">
      <w:pPr>
        <w:jc w:val="both"/>
        <w:rPr>
          <w:rFonts w:ascii="Times New Roman" w:hAnsi="Times New Roman" w:cs="Times New Roman"/>
          <w:sz w:val="24"/>
          <w:szCs w:val="24"/>
        </w:rPr>
      </w:pPr>
      <w:bookmarkStart w:id="18" w:name="_Toc41973630"/>
      <w:r w:rsidRPr="000B2905">
        <w:rPr>
          <w:rStyle w:val="Heading3Char"/>
          <w:rFonts w:ascii="Times New Roman" w:hAnsi="Times New Roman" w:cs="Times New Roman"/>
        </w:rPr>
        <w:t>Temporary Service – Em</w:t>
      </w:r>
      <w:r w:rsidR="004020C2" w:rsidRPr="000B2905">
        <w:rPr>
          <w:rStyle w:val="Heading3Char"/>
          <w:rFonts w:ascii="Times New Roman" w:hAnsi="Times New Roman" w:cs="Times New Roman"/>
        </w:rPr>
        <w:t xml:space="preserve">ergency </w:t>
      </w:r>
      <w:r w:rsidR="066155CD" w:rsidRPr="000B2905">
        <w:rPr>
          <w:rStyle w:val="Heading3Char"/>
          <w:rFonts w:ascii="Times New Roman" w:hAnsi="Times New Roman" w:cs="Times New Roman"/>
        </w:rPr>
        <w:t xml:space="preserve">Quarantine </w:t>
      </w:r>
      <w:r w:rsidR="004020C2" w:rsidRPr="000B2905">
        <w:rPr>
          <w:rStyle w:val="Heading3Char"/>
          <w:rFonts w:ascii="Times New Roman" w:hAnsi="Times New Roman" w:cs="Times New Roman"/>
        </w:rPr>
        <w:t>Service</w:t>
      </w:r>
      <w:bookmarkEnd w:id="18"/>
      <w:r w:rsidR="000D29BB" w:rsidRPr="658BA339">
        <w:rPr>
          <w:rFonts w:ascii="Times New Roman" w:hAnsi="Times New Roman" w:cs="Times New Roman"/>
          <w:sz w:val="24"/>
          <w:szCs w:val="24"/>
        </w:rPr>
        <w:t>: This service</w:t>
      </w:r>
      <w:r w:rsidRPr="658BA339">
        <w:rPr>
          <w:rFonts w:ascii="Times New Roman" w:hAnsi="Times New Roman" w:cs="Times New Roman"/>
          <w:sz w:val="24"/>
          <w:szCs w:val="24"/>
        </w:rPr>
        <w:t xml:space="preserve"> </w:t>
      </w:r>
      <w:r w:rsidR="65092EFE" w:rsidRPr="658BA339">
        <w:rPr>
          <w:rFonts w:ascii="Times New Roman" w:hAnsi="Times New Roman" w:cs="Times New Roman"/>
          <w:sz w:val="24"/>
          <w:szCs w:val="24"/>
        </w:rPr>
        <w:t xml:space="preserve">is primarily for </w:t>
      </w:r>
      <w:r w:rsidR="17A05EE8" w:rsidRPr="658BA339">
        <w:rPr>
          <w:rFonts w:ascii="Times New Roman" w:hAnsi="Times New Roman" w:cs="Times New Roman"/>
          <w:sz w:val="24"/>
          <w:szCs w:val="24"/>
        </w:rPr>
        <w:t>i</w:t>
      </w:r>
      <w:r w:rsidR="65092EFE" w:rsidRPr="658BA339">
        <w:rPr>
          <w:rFonts w:ascii="Times New Roman" w:hAnsi="Times New Roman" w:cs="Times New Roman"/>
          <w:sz w:val="24"/>
          <w:szCs w:val="24"/>
        </w:rPr>
        <w:t>ndividual</w:t>
      </w:r>
      <w:r w:rsidR="48D189A4" w:rsidRPr="658BA339">
        <w:rPr>
          <w:rFonts w:ascii="Times New Roman" w:hAnsi="Times New Roman" w:cs="Times New Roman"/>
          <w:sz w:val="24"/>
          <w:szCs w:val="24"/>
        </w:rPr>
        <w:t>s</w:t>
      </w:r>
      <w:r w:rsidR="65092EFE" w:rsidRPr="658BA339">
        <w:rPr>
          <w:rFonts w:ascii="Times New Roman" w:hAnsi="Times New Roman" w:cs="Times New Roman"/>
          <w:sz w:val="24"/>
          <w:szCs w:val="24"/>
        </w:rPr>
        <w:t xml:space="preserve"> who need to </w:t>
      </w:r>
      <w:r w:rsidR="18DA69F9" w:rsidRPr="658BA339">
        <w:rPr>
          <w:rFonts w:ascii="Times New Roman" w:hAnsi="Times New Roman" w:cs="Times New Roman"/>
          <w:sz w:val="24"/>
          <w:szCs w:val="24"/>
        </w:rPr>
        <w:t>b</w:t>
      </w:r>
      <w:r w:rsidR="65092EFE" w:rsidRPr="658BA339">
        <w:rPr>
          <w:rFonts w:ascii="Times New Roman" w:hAnsi="Times New Roman" w:cs="Times New Roman"/>
          <w:sz w:val="24"/>
          <w:szCs w:val="24"/>
        </w:rPr>
        <w:t>e quaran</w:t>
      </w:r>
      <w:r w:rsidR="7B4B86FF" w:rsidRPr="658BA339">
        <w:rPr>
          <w:rFonts w:ascii="Times New Roman" w:hAnsi="Times New Roman" w:cs="Times New Roman"/>
          <w:sz w:val="24"/>
          <w:szCs w:val="24"/>
        </w:rPr>
        <w:t>ti</w:t>
      </w:r>
      <w:r w:rsidR="65092EFE" w:rsidRPr="658BA339">
        <w:rPr>
          <w:rFonts w:ascii="Times New Roman" w:hAnsi="Times New Roman" w:cs="Times New Roman"/>
          <w:sz w:val="24"/>
          <w:szCs w:val="24"/>
        </w:rPr>
        <w:t>ned away from their housemates and require support 24 hours/day. Services may be provide</w:t>
      </w:r>
      <w:r w:rsidR="15B903CC" w:rsidRPr="658BA339">
        <w:rPr>
          <w:rFonts w:ascii="Times New Roman" w:hAnsi="Times New Roman" w:cs="Times New Roman"/>
          <w:sz w:val="24"/>
          <w:szCs w:val="24"/>
        </w:rPr>
        <w:t>d in</w:t>
      </w:r>
      <w:r w:rsidR="241878C4" w:rsidRPr="658BA339">
        <w:rPr>
          <w:rFonts w:ascii="Times New Roman" w:hAnsi="Times New Roman" w:cs="Times New Roman"/>
          <w:sz w:val="24"/>
          <w:szCs w:val="24"/>
        </w:rPr>
        <w:t xml:space="preserve"> </w:t>
      </w:r>
      <w:r w:rsidR="15B903CC" w:rsidRPr="658BA339">
        <w:rPr>
          <w:rFonts w:ascii="Times New Roman" w:hAnsi="Times New Roman" w:cs="Times New Roman"/>
          <w:sz w:val="24"/>
          <w:szCs w:val="24"/>
        </w:rPr>
        <w:t>the member’s regular residential setting if isolation can be safely accomplished or may be provided in a temporary location app</w:t>
      </w:r>
      <w:r w:rsidR="6F016D02" w:rsidRPr="658BA339">
        <w:rPr>
          <w:rFonts w:ascii="Times New Roman" w:hAnsi="Times New Roman" w:cs="Times New Roman"/>
          <w:sz w:val="24"/>
          <w:szCs w:val="24"/>
        </w:rPr>
        <w:t>rov</w:t>
      </w:r>
      <w:r w:rsidR="15B903CC" w:rsidRPr="658BA339">
        <w:rPr>
          <w:rFonts w:ascii="Times New Roman" w:hAnsi="Times New Roman" w:cs="Times New Roman"/>
          <w:sz w:val="24"/>
          <w:szCs w:val="24"/>
        </w:rPr>
        <w:t>ed by the Department.</w:t>
      </w:r>
      <w:r w:rsidR="00BE6F16" w:rsidRPr="658BA339">
        <w:rPr>
          <w:rFonts w:ascii="Times New Roman" w:hAnsi="Times New Roman" w:cs="Times New Roman"/>
          <w:sz w:val="24"/>
          <w:szCs w:val="24"/>
        </w:rPr>
        <w:t xml:space="preserve"> </w:t>
      </w:r>
    </w:p>
    <w:p w14:paraId="73F5AD30" w14:textId="77777777" w:rsidR="00AB5CC8" w:rsidRDefault="00AB5CC8" w:rsidP="00786142">
      <w:pPr>
        <w:jc w:val="both"/>
        <w:rPr>
          <w:rFonts w:ascii="Times New Roman" w:hAnsi="Times New Roman" w:cs="Times New Roman"/>
          <w:sz w:val="24"/>
          <w:szCs w:val="24"/>
        </w:rPr>
      </w:pPr>
    </w:p>
    <w:p w14:paraId="4AB5EBB4" w14:textId="49419AA4" w:rsidR="00314C0F" w:rsidRPr="00786142" w:rsidRDefault="00314C0F" w:rsidP="00786142">
      <w:pPr>
        <w:jc w:val="both"/>
        <w:rPr>
          <w:rFonts w:ascii="Times New Roman" w:hAnsi="Times New Roman" w:cs="Times New Roman"/>
          <w:sz w:val="24"/>
          <w:szCs w:val="24"/>
        </w:rPr>
      </w:pPr>
      <w:r w:rsidRPr="00786142">
        <w:rPr>
          <w:rFonts w:ascii="Times New Roman" w:hAnsi="Times New Roman" w:cs="Times New Roman"/>
          <w:sz w:val="24"/>
          <w:szCs w:val="24"/>
        </w:rPr>
        <w:t>This service</w:t>
      </w:r>
      <w:r w:rsidR="001D44B7" w:rsidRPr="00967151">
        <w:rPr>
          <w:rFonts w:ascii="Times New Roman" w:hAnsi="Times New Roman" w:cs="Times New Roman"/>
          <w:sz w:val="24"/>
          <w:szCs w:val="24"/>
        </w:rPr>
        <w:t xml:space="preserve"> </w:t>
      </w:r>
      <w:r w:rsidRPr="00786142">
        <w:rPr>
          <w:rFonts w:ascii="Times New Roman" w:hAnsi="Times New Roman" w:cs="Times New Roman"/>
          <w:sz w:val="24"/>
          <w:szCs w:val="24"/>
        </w:rPr>
        <w:t>will be limited to no more than 30 consecutive days.</w:t>
      </w:r>
      <w:r w:rsidR="744C57B6" w:rsidRPr="00786142">
        <w:rPr>
          <w:rFonts w:ascii="Times New Roman" w:hAnsi="Times New Roman" w:cs="Times New Roman"/>
          <w:sz w:val="24"/>
          <w:szCs w:val="24"/>
        </w:rPr>
        <w:t xml:space="preserve"> Members are eligible for this service beginning</w:t>
      </w:r>
      <w:r w:rsidR="00AB5CC8">
        <w:rPr>
          <w:rFonts w:ascii="Times New Roman" w:hAnsi="Times New Roman" w:cs="Times New Roman"/>
          <w:sz w:val="24"/>
          <w:szCs w:val="24"/>
        </w:rPr>
        <w:t xml:space="preserve"> on</w:t>
      </w:r>
      <w:r w:rsidR="744C57B6" w:rsidRPr="00786142">
        <w:rPr>
          <w:rFonts w:ascii="Times New Roman" w:hAnsi="Times New Roman" w:cs="Times New Roman"/>
          <w:sz w:val="24"/>
          <w:szCs w:val="24"/>
        </w:rPr>
        <w:t xml:space="preserve"> the date a positive test is confirmed and end</w:t>
      </w:r>
      <w:r w:rsidR="00301E03">
        <w:rPr>
          <w:rFonts w:ascii="Times New Roman" w:hAnsi="Times New Roman" w:cs="Times New Roman"/>
          <w:sz w:val="24"/>
          <w:szCs w:val="24"/>
        </w:rPr>
        <w:t>ing</w:t>
      </w:r>
      <w:r w:rsidR="744C57B6" w:rsidRPr="00786142">
        <w:rPr>
          <w:rFonts w:ascii="Times New Roman" w:hAnsi="Times New Roman" w:cs="Times New Roman"/>
          <w:sz w:val="24"/>
          <w:szCs w:val="24"/>
        </w:rPr>
        <w:t xml:space="preserve"> when the member i</w:t>
      </w:r>
      <w:r w:rsidR="37498CDD" w:rsidRPr="00786142">
        <w:rPr>
          <w:rFonts w:ascii="Times New Roman" w:hAnsi="Times New Roman" w:cs="Times New Roman"/>
          <w:sz w:val="24"/>
          <w:szCs w:val="24"/>
        </w:rPr>
        <w:t xml:space="preserve">s cleared </w:t>
      </w:r>
      <w:r w:rsidR="00AE3B8C">
        <w:rPr>
          <w:rFonts w:ascii="Times New Roman" w:hAnsi="Times New Roman" w:cs="Times New Roman"/>
          <w:sz w:val="24"/>
          <w:szCs w:val="24"/>
        </w:rPr>
        <w:t xml:space="preserve">clinically </w:t>
      </w:r>
      <w:r w:rsidR="37498CDD" w:rsidRPr="00786142">
        <w:rPr>
          <w:rFonts w:ascii="Times New Roman" w:hAnsi="Times New Roman" w:cs="Times New Roman"/>
          <w:sz w:val="24"/>
          <w:szCs w:val="24"/>
        </w:rPr>
        <w:t xml:space="preserve">to return to the general population or </w:t>
      </w:r>
      <w:r w:rsidR="000A39D3">
        <w:rPr>
          <w:rFonts w:ascii="Times New Roman" w:hAnsi="Times New Roman" w:cs="Times New Roman"/>
          <w:sz w:val="24"/>
          <w:szCs w:val="24"/>
        </w:rPr>
        <w:t>thirty (</w:t>
      </w:r>
      <w:r w:rsidR="37498CDD" w:rsidRPr="00786142">
        <w:rPr>
          <w:rFonts w:ascii="Times New Roman" w:hAnsi="Times New Roman" w:cs="Times New Roman"/>
          <w:sz w:val="24"/>
          <w:szCs w:val="24"/>
        </w:rPr>
        <w:t>30</w:t>
      </w:r>
      <w:r w:rsidR="000A39D3">
        <w:rPr>
          <w:rFonts w:ascii="Times New Roman" w:hAnsi="Times New Roman" w:cs="Times New Roman"/>
          <w:sz w:val="24"/>
          <w:szCs w:val="24"/>
        </w:rPr>
        <w:t>)</w:t>
      </w:r>
      <w:r w:rsidR="37498CDD" w:rsidRPr="00786142">
        <w:rPr>
          <w:rFonts w:ascii="Times New Roman" w:hAnsi="Times New Roman" w:cs="Times New Roman"/>
          <w:sz w:val="24"/>
          <w:szCs w:val="24"/>
        </w:rPr>
        <w:t xml:space="preserve"> days after the service began, whichever is sooner.</w:t>
      </w:r>
      <w:r w:rsidRPr="00786142">
        <w:rPr>
          <w:rFonts w:ascii="Times New Roman" w:hAnsi="Times New Roman" w:cs="Times New Roman"/>
          <w:sz w:val="24"/>
          <w:szCs w:val="24"/>
        </w:rPr>
        <w:t xml:space="preserve"> </w:t>
      </w:r>
      <w:r w:rsidR="007B221C" w:rsidRPr="00786142">
        <w:rPr>
          <w:rFonts w:ascii="Times New Roman" w:hAnsi="Times New Roman" w:cs="Times New Roman"/>
          <w:sz w:val="24"/>
          <w:szCs w:val="24"/>
        </w:rPr>
        <w:t>P</w:t>
      </w:r>
      <w:r w:rsidR="00BE6F16" w:rsidRPr="00786142">
        <w:rPr>
          <w:rFonts w:ascii="Times New Roman" w:hAnsi="Times New Roman" w:cs="Times New Roman"/>
          <w:sz w:val="24"/>
          <w:szCs w:val="24"/>
        </w:rPr>
        <w:t>lease see more below in Rates.</w:t>
      </w:r>
      <w:r w:rsidR="00F83195" w:rsidRPr="00786142">
        <w:rPr>
          <w:rFonts w:ascii="Times New Roman" w:hAnsi="Times New Roman" w:cs="Times New Roman"/>
          <w:sz w:val="24"/>
          <w:szCs w:val="24"/>
        </w:rPr>
        <w:t xml:space="preserve"> </w:t>
      </w:r>
      <w:r w:rsidR="00382F48" w:rsidRPr="00786142">
        <w:rPr>
          <w:rFonts w:ascii="Times New Roman" w:hAnsi="Times New Roman" w:cs="Times New Roman"/>
          <w:sz w:val="24"/>
          <w:szCs w:val="24"/>
        </w:rPr>
        <w:t xml:space="preserve">The </w:t>
      </w:r>
      <w:r w:rsidR="00871F51" w:rsidRPr="00786142">
        <w:rPr>
          <w:rFonts w:ascii="Times New Roman" w:hAnsi="Times New Roman" w:cs="Times New Roman"/>
          <w:sz w:val="24"/>
          <w:szCs w:val="24"/>
        </w:rPr>
        <w:t xml:space="preserve">waiver </w:t>
      </w:r>
      <w:r w:rsidR="00F37AA6">
        <w:rPr>
          <w:rFonts w:ascii="Times New Roman" w:hAnsi="Times New Roman" w:cs="Times New Roman"/>
          <w:sz w:val="24"/>
          <w:szCs w:val="24"/>
        </w:rPr>
        <w:t>p</w:t>
      </w:r>
      <w:r w:rsidR="009248A3">
        <w:rPr>
          <w:rFonts w:ascii="Times New Roman" w:hAnsi="Times New Roman" w:cs="Times New Roman"/>
          <w:sz w:val="24"/>
          <w:szCs w:val="24"/>
        </w:rPr>
        <w:t>rovider</w:t>
      </w:r>
      <w:r w:rsidRPr="00786142">
        <w:rPr>
          <w:rFonts w:ascii="Times New Roman" w:hAnsi="Times New Roman" w:cs="Times New Roman"/>
          <w:sz w:val="24"/>
          <w:szCs w:val="24"/>
        </w:rPr>
        <w:t xml:space="preserve"> must:</w:t>
      </w:r>
    </w:p>
    <w:p w14:paraId="64674944" w14:textId="78549A0D" w:rsidR="00314C0F" w:rsidRPr="00786142" w:rsidRDefault="00314C0F" w:rsidP="00B86DD1">
      <w:pPr>
        <w:pStyle w:val="ListParagraph"/>
        <w:numPr>
          <w:ilvl w:val="0"/>
          <w:numId w:val="31"/>
        </w:numPr>
        <w:rPr>
          <w:rFonts w:ascii="Times New Roman" w:hAnsi="Times New Roman" w:cs="Times New Roman"/>
          <w:sz w:val="24"/>
          <w:szCs w:val="24"/>
        </w:rPr>
      </w:pPr>
      <w:r w:rsidRPr="658BA339">
        <w:rPr>
          <w:rFonts w:ascii="Times New Roman" w:hAnsi="Times New Roman" w:cs="Times New Roman"/>
          <w:sz w:val="24"/>
          <w:szCs w:val="24"/>
        </w:rPr>
        <w:t xml:space="preserve">Submit a roster of </w:t>
      </w:r>
      <w:r w:rsidR="54F42F2C" w:rsidRPr="658BA339">
        <w:rPr>
          <w:rFonts w:ascii="Times New Roman" w:hAnsi="Times New Roman" w:cs="Times New Roman"/>
          <w:sz w:val="24"/>
          <w:szCs w:val="24"/>
        </w:rPr>
        <w:t xml:space="preserve">all </w:t>
      </w:r>
      <w:r w:rsidRPr="658BA339">
        <w:rPr>
          <w:rFonts w:ascii="Times New Roman" w:hAnsi="Times New Roman" w:cs="Times New Roman"/>
          <w:sz w:val="24"/>
          <w:szCs w:val="24"/>
        </w:rPr>
        <w:t>staff delivering this service, trainings, and status of background checks</w:t>
      </w:r>
      <w:r w:rsidR="00F9141C" w:rsidRPr="658BA339">
        <w:rPr>
          <w:rFonts w:ascii="Times New Roman" w:hAnsi="Times New Roman" w:cs="Times New Roman"/>
          <w:sz w:val="24"/>
          <w:szCs w:val="24"/>
        </w:rPr>
        <w:t xml:space="preserve">; </w:t>
      </w:r>
    </w:p>
    <w:p w14:paraId="0EF0C9E1" w14:textId="62225A7E" w:rsidR="228EEAF4" w:rsidRDefault="000737CD" w:rsidP="658BA339">
      <w:pPr>
        <w:pStyle w:val="ListParagraph"/>
        <w:numPr>
          <w:ilvl w:val="0"/>
          <w:numId w:val="31"/>
        </w:numPr>
        <w:rPr>
          <w:sz w:val="24"/>
          <w:szCs w:val="24"/>
        </w:rPr>
      </w:pPr>
      <w:r>
        <w:rPr>
          <w:rFonts w:ascii="Times New Roman" w:hAnsi="Times New Roman" w:cs="Times New Roman"/>
          <w:sz w:val="24"/>
          <w:szCs w:val="24"/>
        </w:rPr>
        <w:t xml:space="preserve">Ensure </w:t>
      </w:r>
      <w:r w:rsidR="00832D5B">
        <w:rPr>
          <w:rFonts w:ascii="Times New Roman" w:hAnsi="Times New Roman" w:cs="Times New Roman"/>
          <w:sz w:val="24"/>
          <w:szCs w:val="24"/>
        </w:rPr>
        <w:t>that s</w:t>
      </w:r>
      <w:r w:rsidR="228EEAF4" w:rsidRPr="658BA339">
        <w:rPr>
          <w:rFonts w:ascii="Times New Roman" w:hAnsi="Times New Roman" w:cs="Times New Roman"/>
          <w:sz w:val="24"/>
          <w:szCs w:val="24"/>
        </w:rPr>
        <w:t>taff have successfully completed the following within the past 12 calendar months</w:t>
      </w:r>
      <w:r w:rsidR="00844375">
        <w:rPr>
          <w:rFonts w:ascii="Times New Roman" w:hAnsi="Times New Roman" w:cs="Times New Roman"/>
          <w:sz w:val="24"/>
          <w:szCs w:val="24"/>
        </w:rPr>
        <w:t>:</w:t>
      </w:r>
    </w:p>
    <w:p w14:paraId="44C0E4EA" w14:textId="5AF68F54" w:rsidR="228EEAF4" w:rsidRDefault="228EEAF4" w:rsidP="000B2905">
      <w:pPr>
        <w:pStyle w:val="ListParagraph"/>
        <w:numPr>
          <w:ilvl w:val="1"/>
          <w:numId w:val="31"/>
        </w:numPr>
        <w:rPr>
          <w:sz w:val="24"/>
          <w:szCs w:val="24"/>
        </w:rPr>
      </w:pPr>
      <w:r w:rsidRPr="658BA339">
        <w:rPr>
          <w:rFonts w:ascii="Times New Roman" w:hAnsi="Times New Roman" w:cs="Times New Roman"/>
          <w:sz w:val="24"/>
          <w:szCs w:val="24"/>
        </w:rPr>
        <w:t>First Aid</w:t>
      </w:r>
    </w:p>
    <w:p w14:paraId="28A5204B" w14:textId="3FE57783" w:rsidR="228EEAF4" w:rsidRDefault="228EEAF4" w:rsidP="658BA339">
      <w:pPr>
        <w:pStyle w:val="ListParagraph"/>
        <w:numPr>
          <w:ilvl w:val="1"/>
          <w:numId w:val="31"/>
        </w:numPr>
        <w:rPr>
          <w:sz w:val="24"/>
          <w:szCs w:val="24"/>
        </w:rPr>
      </w:pPr>
      <w:r w:rsidRPr="658BA339">
        <w:rPr>
          <w:rFonts w:ascii="Times New Roman" w:hAnsi="Times New Roman" w:cs="Times New Roman"/>
          <w:sz w:val="24"/>
          <w:szCs w:val="24"/>
        </w:rPr>
        <w:t>Cardiac P</w:t>
      </w:r>
      <w:r w:rsidR="00093A7B">
        <w:rPr>
          <w:rFonts w:ascii="Times New Roman" w:hAnsi="Times New Roman" w:cs="Times New Roman"/>
          <w:sz w:val="24"/>
          <w:szCs w:val="24"/>
        </w:rPr>
        <w:t>u</w:t>
      </w:r>
      <w:r w:rsidRPr="658BA339">
        <w:rPr>
          <w:rFonts w:ascii="Times New Roman" w:hAnsi="Times New Roman" w:cs="Times New Roman"/>
          <w:sz w:val="24"/>
          <w:szCs w:val="24"/>
        </w:rPr>
        <w:t xml:space="preserve">lmonary </w:t>
      </w:r>
      <w:r w:rsidR="00093A7B" w:rsidRPr="658BA339">
        <w:rPr>
          <w:rFonts w:ascii="Times New Roman" w:hAnsi="Times New Roman" w:cs="Times New Roman"/>
          <w:sz w:val="24"/>
          <w:szCs w:val="24"/>
        </w:rPr>
        <w:t>Resuscitation</w:t>
      </w:r>
      <w:r w:rsidRPr="658BA339">
        <w:rPr>
          <w:rFonts w:ascii="Times New Roman" w:hAnsi="Times New Roman" w:cs="Times New Roman"/>
          <w:sz w:val="24"/>
          <w:szCs w:val="24"/>
        </w:rPr>
        <w:t xml:space="preserve"> (CPR) </w:t>
      </w:r>
    </w:p>
    <w:p w14:paraId="57C33325" w14:textId="6126A8F1" w:rsidR="228EEAF4" w:rsidRDefault="228EEAF4" w:rsidP="658BA339">
      <w:pPr>
        <w:pStyle w:val="ListParagraph"/>
        <w:numPr>
          <w:ilvl w:val="1"/>
          <w:numId w:val="31"/>
        </w:numPr>
        <w:rPr>
          <w:sz w:val="24"/>
          <w:szCs w:val="24"/>
        </w:rPr>
      </w:pPr>
      <w:r w:rsidRPr="658BA339">
        <w:rPr>
          <w:rFonts w:ascii="Times New Roman" w:hAnsi="Times New Roman" w:cs="Times New Roman"/>
          <w:sz w:val="24"/>
          <w:szCs w:val="24"/>
        </w:rPr>
        <w:t xml:space="preserve">Abuse/Neglect/Exploitation reporting </w:t>
      </w:r>
    </w:p>
    <w:p w14:paraId="47EA7463" w14:textId="232C02EA" w:rsidR="228EEAF4" w:rsidRDefault="228EEAF4" w:rsidP="658BA339">
      <w:pPr>
        <w:pStyle w:val="ListParagraph"/>
        <w:numPr>
          <w:ilvl w:val="1"/>
          <w:numId w:val="31"/>
        </w:numPr>
        <w:rPr>
          <w:sz w:val="24"/>
          <w:szCs w:val="24"/>
        </w:rPr>
      </w:pPr>
      <w:r w:rsidRPr="658BA339">
        <w:rPr>
          <w:rFonts w:ascii="Times New Roman" w:hAnsi="Times New Roman" w:cs="Times New Roman"/>
          <w:sz w:val="24"/>
          <w:szCs w:val="24"/>
        </w:rPr>
        <w:t>Reportable E</w:t>
      </w:r>
      <w:r w:rsidR="009B36DF">
        <w:rPr>
          <w:rFonts w:ascii="Times New Roman" w:hAnsi="Times New Roman" w:cs="Times New Roman"/>
          <w:sz w:val="24"/>
          <w:szCs w:val="24"/>
        </w:rPr>
        <w:t>v</w:t>
      </w:r>
      <w:r w:rsidRPr="658BA339">
        <w:rPr>
          <w:rFonts w:ascii="Times New Roman" w:hAnsi="Times New Roman" w:cs="Times New Roman"/>
          <w:sz w:val="24"/>
          <w:szCs w:val="24"/>
        </w:rPr>
        <w:t>ent reporting</w:t>
      </w:r>
    </w:p>
    <w:p w14:paraId="69425904" w14:textId="6A788AEB" w:rsidR="228EEAF4" w:rsidRDefault="228EEAF4" w:rsidP="658BA339">
      <w:pPr>
        <w:pStyle w:val="ListParagraph"/>
        <w:numPr>
          <w:ilvl w:val="1"/>
          <w:numId w:val="31"/>
        </w:numPr>
        <w:rPr>
          <w:sz w:val="24"/>
          <w:szCs w:val="24"/>
        </w:rPr>
      </w:pPr>
      <w:r w:rsidRPr="658BA339">
        <w:rPr>
          <w:rFonts w:ascii="Times New Roman" w:hAnsi="Times New Roman" w:cs="Times New Roman"/>
          <w:sz w:val="24"/>
          <w:szCs w:val="24"/>
        </w:rPr>
        <w:t>Agency-specific training on medication and p</w:t>
      </w:r>
      <w:r w:rsidR="009B36DF">
        <w:rPr>
          <w:rFonts w:ascii="Times New Roman" w:hAnsi="Times New Roman" w:cs="Times New Roman"/>
          <w:sz w:val="24"/>
          <w:szCs w:val="24"/>
        </w:rPr>
        <w:t>er</w:t>
      </w:r>
      <w:r w:rsidRPr="658BA339">
        <w:rPr>
          <w:rFonts w:ascii="Times New Roman" w:hAnsi="Times New Roman" w:cs="Times New Roman"/>
          <w:sz w:val="24"/>
          <w:szCs w:val="24"/>
        </w:rPr>
        <w:t>sonal care</w:t>
      </w:r>
    </w:p>
    <w:p w14:paraId="1C10C195" w14:textId="3BF3B7F5" w:rsidR="00314C0F" w:rsidRPr="00786142" w:rsidRDefault="00314C0F" w:rsidP="00B86DD1">
      <w:pPr>
        <w:pStyle w:val="ListParagraph"/>
        <w:numPr>
          <w:ilvl w:val="0"/>
          <w:numId w:val="31"/>
        </w:numPr>
        <w:rPr>
          <w:rFonts w:ascii="Times New Roman" w:hAnsi="Times New Roman" w:cs="Times New Roman"/>
          <w:sz w:val="24"/>
          <w:szCs w:val="24"/>
        </w:rPr>
      </w:pPr>
      <w:r w:rsidRPr="658BA339">
        <w:rPr>
          <w:rFonts w:ascii="Times New Roman" w:hAnsi="Times New Roman" w:cs="Times New Roman"/>
          <w:sz w:val="24"/>
          <w:szCs w:val="24"/>
        </w:rPr>
        <w:t xml:space="preserve">Ensure all medication administration is provided by a </w:t>
      </w:r>
      <w:r w:rsidR="007E5347" w:rsidRPr="658BA339">
        <w:rPr>
          <w:rFonts w:ascii="Times New Roman" w:hAnsi="Times New Roman" w:cs="Times New Roman"/>
          <w:sz w:val="24"/>
          <w:szCs w:val="24"/>
        </w:rPr>
        <w:t>C</w:t>
      </w:r>
      <w:r w:rsidRPr="658BA339">
        <w:rPr>
          <w:rFonts w:ascii="Times New Roman" w:hAnsi="Times New Roman" w:cs="Times New Roman"/>
          <w:sz w:val="24"/>
          <w:szCs w:val="24"/>
        </w:rPr>
        <w:t xml:space="preserve">ertified </w:t>
      </w:r>
      <w:r w:rsidR="007E5347" w:rsidRPr="658BA339">
        <w:rPr>
          <w:rFonts w:ascii="Times New Roman" w:hAnsi="Times New Roman" w:cs="Times New Roman"/>
          <w:sz w:val="24"/>
          <w:szCs w:val="24"/>
        </w:rPr>
        <w:t>R</w:t>
      </w:r>
      <w:r w:rsidRPr="658BA339">
        <w:rPr>
          <w:rFonts w:ascii="Times New Roman" w:hAnsi="Times New Roman" w:cs="Times New Roman"/>
          <w:sz w:val="24"/>
          <w:szCs w:val="24"/>
        </w:rPr>
        <w:t xml:space="preserve">esidential </w:t>
      </w:r>
      <w:r w:rsidR="00303313" w:rsidRPr="658BA339">
        <w:rPr>
          <w:rFonts w:ascii="Times New Roman" w:hAnsi="Times New Roman" w:cs="Times New Roman"/>
          <w:sz w:val="24"/>
          <w:szCs w:val="24"/>
        </w:rPr>
        <w:t>M</w:t>
      </w:r>
      <w:r w:rsidRPr="658BA339">
        <w:rPr>
          <w:rFonts w:ascii="Times New Roman" w:hAnsi="Times New Roman" w:cs="Times New Roman"/>
          <w:sz w:val="24"/>
          <w:szCs w:val="24"/>
        </w:rPr>
        <w:t xml:space="preserve">edication </w:t>
      </w:r>
      <w:r w:rsidR="00303313" w:rsidRPr="658BA339">
        <w:rPr>
          <w:rFonts w:ascii="Times New Roman" w:hAnsi="Times New Roman" w:cs="Times New Roman"/>
          <w:sz w:val="24"/>
          <w:szCs w:val="24"/>
        </w:rPr>
        <w:t>A</w:t>
      </w:r>
      <w:r w:rsidRPr="658BA339">
        <w:rPr>
          <w:rFonts w:ascii="Times New Roman" w:hAnsi="Times New Roman" w:cs="Times New Roman"/>
          <w:sz w:val="24"/>
          <w:szCs w:val="24"/>
        </w:rPr>
        <w:t>dministrator (CRMA) or have comparable staff training delivered by the agency</w:t>
      </w:r>
      <w:r w:rsidR="14CD9D1B" w:rsidRPr="658BA339">
        <w:rPr>
          <w:rFonts w:ascii="Times New Roman" w:hAnsi="Times New Roman" w:cs="Times New Roman"/>
          <w:sz w:val="24"/>
          <w:szCs w:val="24"/>
        </w:rPr>
        <w:t xml:space="preserve"> and submit a plan for safe administration of medication if </w:t>
      </w:r>
      <w:r w:rsidR="00246386">
        <w:rPr>
          <w:rFonts w:ascii="Times New Roman" w:hAnsi="Times New Roman" w:cs="Times New Roman"/>
          <w:sz w:val="24"/>
          <w:szCs w:val="24"/>
        </w:rPr>
        <w:t xml:space="preserve">a </w:t>
      </w:r>
      <w:r w:rsidR="14CD9D1B" w:rsidRPr="658BA339">
        <w:rPr>
          <w:rFonts w:ascii="Times New Roman" w:hAnsi="Times New Roman" w:cs="Times New Roman"/>
          <w:sz w:val="24"/>
          <w:szCs w:val="24"/>
        </w:rPr>
        <w:t>CRMA is not available</w:t>
      </w:r>
      <w:r w:rsidR="00F9141C" w:rsidRPr="658BA339">
        <w:rPr>
          <w:rFonts w:ascii="Times New Roman" w:hAnsi="Times New Roman" w:cs="Times New Roman"/>
          <w:sz w:val="24"/>
          <w:szCs w:val="24"/>
        </w:rPr>
        <w:t xml:space="preserve">; </w:t>
      </w:r>
    </w:p>
    <w:p w14:paraId="7DB84EED" w14:textId="159BE620" w:rsidR="009F2D75" w:rsidRPr="00786142" w:rsidRDefault="009F2D75" w:rsidP="009F2D75">
      <w:pPr>
        <w:rPr>
          <w:rFonts w:ascii="Times New Roman" w:hAnsi="Times New Roman" w:cs="Times New Roman"/>
          <w:sz w:val="24"/>
          <w:szCs w:val="24"/>
        </w:rPr>
      </w:pPr>
    </w:p>
    <w:p w14:paraId="2BFC3227" w14:textId="410895AE" w:rsidR="00D41AA5" w:rsidRPr="00786142" w:rsidRDefault="00D41AA5" w:rsidP="00786142">
      <w:pPr>
        <w:jc w:val="both"/>
        <w:rPr>
          <w:rFonts w:ascii="Times New Roman" w:hAnsi="Times New Roman" w:cs="Times New Roman"/>
          <w:sz w:val="24"/>
          <w:szCs w:val="24"/>
        </w:rPr>
      </w:pPr>
      <w:r w:rsidRPr="658BA339">
        <w:rPr>
          <w:rFonts w:ascii="Times New Roman" w:hAnsi="Times New Roman" w:cs="Times New Roman"/>
          <w:sz w:val="24"/>
          <w:szCs w:val="24"/>
        </w:rPr>
        <w:t>This temporary service may be provided by a</w:t>
      </w:r>
      <w:r w:rsidR="005F13C5" w:rsidRPr="658BA339">
        <w:rPr>
          <w:rFonts w:ascii="Times New Roman" w:hAnsi="Times New Roman" w:cs="Times New Roman"/>
          <w:sz w:val="24"/>
          <w:szCs w:val="24"/>
        </w:rPr>
        <w:t xml:space="preserve"> </w:t>
      </w:r>
      <w:r w:rsidR="005E1FE2" w:rsidRPr="658BA339">
        <w:rPr>
          <w:rFonts w:ascii="Times New Roman" w:hAnsi="Times New Roman" w:cs="Times New Roman"/>
          <w:sz w:val="24"/>
          <w:szCs w:val="24"/>
        </w:rPr>
        <w:t>second</w:t>
      </w:r>
      <w:r w:rsidR="005F13C5" w:rsidRPr="658BA339">
        <w:rPr>
          <w:rFonts w:ascii="Times New Roman" w:hAnsi="Times New Roman" w:cs="Times New Roman"/>
          <w:sz w:val="24"/>
          <w:szCs w:val="24"/>
        </w:rPr>
        <w:t xml:space="preserve"> agency under a </w:t>
      </w:r>
      <w:r w:rsidR="001D44B7" w:rsidRPr="658BA339">
        <w:rPr>
          <w:rFonts w:ascii="Times New Roman" w:hAnsi="Times New Roman" w:cs="Times New Roman"/>
          <w:sz w:val="24"/>
          <w:szCs w:val="24"/>
        </w:rPr>
        <w:t>sub</w:t>
      </w:r>
      <w:r w:rsidR="00A36AB0">
        <w:rPr>
          <w:rFonts w:ascii="Times New Roman" w:hAnsi="Times New Roman" w:cs="Times New Roman"/>
          <w:sz w:val="24"/>
          <w:szCs w:val="24"/>
        </w:rPr>
        <w:t>-</w:t>
      </w:r>
      <w:r w:rsidR="001D44B7" w:rsidRPr="658BA339">
        <w:rPr>
          <w:rFonts w:ascii="Times New Roman" w:hAnsi="Times New Roman" w:cs="Times New Roman"/>
          <w:sz w:val="24"/>
          <w:szCs w:val="24"/>
        </w:rPr>
        <w:t>contractual</w:t>
      </w:r>
      <w:r w:rsidR="005F13C5" w:rsidRPr="658BA339">
        <w:rPr>
          <w:rFonts w:ascii="Times New Roman" w:hAnsi="Times New Roman" w:cs="Times New Roman"/>
          <w:sz w:val="24"/>
          <w:szCs w:val="24"/>
        </w:rPr>
        <w:t xml:space="preserve"> arrangement </w:t>
      </w:r>
      <w:r w:rsidR="005E1FE2" w:rsidRPr="658BA339">
        <w:rPr>
          <w:rFonts w:ascii="Times New Roman" w:hAnsi="Times New Roman" w:cs="Times New Roman"/>
          <w:sz w:val="24"/>
          <w:szCs w:val="24"/>
        </w:rPr>
        <w:t>between</w:t>
      </w:r>
      <w:r w:rsidR="005F13C5" w:rsidRPr="658BA339">
        <w:rPr>
          <w:rFonts w:ascii="Times New Roman" w:hAnsi="Times New Roman" w:cs="Times New Roman"/>
          <w:sz w:val="24"/>
          <w:szCs w:val="24"/>
        </w:rPr>
        <w:t xml:space="preserve"> the </w:t>
      </w:r>
      <w:r w:rsidR="00365975" w:rsidRPr="658BA339">
        <w:rPr>
          <w:rFonts w:ascii="Times New Roman" w:hAnsi="Times New Roman" w:cs="Times New Roman"/>
          <w:sz w:val="24"/>
          <w:szCs w:val="24"/>
        </w:rPr>
        <w:t>member’s agency</w:t>
      </w:r>
      <w:r w:rsidR="00B40E9B" w:rsidRPr="658BA339">
        <w:rPr>
          <w:rFonts w:ascii="Times New Roman" w:hAnsi="Times New Roman" w:cs="Times New Roman"/>
          <w:sz w:val="24"/>
          <w:szCs w:val="24"/>
        </w:rPr>
        <w:t xml:space="preserve"> and the second agency</w:t>
      </w:r>
      <w:r w:rsidR="00365975" w:rsidRPr="658BA339">
        <w:rPr>
          <w:rFonts w:ascii="Times New Roman" w:hAnsi="Times New Roman" w:cs="Times New Roman"/>
          <w:sz w:val="24"/>
          <w:szCs w:val="24"/>
        </w:rPr>
        <w:t xml:space="preserve">. MaineCare will pay the member’s agency, which will pay the </w:t>
      </w:r>
      <w:r w:rsidR="00F9141C" w:rsidRPr="658BA339">
        <w:rPr>
          <w:rFonts w:ascii="Times New Roman" w:hAnsi="Times New Roman" w:cs="Times New Roman"/>
          <w:sz w:val="24"/>
          <w:szCs w:val="24"/>
        </w:rPr>
        <w:t xml:space="preserve">subcontracted </w:t>
      </w:r>
      <w:r w:rsidR="005E1FE2" w:rsidRPr="658BA339">
        <w:rPr>
          <w:rFonts w:ascii="Times New Roman" w:hAnsi="Times New Roman" w:cs="Times New Roman"/>
          <w:sz w:val="24"/>
          <w:szCs w:val="24"/>
        </w:rPr>
        <w:t>agency.</w:t>
      </w:r>
      <w:r w:rsidR="65F9EA21" w:rsidRPr="658BA339">
        <w:rPr>
          <w:rFonts w:ascii="Times New Roman" w:hAnsi="Times New Roman" w:cs="Times New Roman"/>
          <w:sz w:val="24"/>
          <w:szCs w:val="24"/>
        </w:rPr>
        <w:t xml:space="preserve"> Final Verification of Provider </w:t>
      </w:r>
      <w:r w:rsidR="00B9522B" w:rsidRPr="658BA339">
        <w:rPr>
          <w:rFonts w:ascii="Times New Roman" w:hAnsi="Times New Roman" w:cs="Times New Roman"/>
          <w:sz w:val="24"/>
          <w:szCs w:val="24"/>
        </w:rPr>
        <w:t>Qualifications</w:t>
      </w:r>
      <w:r w:rsidR="65F9EA21" w:rsidRPr="658BA339">
        <w:rPr>
          <w:rFonts w:ascii="Times New Roman" w:hAnsi="Times New Roman" w:cs="Times New Roman"/>
          <w:sz w:val="24"/>
          <w:szCs w:val="24"/>
        </w:rPr>
        <w:t xml:space="preserve"> is approved by the Offi</w:t>
      </w:r>
      <w:r w:rsidR="2FFA36C8" w:rsidRPr="658BA339">
        <w:rPr>
          <w:rFonts w:ascii="Times New Roman" w:hAnsi="Times New Roman" w:cs="Times New Roman"/>
          <w:sz w:val="24"/>
          <w:szCs w:val="24"/>
        </w:rPr>
        <w:t xml:space="preserve">ce of MaineCare </w:t>
      </w:r>
      <w:r w:rsidR="00200956">
        <w:rPr>
          <w:rFonts w:ascii="Times New Roman" w:hAnsi="Times New Roman" w:cs="Times New Roman"/>
          <w:sz w:val="24"/>
          <w:szCs w:val="24"/>
        </w:rPr>
        <w:t xml:space="preserve">Services’ </w:t>
      </w:r>
      <w:r w:rsidR="2FFA36C8" w:rsidRPr="658BA339">
        <w:rPr>
          <w:rFonts w:ascii="Times New Roman" w:hAnsi="Times New Roman" w:cs="Times New Roman"/>
          <w:sz w:val="24"/>
          <w:szCs w:val="24"/>
        </w:rPr>
        <w:t>Provider Enrollment</w:t>
      </w:r>
      <w:r w:rsidR="00200956">
        <w:rPr>
          <w:rFonts w:ascii="Times New Roman" w:hAnsi="Times New Roman" w:cs="Times New Roman"/>
          <w:sz w:val="24"/>
          <w:szCs w:val="24"/>
        </w:rPr>
        <w:t xml:space="preserve"> unit</w:t>
      </w:r>
      <w:r w:rsidR="2FFA36C8" w:rsidRPr="658BA339">
        <w:rPr>
          <w:rFonts w:ascii="Times New Roman" w:hAnsi="Times New Roman" w:cs="Times New Roman"/>
          <w:sz w:val="24"/>
          <w:szCs w:val="24"/>
        </w:rPr>
        <w:t>.</w:t>
      </w:r>
    </w:p>
    <w:p w14:paraId="12417E19" w14:textId="6F2FCCB3" w:rsidR="005E1FE2" w:rsidRPr="00786142" w:rsidRDefault="005E1FE2" w:rsidP="00786142">
      <w:pPr>
        <w:jc w:val="both"/>
        <w:rPr>
          <w:rFonts w:ascii="Times New Roman" w:hAnsi="Times New Roman" w:cs="Times New Roman"/>
          <w:sz w:val="24"/>
          <w:szCs w:val="24"/>
        </w:rPr>
      </w:pPr>
    </w:p>
    <w:p w14:paraId="5711311F" w14:textId="255A0363" w:rsidR="00191055" w:rsidRPr="00786142" w:rsidRDefault="00191055" w:rsidP="00786142">
      <w:pPr>
        <w:pStyle w:val="Default"/>
        <w:jc w:val="both"/>
        <w:rPr>
          <w:rFonts w:ascii="Times New Roman" w:hAnsi="Times New Roman" w:cs="Times New Roman"/>
        </w:rPr>
      </w:pPr>
      <w:bookmarkStart w:id="19" w:name="_Toc41973631"/>
      <w:r w:rsidRPr="00786142">
        <w:rPr>
          <w:rStyle w:val="Heading3Char"/>
          <w:rFonts w:ascii="Times New Roman" w:hAnsi="Times New Roman" w:cs="Times New Roman"/>
        </w:rPr>
        <w:t xml:space="preserve">Temporary Service for Section 20 – Shared </w:t>
      </w:r>
      <w:r w:rsidR="009F2D75" w:rsidRPr="00786142">
        <w:rPr>
          <w:rStyle w:val="Heading3Char"/>
          <w:rFonts w:ascii="Times New Roman" w:hAnsi="Times New Roman" w:cs="Times New Roman"/>
        </w:rPr>
        <w:t>Living</w:t>
      </w:r>
      <w:bookmarkEnd w:id="19"/>
      <w:r w:rsidR="000D29BB" w:rsidRPr="00786142">
        <w:rPr>
          <w:rFonts w:ascii="Times New Roman" w:hAnsi="Times New Roman" w:cs="Times New Roman"/>
        </w:rPr>
        <w:t xml:space="preserve">: This service is currently available as a waiver service in Sections 21 and 29 and will have the same definitions and </w:t>
      </w:r>
      <w:r w:rsidR="00B80A78">
        <w:rPr>
          <w:rFonts w:ascii="Times New Roman" w:hAnsi="Times New Roman" w:cs="Times New Roman"/>
        </w:rPr>
        <w:t>p</w:t>
      </w:r>
      <w:r w:rsidR="009248A3">
        <w:rPr>
          <w:rFonts w:ascii="Times New Roman" w:hAnsi="Times New Roman" w:cs="Times New Roman"/>
        </w:rPr>
        <w:t>rovider</w:t>
      </w:r>
      <w:r w:rsidR="000D29BB" w:rsidRPr="00786142">
        <w:rPr>
          <w:rFonts w:ascii="Times New Roman" w:hAnsi="Times New Roman" w:cs="Times New Roman"/>
        </w:rPr>
        <w:t xml:space="preserve"> requirements currently defined in Sections 21 and 29. Shared Living (Adult Foster Care) is</w:t>
      </w:r>
      <w:r w:rsidR="00053C43" w:rsidRPr="00786142">
        <w:rPr>
          <w:rFonts w:ascii="Times New Roman" w:hAnsi="Times New Roman" w:cs="Times New Roman"/>
        </w:rPr>
        <w:t xml:space="preserve"> </w:t>
      </w:r>
      <w:r w:rsidR="005B46C9" w:rsidRPr="00786142">
        <w:rPr>
          <w:rFonts w:ascii="Times New Roman" w:hAnsi="Times New Roman" w:cs="Times New Roman"/>
        </w:rPr>
        <w:t>direct support and</w:t>
      </w:r>
      <w:r w:rsidR="00053C43" w:rsidRPr="00786142">
        <w:rPr>
          <w:rFonts w:ascii="Times New Roman" w:hAnsi="Times New Roman" w:cs="Times New Roman"/>
        </w:rPr>
        <w:t xml:space="preserve"> personal care</w:t>
      </w:r>
      <w:r w:rsidR="005B46C9" w:rsidRPr="00786142">
        <w:rPr>
          <w:rFonts w:ascii="Times New Roman" w:hAnsi="Times New Roman" w:cs="Times New Roman"/>
        </w:rPr>
        <w:t xml:space="preserve"> (e.g. homemaker, chore, attendant care, companion</w:t>
      </w:r>
      <w:r w:rsidR="0074280B">
        <w:rPr>
          <w:rFonts w:ascii="Times New Roman" w:hAnsi="Times New Roman" w:cs="Times New Roman"/>
        </w:rPr>
        <w:t>)</w:t>
      </w:r>
      <w:r w:rsidR="005B46C9" w:rsidRPr="00786142">
        <w:rPr>
          <w:rFonts w:ascii="Times New Roman" w:hAnsi="Times New Roman" w:cs="Times New Roman"/>
        </w:rPr>
        <w:t xml:space="preserve"> and</w:t>
      </w:r>
      <w:r w:rsidR="00053C43" w:rsidRPr="00786142">
        <w:rPr>
          <w:rFonts w:ascii="Times New Roman" w:hAnsi="Times New Roman" w:cs="Times New Roman"/>
        </w:rPr>
        <w:t xml:space="preserve"> medication oversight (to </w:t>
      </w:r>
      <w:r w:rsidR="00053C43" w:rsidRPr="00786142">
        <w:rPr>
          <w:rFonts w:ascii="Times New Roman" w:hAnsi="Times New Roman" w:cs="Times New Roman"/>
        </w:rPr>
        <w:lastRenderedPageBreak/>
        <w:t>the extent permitted under State law)</w:t>
      </w:r>
      <w:r w:rsidR="00947D4F" w:rsidRPr="00786142">
        <w:rPr>
          <w:rFonts w:ascii="Times New Roman" w:hAnsi="Times New Roman" w:cs="Times New Roman"/>
        </w:rPr>
        <w:t xml:space="preserve"> </w:t>
      </w:r>
      <w:r w:rsidR="00053C43" w:rsidRPr="00786142">
        <w:rPr>
          <w:rFonts w:ascii="Times New Roman" w:hAnsi="Times New Roman" w:cs="Times New Roman"/>
        </w:rPr>
        <w:t xml:space="preserve">provided </w:t>
      </w:r>
      <w:r w:rsidR="005B46C9" w:rsidRPr="00786142">
        <w:rPr>
          <w:rFonts w:ascii="Times New Roman" w:hAnsi="Times New Roman" w:cs="Times New Roman"/>
        </w:rPr>
        <w:t xml:space="preserve">to a member </w:t>
      </w:r>
      <w:r w:rsidR="00053C43" w:rsidRPr="00786142">
        <w:rPr>
          <w:rFonts w:ascii="Times New Roman" w:hAnsi="Times New Roman" w:cs="Times New Roman"/>
        </w:rPr>
        <w:t xml:space="preserve">in a private home by a principal care </w:t>
      </w:r>
      <w:r w:rsidR="001573DE">
        <w:rPr>
          <w:rFonts w:ascii="Times New Roman" w:hAnsi="Times New Roman" w:cs="Times New Roman"/>
        </w:rPr>
        <w:t>p</w:t>
      </w:r>
      <w:r w:rsidR="009248A3">
        <w:rPr>
          <w:rFonts w:ascii="Times New Roman" w:hAnsi="Times New Roman" w:cs="Times New Roman"/>
        </w:rPr>
        <w:t>rovider</w:t>
      </w:r>
      <w:r w:rsidR="00053C43" w:rsidRPr="00786142">
        <w:rPr>
          <w:rFonts w:ascii="Times New Roman" w:hAnsi="Times New Roman" w:cs="Times New Roman"/>
        </w:rPr>
        <w:t xml:space="preserve"> </w:t>
      </w:r>
      <w:r w:rsidR="005B46C9" w:rsidRPr="00786142">
        <w:rPr>
          <w:rFonts w:ascii="Times New Roman" w:hAnsi="Times New Roman" w:cs="Times New Roman"/>
        </w:rPr>
        <w:t>(</w:t>
      </w:r>
      <w:r w:rsidR="0074280B">
        <w:rPr>
          <w:rFonts w:ascii="Times New Roman" w:hAnsi="Times New Roman" w:cs="Times New Roman"/>
        </w:rPr>
        <w:t>H</w:t>
      </w:r>
      <w:r w:rsidR="005B46C9" w:rsidRPr="00786142">
        <w:rPr>
          <w:rFonts w:ascii="Times New Roman" w:hAnsi="Times New Roman" w:cs="Times New Roman"/>
        </w:rPr>
        <w:t xml:space="preserve">ome </w:t>
      </w:r>
      <w:r w:rsidR="009248A3">
        <w:rPr>
          <w:rFonts w:ascii="Times New Roman" w:hAnsi="Times New Roman" w:cs="Times New Roman"/>
        </w:rPr>
        <w:t>Provider</w:t>
      </w:r>
      <w:r w:rsidR="005B46C9" w:rsidRPr="00786142">
        <w:rPr>
          <w:rFonts w:ascii="Times New Roman" w:hAnsi="Times New Roman" w:cs="Times New Roman"/>
        </w:rPr>
        <w:t xml:space="preserve">) </w:t>
      </w:r>
      <w:r w:rsidR="00053C43" w:rsidRPr="00786142">
        <w:rPr>
          <w:rFonts w:ascii="Times New Roman" w:hAnsi="Times New Roman" w:cs="Times New Roman"/>
        </w:rPr>
        <w:t>who lives</w:t>
      </w:r>
      <w:r w:rsidR="00947D4F" w:rsidRPr="00786142">
        <w:rPr>
          <w:rFonts w:ascii="Times New Roman" w:hAnsi="Times New Roman" w:cs="Times New Roman"/>
        </w:rPr>
        <w:t xml:space="preserve"> </w:t>
      </w:r>
      <w:r w:rsidR="00053C43" w:rsidRPr="00786142">
        <w:rPr>
          <w:rFonts w:ascii="Times New Roman" w:hAnsi="Times New Roman" w:cs="Times New Roman"/>
        </w:rPr>
        <w:t>in the home. Residential habilitation means individually tailored supports that assist with the acquisition, retention, or improvement in skills related to living in the community.</w:t>
      </w:r>
      <w:r w:rsidR="00947D4F" w:rsidRPr="00786142">
        <w:rPr>
          <w:rFonts w:ascii="Times New Roman" w:hAnsi="Times New Roman" w:cs="Times New Roman"/>
        </w:rPr>
        <w:t xml:space="preserve"> </w:t>
      </w:r>
      <w:r w:rsidR="00053C43" w:rsidRPr="00786142">
        <w:rPr>
          <w:rFonts w:ascii="Times New Roman" w:hAnsi="Times New Roman" w:cs="Times New Roman"/>
        </w:rPr>
        <w:t>These supports include adaptive skill development, assistance with activities of daily living, community inclusion, transportation</w:t>
      </w:r>
      <w:r w:rsidR="005B46C9" w:rsidRPr="00786142">
        <w:rPr>
          <w:rFonts w:ascii="Times New Roman" w:hAnsi="Times New Roman" w:cs="Times New Roman"/>
        </w:rPr>
        <w:t xml:space="preserve">, </w:t>
      </w:r>
      <w:r w:rsidR="00053C43" w:rsidRPr="00786142">
        <w:rPr>
          <w:rFonts w:ascii="Times New Roman" w:hAnsi="Times New Roman" w:cs="Times New Roman"/>
        </w:rPr>
        <w:t>and social and leisure skill development that assist the member to reside in the most integrated setting appropriate to the</w:t>
      </w:r>
      <w:r w:rsidR="005B46C9" w:rsidRPr="00786142">
        <w:rPr>
          <w:rFonts w:ascii="Times New Roman" w:hAnsi="Times New Roman" w:cs="Times New Roman"/>
        </w:rPr>
        <w:t>ir</w:t>
      </w:r>
      <w:r w:rsidR="00053C43" w:rsidRPr="00786142">
        <w:rPr>
          <w:rFonts w:ascii="Times New Roman" w:hAnsi="Times New Roman" w:cs="Times New Roman"/>
        </w:rPr>
        <w:t xml:space="preserve"> needs. </w:t>
      </w:r>
      <w:r w:rsidR="005B46C9" w:rsidRPr="00786142">
        <w:rPr>
          <w:rFonts w:ascii="Times New Roman" w:hAnsi="Times New Roman" w:cs="Times New Roman"/>
        </w:rPr>
        <w:t>Residential habilitation also includes protective oversight and supervision. Services are provided according to the member’s Person-Centered Plan to identify health and safety needs. Residential habilitation, personal care, and protection oversight and supervision are provided so the member’s initiative, autonomy, and independence in making life choices</w:t>
      </w:r>
      <w:r w:rsidR="00BB62EF">
        <w:rPr>
          <w:rFonts w:ascii="Times New Roman" w:hAnsi="Times New Roman" w:cs="Times New Roman"/>
        </w:rPr>
        <w:t>,</w:t>
      </w:r>
      <w:r w:rsidR="005B46C9" w:rsidRPr="00786142">
        <w:rPr>
          <w:rFonts w:ascii="Times New Roman" w:hAnsi="Times New Roman" w:cs="Times New Roman"/>
        </w:rPr>
        <w:t xml:space="preserve"> including but not limited to</w:t>
      </w:r>
      <w:r w:rsidR="00BB62EF">
        <w:rPr>
          <w:rFonts w:ascii="Times New Roman" w:hAnsi="Times New Roman" w:cs="Times New Roman"/>
        </w:rPr>
        <w:t>,</w:t>
      </w:r>
      <w:r w:rsidR="005B46C9" w:rsidRPr="00786142">
        <w:rPr>
          <w:rFonts w:ascii="Times New Roman" w:hAnsi="Times New Roman" w:cs="Times New Roman"/>
        </w:rPr>
        <w:t xml:space="preserve"> daily activities and with whom to interact are optimized and not regimented. A member’s essential personal rights of privacy, dignity, and respect, and freedom from coercion and restraint are protected. A </w:t>
      </w:r>
      <w:r w:rsidR="009248A3">
        <w:rPr>
          <w:rFonts w:ascii="Times New Roman" w:hAnsi="Times New Roman" w:cs="Times New Roman"/>
        </w:rPr>
        <w:t>Provider</w:t>
      </w:r>
      <w:r w:rsidR="005B46C9" w:rsidRPr="00786142">
        <w:rPr>
          <w:rFonts w:ascii="Times New Roman" w:hAnsi="Times New Roman" w:cs="Times New Roman"/>
        </w:rPr>
        <w:t xml:space="preserve"> may not have more than two people that they care for in one home. </w:t>
      </w:r>
      <w:r w:rsidRPr="00786142">
        <w:rPr>
          <w:rFonts w:ascii="Times New Roman" w:hAnsi="Times New Roman" w:cs="Times New Roman"/>
        </w:rPr>
        <w:t>The rate is based on services provided; please see more below in Rates</w:t>
      </w:r>
      <w:r w:rsidR="526B4359" w:rsidRPr="00786142">
        <w:rPr>
          <w:rFonts w:ascii="Times New Roman" w:hAnsi="Times New Roman" w:cs="Times New Roman"/>
        </w:rPr>
        <w:t xml:space="preserve"> for Shared Living</w:t>
      </w:r>
      <w:r w:rsidRPr="00786142">
        <w:rPr>
          <w:rFonts w:ascii="Times New Roman" w:hAnsi="Times New Roman" w:cs="Times New Roman"/>
        </w:rPr>
        <w:t>.</w:t>
      </w:r>
      <w:r w:rsidR="00827E3B" w:rsidRPr="00786142">
        <w:rPr>
          <w:rFonts w:ascii="Times New Roman" w:hAnsi="Times New Roman" w:cs="Times New Roman"/>
        </w:rPr>
        <w:t xml:space="preserve"> </w:t>
      </w:r>
      <w:r w:rsidR="00C21996" w:rsidRPr="00786142">
        <w:rPr>
          <w:rFonts w:ascii="Times New Roman" w:hAnsi="Times New Roman" w:cs="Times New Roman"/>
        </w:rPr>
        <w:t xml:space="preserve">Note that this service may have no more than </w:t>
      </w:r>
      <w:r w:rsidR="00542900">
        <w:rPr>
          <w:rFonts w:ascii="Times New Roman" w:hAnsi="Times New Roman" w:cs="Times New Roman"/>
        </w:rPr>
        <w:t xml:space="preserve">two </w:t>
      </w:r>
      <w:r w:rsidR="00C358E6" w:rsidRPr="00786142">
        <w:rPr>
          <w:rFonts w:ascii="Times New Roman" w:hAnsi="Times New Roman" w:cs="Times New Roman"/>
        </w:rPr>
        <w:t xml:space="preserve">members per location. The temporary increase </w:t>
      </w:r>
      <w:r w:rsidR="002832B2" w:rsidRPr="00786142">
        <w:rPr>
          <w:rFonts w:ascii="Times New Roman" w:hAnsi="Times New Roman" w:cs="Times New Roman"/>
        </w:rPr>
        <w:t>to</w:t>
      </w:r>
      <w:r w:rsidR="00B11115">
        <w:rPr>
          <w:rFonts w:ascii="Times New Roman" w:hAnsi="Times New Roman" w:cs="Times New Roman"/>
        </w:rPr>
        <w:t xml:space="preserve"> three</w:t>
      </w:r>
      <w:r w:rsidR="002832B2" w:rsidRPr="00786142">
        <w:rPr>
          <w:rFonts w:ascii="Times New Roman" w:hAnsi="Times New Roman" w:cs="Times New Roman"/>
        </w:rPr>
        <w:t xml:space="preserve"> members for Sections 21 and 29 does not apply.</w:t>
      </w:r>
    </w:p>
    <w:p w14:paraId="77100D1F" w14:textId="3DD44A02" w:rsidR="00F83195" w:rsidRPr="00786142" w:rsidRDefault="00F83195" w:rsidP="00786142">
      <w:pPr>
        <w:pStyle w:val="Default"/>
        <w:jc w:val="both"/>
        <w:rPr>
          <w:rFonts w:ascii="Times New Roman" w:hAnsi="Times New Roman" w:cs="Times New Roman"/>
        </w:rPr>
      </w:pPr>
    </w:p>
    <w:p w14:paraId="600866E5" w14:textId="0940BBA5" w:rsidR="00F83195" w:rsidRPr="00786142" w:rsidRDefault="00606541" w:rsidP="00786142">
      <w:pPr>
        <w:jc w:val="both"/>
        <w:rPr>
          <w:rFonts w:ascii="Times New Roman" w:hAnsi="Times New Roman" w:cs="Times New Roman"/>
          <w:sz w:val="24"/>
          <w:szCs w:val="24"/>
        </w:rPr>
      </w:pPr>
      <w:bookmarkStart w:id="20" w:name="_Toc41973632"/>
      <w:r w:rsidRPr="00786142">
        <w:rPr>
          <w:rStyle w:val="Heading3Char"/>
          <w:rFonts w:ascii="Times New Roman" w:hAnsi="Times New Roman" w:cs="Times New Roman"/>
        </w:rPr>
        <w:t xml:space="preserve">Services in an </w:t>
      </w:r>
      <w:r w:rsidR="0000660F" w:rsidRPr="00786142">
        <w:rPr>
          <w:rStyle w:val="Heading3Char"/>
          <w:rFonts w:ascii="Times New Roman" w:hAnsi="Times New Roman" w:cs="Times New Roman"/>
        </w:rPr>
        <w:t>Acute Setting</w:t>
      </w:r>
      <w:bookmarkEnd w:id="20"/>
      <w:r w:rsidR="0000660F" w:rsidRPr="00786142">
        <w:rPr>
          <w:rFonts w:ascii="Times New Roman" w:hAnsi="Times New Roman" w:cs="Times New Roman"/>
          <w:sz w:val="24"/>
          <w:szCs w:val="24"/>
        </w:rPr>
        <w:t xml:space="preserve">: Services may be provided in an acute setting </w:t>
      </w:r>
      <w:r w:rsidR="00186166" w:rsidRPr="00786142">
        <w:rPr>
          <w:rFonts w:ascii="Times New Roman" w:hAnsi="Times New Roman" w:cs="Times New Roman"/>
          <w:sz w:val="24"/>
          <w:szCs w:val="24"/>
        </w:rPr>
        <w:t xml:space="preserve">(hospital) </w:t>
      </w:r>
      <w:r w:rsidR="0000660F" w:rsidRPr="00786142">
        <w:rPr>
          <w:rFonts w:ascii="Times New Roman" w:hAnsi="Times New Roman" w:cs="Times New Roman"/>
          <w:sz w:val="24"/>
          <w:szCs w:val="24"/>
        </w:rPr>
        <w:t xml:space="preserve">when the </w:t>
      </w:r>
      <w:r w:rsidR="00186166" w:rsidRPr="00786142">
        <w:rPr>
          <w:rFonts w:ascii="Times New Roman" w:hAnsi="Times New Roman" w:cs="Times New Roman"/>
          <w:sz w:val="24"/>
          <w:szCs w:val="24"/>
        </w:rPr>
        <w:t>a</w:t>
      </w:r>
      <w:r w:rsidR="0000660F" w:rsidRPr="00786142">
        <w:rPr>
          <w:rFonts w:ascii="Times New Roman" w:hAnsi="Times New Roman" w:cs="Times New Roman"/>
          <w:sz w:val="24"/>
          <w:szCs w:val="24"/>
        </w:rPr>
        <w:t xml:space="preserve">cute </w:t>
      </w:r>
      <w:r w:rsidR="00186166" w:rsidRPr="00786142">
        <w:rPr>
          <w:rFonts w:ascii="Times New Roman" w:hAnsi="Times New Roman" w:cs="Times New Roman"/>
          <w:sz w:val="24"/>
          <w:szCs w:val="24"/>
        </w:rPr>
        <w:t>s</w:t>
      </w:r>
      <w:r w:rsidR="0000660F" w:rsidRPr="00786142">
        <w:rPr>
          <w:rFonts w:ascii="Times New Roman" w:hAnsi="Times New Roman" w:cs="Times New Roman"/>
          <w:sz w:val="24"/>
          <w:szCs w:val="24"/>
        </w:rPr>
        <w:t xml:space="preserve">etting </w:t>
      </w:r>
      <w:r w:rsidR="00DD1D56">
        <w:rPr>
          <w:rFonts w:ascii="Times New Roman" w:hAnsi="Times New Roman" w:cs="Times New Roman"/>
          <w:sz w:val="24"/>
          <w:szCs w:val="24"/>
        </w:rPr>
        <w:t>p</w:t>
      </w:r>
      <w:r w:rsidR="009248A3">
        <w:rPr>
          <w:rFonts w:ascii="Times New Roman" w:hAnsi="Times New Roman" w:cs="Times New Roman"/>
          <w:sz w:val="24"/>
          <w:szCs w:val="24"/>
        </w:rPr>
        <w:t>rovider</w:t>
      </w:r>
      <w:r w:rsidR="0000660F" w:rsidRPr="00786142">
        <w:rPr>
          <w:rFonts w:ascii="Times New Roman" w:hAnsi="Times New Roman" w:cs="Times New Roman"/>
          <w:sz w:val="24"/>
          <w:szCs w:val="24"/>
        </w:rPr>
        <w:t xml:space="preserve"> is </w:t>
      </w:r>
      <w:r w:rsidR="003E5CA7" w:rsidRPr="00786142">
        <w:rPr>
          <w:rFonts w:ascii="Times New Roman" w:hAnsi="Times New Roman" w:cs="Times New Roman"/>
          <w:sz w:val="24"/>
          <w:szCs w:val="24"/>
        </w:rPr>
        <w:t xml:space="preserve">willing to have agency staff assisting in the </w:t>
      </w:r>
      <w:r w:rsidR="001D44B7" w:rsidRPr="00967151">
        <w:rPr>
          <w:rFonts w:ascii="Times New Roman" w:hAnsi="Times New Roman" w:cs="Times New Roman"/>
          <w:sz w:val="24"/>
          <w:szCs w:val="24"/>
        </w:rPr>
        <w:t>hospital and</w:t>
      </w:r>
      <w:r w:rsidR="003E5CA7" w:rsidRPr="00786142">
        <w:rPr>
          <w:rFonts w:ascii="Times New Roman" w:hAnsi="Times New Roman" w:cs="Times New Roman"/>
          <w:sz w:val="24"/>
          <w:szCs w:val="24"/>
        </w:rPr>
        <w:t xml:space="preserve"> </w:t>
      </w:r>
      <w:r w:rsidR="00433C1B" w:rsidRPr="00786142">
        <w:rPr>
          <w:rFonts w:ascii="Times New Roman" w:hAnsi="Times New Roman" w:cs="Times New Roman"/>
          <w:sz w:val="24"/>
          <w:szCs w:val="24"/>
        </w:rPr>
        <w:t xml:space="preserve">attests that it is </w:t>
      </w:r>
      <w:r w:rsidR="0000660F" w:rsidRPr="00786142">
        <w:rPr>
          <w:rFonts w:ascii="Times New Roman" w:hAnsi="Times New Roman" w:cs="Times New Roman"/>
          <w:sz w:val="24"/>
          <w:szCs w:val="24"/>
        </w:rPr>
        <w:t xml:space="preserve">not able to provide needed services </w:t>
      </w:r>
      <w:r w:rsidR="00871F51" w:rsidRPr="00786142">
        <w:rPr>
          <w:rFonts w:ascii="Times New Roman" w:hAnsi="Times New Roman" w:cs="Times New Roman"/>
          <w:sz w:val="24"/>
          <w:szCs w:val="24"/>
        </w:rPr>
        <w:t>and detail</w:t>
      </w:r>
      <w:r w:rsidR="00823C31" w:rsidRPr="00786142">
        <w:rPr>
          <w:rFonts w:ascii="Times New Roman" w:hAnsi="Times New Roman" w:cs="Times New Roman"/>
          <w:sz w:val="24"/>
          <w:szCs w:val="24"/>
        </w:rPr>
        <w:t>s</w:t>
      </w:r>
      <w:r w:rsidR="00871F51" w:rsidRPr="00786142">
        <w:rPr>
          <w:rFonts w:ascii="Times New Roman" w:hAnsi="Times New Roman" w:cs="Times New Roman"/>
          <w:sz w:val="24"/>
          <w:szCs w:val="24"/>
        </w:rPr>
        <w:t xml:space="preserve"> the</w:t>
      </w:r>
      <w:r w:rsidR="0000660F" w:rsidRPr="00786142">
        <w:rPr>
          <w:rFonts w:ascii="Times New Roman" w:hAnsi="Times New Roman" w:cs="Times New Roman"/>
          <w:sz w:val="24"/>
          <w:szCs w:val="24"/>
        </w:rPr>
        <w:t xml:space="preserve"> specific tasks needed. Prior authorization is required. </w:t>
      </w:r>
      <w:r w:rsidR="009248A3">
        <w:rPr>
          <w:rFonts w:ascii="Times New Roman" w:hAnsi="Times New Roman" w:cs="Times New Roman"/>
          <w:sz w:val="24"/>
          <w:szCs w:val="24"/>
        </w:rPr>
        <w:t>Provider</w:t>
      </w:r>
      <w:r w:rsidR="0000660F" w:rsidRPr="00786142">
        <w:rPr>
          <w:rFonts w:ascii="Times New Roman" w:hAnsi="Times New Roman" w:cs="Times New Roman"/>
          <w:sz w:val="24"/>
          <w:szCs w:val="24"/>
        </w:rPr>
        <w:t>s will be required to document all tasks provided to the member.</w:t>
      </w:r>
    </w:p>
    <w:p w14:paraId="2540C7D4" w14:textId="16AA7D7A" w:rsidR="00053C43" w:rsidRPr="00786142" w:rsidRDefault="00053C43" w:rsidP="00786142">
      <w:pPr>
        <w:jc w:val="both"/>
        <w:rPr>
          <w:rFonts w:ascii="Times New Roman" w:hAnsi="Times New Roman" w:cs="Times New Roman"/>
          <w:sz w:val="24"/>
          <w:szCs w:val="24"/>
        </w:rPr>
      </w:pPr>
    </w:p>
    <w:p w14:paraId="74913C3B" w14:textId="77777777" w:rsidR="00E45A9A" w:rsidRPr="00786142" w:rsidRDefault="004D04FD" w:rsidP="00786142">
      <w:pPr>
        <w:pStyle w:val="Heading2"/>
        <w:rPr>
          <w:rFonts w:ascii="Times New Roman" w:hAnsi="Times New Roman" w:cs="Times New Roman"/>
        </w:rPr>
      </w:pPr>
      <w:bookmarkStart w:id="21" w:name="_Toc41973633"/>
      <w:r w:rsidRPr="00786142">
        <w:rPr>
          <w:rFonts w:ascii="Times New Roman" w:hAnsi="Times New Roman" w:cs="Times New Roman"/>
        </w:rPr>
        <w:t>Expanded Settings</w:t>
      </w:r>
      <w:bookmarkEnd w:id="21"/>
      <w:r w:rsidR="00FD4161" w:rsidRPr="00786142">
        <w:rPr>
          <w:rFonts w:ascii="Times New Roman" w:hAnsi="Times New Roman" w:cs="Times New Roman"/>
        </w:rPr>
        <w:t xml:space="preserve"> </w:t>
      </w:r>
    </w:p>
    <w:p w14:paraId="32837F46" w14:textId="77777777" w:rsidR="00E45A9A" w:rsidRPr="00786142" w:rsidRDefault="00E45A9A" w:rsidP="00382F48">
      <w:pPr>
        <w:rPr>
          <w:rFonts w:ascii="Times New Roman" w:hAnsi="Times New Roman" w:cs="Times New Roman"/>
          <w:sz w:val="24"/>
          <w:szCs w:val="24"/>
        </w:rPr>
      </w:pPr>
    </w:p>
    <w:p w14:paraId="5F2042ED" w14:textId="36A9FD4E" w:rsidR="00182992" w:rsidRPr="00786142" w:rsidRDefault="242B060C" w:rsidP="00B86DD1">
      <w:pPr>
        <w:pStyle w:val="ListParagraph"/>
        <w:numPr>
          <w:ilvl w:val="0"/>
          <w:numId w:val="33"/>
        </w:numPr>
        <w:rPr>
          <w:rFonts w:ascii="Times New Roman" w:hAnsi="Times New Roman" w:cs="Times New Roman"/>
          <w:sz w:val="24"/>
          <w:szCs w:val="24"/>
        </w:rPr>
      </w:pPr>
      <w:r w:rsidRPr="22DCF2C3">
        <w:rPr>
          <w:rFonts w:ascii="Times New Roman" w:hAnsi="Times New Roman" w:cs="Times New Roman"/>
          <w:sz w:val="24"/>
          <w:szCs w:val="24"/>
        </w:rPr>
        <w:t>Services may be provided in alternate settings such as</w:t>
      </w:r>
      <w:r w:rsidR="667ADA5D" w:rsidRPr="22DCF2C3">
        <w:rPr>
          <w:rFonts w:ascii="Times New Roman" w:hAnsi="Times New Roman" w:cs="Times New Roman"/>
          <w:sz w:val="24"/>
          <w:szCs w:val="24"/>
        </w:rPr>
        <w:t xml:space="preserve"> </w:t>
      </w:r>
      <w:r w:rsidR="76987ABC" w:rsidRPr="22DCF2C3">
        <w:rPr>
          <w:rFonts w:ascii="Times New Roman" w:hAnsi="Times New Roman" w:cs="Times New Roman"/>
          <w:sz w:val="24"/>
          <w:szCs w:val="24"/>
        </w:rPr>
        <w:t>hotel</w:t>
      </w:r>
      <w:r w:rsidR="3B92A88D" w:rsidRPr="22DCF2C3">
        <w:rPr>
          <w:rFonts w:ascii="Times New Roman" w:hAnsi="Times New Roman" w:cs="Times New Roman"/>
          <w:sz w:val="24"/>
          <w:szCs w:val="24"/>
        </w:rPr>
        <w:t>s</w:t>
      </w:r>
      <w:r w:rsidR="76987ABC" w:rsidRPr="22DCF2C3">
        <w:rPr>
          <w:rFonts w:ascii="Times New Roman" w:hAnsi="Times New Roman" w:cs="Times New Roman"/>
          <w:sz w:val="24"/>
          <w:szCs w:val="24"/>
        </w:rPr>
        <w:t>, shelter</w:t>
      </w:r>
      <w:r w:rsidRPr="22DCF2C3">
        <w:rPr>
          <w:rFonts w:ascii="Times New Roman" w:hAnsi="Times New Roman" w:cs="Times New Roman"/>
          <w:sz w:val="24"/>
          <w:szCs w:val="24"/>
        </w:rPr>
        <w:t>s</w:t>
      </w:r>
      <w:r w:rsidR="76987ABC" w:rsidRPr="22DCF2C3">
        <w:rPr>
          <w:rFonts w:ascii="Times New Roman" w:hAnsi="Times New Roman" w:cs="Times New Roman"/>
          <w:sz w:val="24"/>
          <w:szCs w:val="24"/>
        </w:rPr>
        <w:t>, church</w:t>
      </w:r>
      <w:r w:rsidRPr="22DCF2C3">
        <w:rPr>
          <w:rFonts w:ascii="Times New Roman" w:hAnsi="Times New Roman" w:cs="Times New Roman"/>
          <w:sz w:val="24"/>
          <w:szCs w:val="24"/>
        </w:rPr>
        <w:t>es</w:t>
      </w:r>
      <w:r w:rsidR="22E2E6CF" w:rsidRPr="22DCF2C3">
        <w:rPr>
          <w:rFonts w:ascii="Times New Roman" w:hAnsi="Times New Roman" w:cs="Times New Roman"/>
          <w:sz w:val="24"/>
          <w:szCs w:val="24"/>
        </w:rPr>
        <w:t>, or other setting</w:t>
      </w:r>
      <w:r w:rsidR="48E12CD1" w:rsidRPr="22DCF2C3">
        <w:rPr>
          <w:rFonts w:ascii="Times New Roman" w:hAnsi="Times New Roman" w:cs="Times New Roman"/>
          <w:sz w:val="24"/>
          <w:szCs w:val="24"/>
        </w:rPr>
        <w:t>s</w:t>
      </w:r>
      <w:r w:rsidR="22E2E6CF" w:rsidRPr="22DCF2C3">
        <w:rPr>
          <w:rFonts w:ascii="Times New Roman" w:hAnsi="Times New Roman" w:cs="Times New Roman"/>
          <w:sz w:val="24"/>
          <w:szCs w:val="24"/>
        </w:rPr>
        <w:t xml:space="preserve"> approved by the Department</w:t>
      </w:r>
      <w:r w:rsidR="4B35DFAE" w:rsidRPr="22DCF2C3">
        <w:rPr>
          <w:rFonts w:ascii="Times New Roman" w:hAnsi="Times New Roman" w:cs="Times New Roman"/>
          <w:sz w:val="24"/>
          <w:szCs w:val="24"/>
        </w:rPr>
        <w:t xml:space="preserve"> </w:t>
      </w:r>
      <w:r w:rsidR="1F3BE78E" w:rsidRPr="22DCF2C3">
        <w:rPr>
          <w:rFonts w:ascii="Times New Roman" w:hAnsi="Times New Roman" w:cs="Times New Roman"/>
          <w:sz w:val="24"/>
          <w:szCs w:val="24"/>
        </w:rPr>
        <w:t xml:space="preserve">if </w:t>
      </w:r>
      <w:r w:rsidR="48E12CD1" w:rsidRPr="22DCF2C3">
        <w:rPr>
          <w:rFonts w:ascii="Times New Roman" w:hAnsi="Times New Roman" w:cs="Times New Roman"/>
          <w:sz w:val="24"/>
          <w:szCs w:val="24"/>
        </w:rPr>
        <w:t>a member</w:t>
      </w:r>
      <w:r w:rsidR="1F3BE78E" w:rsidRPr="22DCF2C3">
        <w:rPr>
          <w:rFonts w:ascii="Times New Roman" w:hAnsi="Times New Roman" w:cs="Times New Roman"/>
          <w:sz w:val="24"/>
          <w:szCs w:val="24"/>
        </w:rPr>
        <w:t xml:space="preserve"> need</w:t>
      </w:r>
      <w:r w:rsidR="48E12CD1" w:rsidRPr="22DCF2C3">
        <w:rPr>
          <w:rFonts w:ascii="Times New Roman" w:hAnsi="Times New Roman" w:cs="Times New Roman"/>
          <w:sz w:val="24"/>
          <w:szCs w:val="24"/>
        </w:rPr>
        <w:t>s</w:t>
      </w:r>
      <w:r w:rsidR="1F3BE78E" w:rsidRPr="22DCF2C3">
        <w:rPr>
          <w:rFonts w:ascii="Times New Roman" w:hAnsi="Times New Roman" w:cs="Times New Roman"/>
          <w:sz w:val="24"/>
          <w:szCs w:val="24"/>
        </w:rPr>
        <w:t xml:space="preserve"> to be evacuated from </w:t>
      </w:r>
      <w:r w:rsidR="1E9CD367" w:rsidRPr="22DCF2C3">
        <w:rPr>
          <w:rFonts w:ascii="Times New Roman" w:hAnsi="Times New Roman" w:cs="Times New Roman"/>
          <w:sz w:val="24"/>
          <w:szCs w:val="24"/>
        </w:rPr>
        <w:t xml:space="preserve">their </w:t>
      </w:r>
      <w:r w:rsidR="1F3BE78E" w:rsidRPr="22DCF2C3">
        <w:rPr>
          <w:rFonts w:ascii="Times New Roman" w:hAnsi="Times New Roman" w:cs="Times New Roman"/>
          <w:sz w:val="24"/>
          <w:szCs w:val="24"/>
        </w:rPr>
        <w:t xml:space="preserve">current </w:t>
      </w:r>
      <w:r w:rsidR="1E9CD367" w:rsidRPr="22DCF2C3">
        <w:rPr>
          <w:rFonts w:ascii="Times New Roman" w:hAnsi="Times New Roman" w:cs="Times New Roman"/>
          <w:sz w:val="24"/>
          <w:szCs w:val="24"/>
        </w:rPr>
        <w:t>residence</w:t>
      </w:r>
      <w:r w:rsidR="1F3BE78E" w:rsidRPr="22DCF2C3">
        <w:rPr>
          <w:rFonts w:ascii="Times New Roman" w:hAnsi="Times New Roman" w:cs="Times New Roman"/>
          <w:sz w:val="24"/>
          <w:szCs w:val="24"/>
        </w:rPr>
        <w:t xml:space="preserve"> or </w:t>
      </w:r>
      <w:r w:rsidRPr="22DCF2C3">
        <w:rPr>
          <w:rFonts w:ascii="Times New Roman" w:hAnsi="Times New Roman" w:cs="Times New Roman"/>
          <w:sz w:val="24"/>
          <w:szCs w:val="24"/>
        </w:rPr>
        <w:t>need</w:t>
      </w:r>
      <w:r w:rsidR="4D439292" w:rsidRPr="22DCF2C3">
        <w:rPr>
          <w:rFonts w:ascii="Times New Roman" w:hAnsi="Times New Roman" w:cs="Times New Roman"/>
          <w:sz w:val="24"/>
          <w:szCs w:val="24"/>
        </w:rPr>
        <w:t>s</w:t>
      </w:r>
      <w:r w:rsidRPr="22DCF2C3">
        <w:rPr>
          <w:rFonts w:ascii="Times New Roman" w:hAnsi="Times New Roman" w:cs="Times New Roman"/>
          <w:sz w:val="24"/>
          <w:szCs w:val="24"/>
        </w:rPr>
        <w:t xml:space="preserve"> to </w:t>
      </w:r>
      <w:r w:rsidR="1F3BE78E" w:rsidRPr="22DCF2C3">
        <w:rPr>
          <w:rFonts w:ascii="Times New Roman" w:hAnsi="Times New Roman" w:cs="Times New Roman"/>
          <w:sz w:val="24"/>
          <w:szCs w:val="24"/>
        </w:rPr>
        <w:t xml:space="preserve">quarantine. </w:t>
      </w:r>
      <w:r w:rsidR="4194C104" w:rsidRPr="22DCF2C3">
        <w:rPr>
          <w:rFonts w:ascii="Times New Roman" w:hAnsi="Times New Roman" w:cs="Times New Roman"/>
          <w:sz w:val="24"/>
          <w:szCs w:val="24"/>
        </w:rPr>
        <w:t>Department approval may be provided retroactively</w:t>
      </w:r>
      <w:r w:rsidR="6C6D3997" w:rsidRPr="22DCF2C3">
        <w:rPr>
          <w:rFonts w:ascii="Times New Roman" w:hAnsi="Times New Roman" w:cs="Times New Roman"/>
          <w:sz w:val="24"/>
          <w:szCs w:val="24"/>
        </w:rPr>
        <w:t>.</w:t>
      </w:r>
      <w:r w:rsidR="2C8738E5" w:rsidRPr="22DCF2C3">
        <w:rPr>
          <w:rFonts w:ascii="Times New Roman" w:hAnsi="Times New Roman" w:cs="Times New Roman"/>
          <w:sz w:val="24"/>
          <w:szCs w:val="24"/>
        </w:rPr>
        <w:t xml:space="preserve"> All habilitative and rehabilitative supports may be provided in these settings</w:t>
      </w:r>
      <w:r w:rsidR="56BE34D1" w:rsidRPr="22DCF2C3">
        <w:rPr>
          <w:rFonts w:ascii="Times New Roman" w:hAnsi="Times New Roman" w:cs="Times New Roman"/>
          <w:sz w:val="24"/>
          <w:szCs w:val="24"/>
        </w:rPr>
        <w:t>.</w:t>
      </w:r>
      <w:r w:rsidR="2C8738E5" w:rsidRPr="22DCF2C3">
        <w:rPr>
          <w:rFonts w:ascii="Times New Roman" w:hAnsi="Times New Roman" w:cs="Times New Roman"/>
          <w:sz w:val="24"/>
          <w:szCs w:val="24"/>
        </w:rPr>
        <w:t xml:space="preserve"> </w:t>
      </w:r>
      <w:r w:rsidR="68EBB7BD" w:rsidRPr="22DCF2C3">
        <w:rPr>
          <w:rFonts w:ascii="Times New Roman" w:hAnsi="Times New Roman" w:cs="Times New Roman"/>
          <w:sz w:val="24"/>
          <w:szCs w:val="24"/>
        </w:rPr>
        <w:t>Community Support</w:t>
      </w:r>
      <w:r w:rsidR="0A537A2A" w:rsidRPr="22DCF2C3">
        <w:rPr>
          <w:rFonts w:ascii="Times New Roman" w:hAnsi="Times New Roman" w:cs="Times New Roman"/>
          <w:sz w:val="24"/>
          <w:szCs w:val="24"/>
        </w:rPr>
        <w:t xml:space="preserve"> </w:t>
      </w:r>
      <w:r w:rsidR="5F0FB11F" w:rsidRPr="22DCF2C3">
        <w:rPr>
          <w:rFonts w:ascii="Times New Roman" w:hAnsi="Times New Roman" w:cs="Times New Roman"/>
          <w:sz w:val="24"/>
          <w:szCs w:val="24"/>
        </w:rPr>
        <w:t xml:space="preserve">may be </w:t>
      </w:r>
      <w:r w:rsidR="0A537A2A" w:rsidRPr="22DCF2C3">
        <w:rPr>
          <w:rFonts w:ascii="Times New Roman" w:hAnsi="Times New Roman" w:cs="Times New Roman"/>
          <w:sz w:val="24"/>
          <w:szCs w:val="24"/>
        </w:rPr>
        <w:t>provided in one of the settings above or in the member’s home.</w:t>
      </w:r>
    </w:p>
    <w:p w14:paraId="71DFDBE8" w14:textId="72693C2D" w:rsidR="009323A3" w:rsidRPr="00786142" w:rsidRDefault="4A8B52F6" w:rsidP="00B86DD1">
      <w:pPr>
        <w:pStyle w:val="ListParagraph"/>
        <w:numPr>
          <w:ilvl w:val="0"/>
          <w:numId w:val="33"/>
        </w:numPr>
        <w:rPr>
          <w:rFonts w:ascii="Times New Roman" w:hAnsi="Times New Roman" w:cs="Times New Roman"/>
          <w:sz w:val="24"/>
          <w:szCs w:val="24"/>
        </w:rPr>
      </w:pPr>
      <w:r w:rsidRPr="61793A4F">
        <w:rPr>
          <w:rFonts w:ascii="Times New Roman" w:hAnsi="Times New Roman" w:cs="Times New Roman"/>
          <w:sz w:val="24"/>
          <w:szCs w:val="24"/>
        </w:rPr>
        <w:t xml:space="preserve">Per Diem Agency Group Home </w:t>
      </w:r>
      <w:r w:rsidR="6F6ED32A" w:rsidRPr="61793A4F">
        <w:rPr>
          <w:rFonts w:ascii="Times New Roman" w:hAnsi="Times New Roman" w:cs="Times New Roman"/>
          <w:sz w:val="24"/>
          <w:szCs w:val="24"/>
        </w:rPr>
        <w:t xml:space="preserve">for Sections </w:t>
      </w:r>
      <w:r w:rsidRPr="61793A4F">
        <w:rPr>
          <w:rFonts w:ascii="Times New Roman" w:hAnsi="Times New Roman" w:cs="Times New Roman"/>
          <w:sz w:val="24"/>
          <w:szCs w:val="24"/>
        </w:rPr>
        <w:t xml:space="preserve">18, 20, </w:t>
      </w:r>
      <w:r w:rsidR="62D58C8D" w:rsidRPr="61793A4F">
        <w:rPr>
          <w:rFonts w:ascii="Times New Roman" w:hAnsi="Times New Roman" w:cs="Times New Roman"/>
          <w:sz w:val="24"/>
          <w:szCs w:val="24"/>
        </w:rPr>
        <w:t xml:space="preserve">and </w:t>
      </w:r>
      <w:r w:rsidRPr="61793A4F">
        <w:rPr>
          <w:rFonts w:ascii="Times New Roman" w:hAnsi="Times New Roman" w:cs="Times New Roman"/>
          <w:sz w:val="24"/>
          <w:szCs w:val="24"/>
        </w:rPr>
        <w:t>21</w:t>
      </w:r>
      <w:r w:rsidR="6F6ED32A" w:rsidRPr="61793A4F">
        <w:rPr>
          <w:rFonts w:ascii="Times New Roman" w:hAnsi="Times New Roman" w:cs="Times New Roman"/>
          <w:sz w:val="24"/>
          <w:szCs w:val="24"/>
        </w:rPr>
        <w:t>:</w:t>
      </w:r>
      <w:r w:rsidRPr="61793A4F">
        <w:rPr>
          <w:rFonts w:ascii="Times New Roman" w:hAnsi="Times New Roman" w:cs="Times New Roman"/>
          <w:sz w:val="24"/>
          <w:szCs w:val="24"/>
        </w:rPr>
        <w:t xml:space="preserve"> The Department will allow added flexibility to move among settings. </w:t>
      </w:r>
      <w:r w:rsidR="37D0A44F" w:rsidRPr="61793A4F">
        <w:rPr>
          <w:rFonts w:ascii="Times New Roman" w:hAnsi="Times New Roman" w:cs="Times New Roman"/>
          <w:sz w:val="24"/>
          <w:szCs w:val="24"/>
        </w:rPr>
        <w:t>Provider</w:t>
      </w:r>
      <w:r w:rsidRPr="61793A4F">
        <w:rPr>
          <w:rFonts w:ascii="Times New Roman" w:hAnsi="Times New Roman" w:cs="Times New Roman"/>
          <w:sz w:val="24"/>
          <w:szCs w:val="24"/>
        </w:rPr>
        <w:t>s must include staffing provided when tracking established per diem staffing ratios.</w:t>
      </w:r>
      <w:r w:rsidR="000B2905" w:rsidRPr="61793A4F">
        <w:rPr>
          <w:rFonts w:ascii="Times New Roman" w:hAnsi="Times New Roman" w:cs="Times New Roman"/>
          <w:sz w:val="24"/>
          <w:szCs w:val="24"/>
        </w:rPr>
        <w:t xml:space="preserve"> </w:t>
      </w:r>
      <w:r w:rsidR="002E2A41">
        <w:rPr>
          <w:rFonts w:ascii="Times New Roman" w:hAnsi="Times New Roman" w:cs="Times New Roman"/>
          <w:sz w:val="24"/>
          <w:szCs w:val="24"/>
        </w:rPr>
        <w:t xml:space="preserve"> </w:t>
      </w:r>
      <w:r w:rsidR="37D0A44F" w:rsidRPr="61793A4F">
        <w:rPr>
          <w:rFonts w:ascii="Times New Roman" w:hAnsi="Times New Roman" w:cs="Times New Roman"/>
          <w:sz w:val="24"/>
          <w:szCs w:val="24"/>
        </w:rPr>
        <w:t>Provider</w:t>
      </w:r>
      <w:r w:rsidRPr="61793A4F">
        <w:rPr>
          <w:rFonts w:ascii="Times New Roman" w:hAnsi="Times New Roman" w:cs="Times New Roman"/>
          <w:sz w:val="24"/>
          <w:szCs w:val="24"/>
        </w:rPr>
        <w:t xml:space="preserve">s must use reasonable discretion in developing and reducing residential staffing patterns and ratios adequate to maintain the health and safety of all members in the setting. Services will resume to authorized levels automatically </w:t>
      </w:r>
      <w:r w:rsidR="01D1BE98" w:rsidRPr="61793A4F">
        <w:rPr>
          <w:rFonts w:ascii="Times New Roman" w:hAnsi="Times New Roman" w:cs="Times New Roman"/>
          <w:sz w:val="24"/>
          <w:szCs w:val="24"/>
        </w:rPr>
        <w:t>w</w:t>
      </w:r>
      <w:r w:rsidR="267BF7B5" w:rsidRPr="61793A4F">
        <w:rPr>
          <w:rFonts w:ascii="Times New Roman" w:hAnsi="Times New Roman" w:cs="Times New Roman"/>
          <w:sz w:val="24"/>
          <w:szCs w:val="24"/>
        </w:rPr>
        <w:t>ithin 30 day</w:t>
      </w:r>
      <w:r w:rsidR="5D51A864" w:rsidRPr="61793A4F">
        <w:rPr>
          <w:rFonts w:ascii="Times New Roman" w:hAnsi="Times New Roman" w:cs="Times New Roman"/>
          <w:sz w:val="24"/>
          <w:szCs w:val="24"/>
        </w:rPr>
        <w:t>s</w:t>
      </w:r>
      <w:r w:rsidR="267BF7B5" w:rsidRPr="61793A4F">
        <w:rPr>
          <w:rFonts w:ascii="Times New Roman" w:hAnsi="Times New Roman" w:cs="Times New Roman"/>
          <w:sz w:val="24"/>
          <w:szCs w:val="24"/>
        </w:rPr>
        <w:t xml:space="preserve"> of the</w:t>
      </w:r>
      <w:r w:rsidR="0969445E" w:rsidRPr="61793A4F">
        <w:rPr>
          <w:rFonts w:ascii="Times New Roman" w:hAnsi="Times New Roman" w:cs="Times New Roman"/>
          <w:sz w:val="24"/>
          <w:szCs w:val="24"/>
        </w:rPr>
        <w:t xml:space="preserve"> end of the</w:t>
      </w:r>
      <w:r w:rsidR="267BF7B5" w:rsidRPr="61793A4F">
        <w:rPr>
          <w:rFonts w:ascii="Times New Roman" w:hAnsi="Times New Roman" w:cs="Times New Roman"/>
          <w:sz w:val="24"/>
          <w:szCs w:val="24"/>
        </w:rPr>
        <w:t xml:space="preserve"> </w:t>
      </w:r>
      <w:r w:rsidR="00EF64F0" w:rsidRPr="61793A4F">
        <w:rPr>
          <w:rFonts w:ascii="Times New Roman" w:hAnsi="Times New Roman" w:cs="Times New Roman"/>
          <w:sz w:val="24"/>
          <w:szCs w:val="24"/>
        </w:rPr>
        <w:t>s</w:t>
      </w:r>
      <w:r w:rsidR="267BF7B5" w:rsidRPr="61793A4F">
        <w:rPr>
          <w:rFonts w:ascii="Times New Roman" w:hAnsi="Times New Roman" w:cs="Times New Roman"/>
          <w:sz w:val="24"/>
          <w:szCs w:val="24"/>
        </w:rPr>
        <w:t>tate</w:t>
      </w:r>
      <w:r w:rsidR="00EF64F0" w:rsidRPr="61793A4F">
        <w:rPr>
          <w:rFonts w:ascii="Times New Roman" w:hAnsi="Times New Roman" w:cs="Times New Roman"/>
          <w:sz w:val="24"/>
          <w:szCs w:val="24"/>
        </w:rPr>
        <w:t xml:space="preserve"> of</w:t>
      </w:r>
      <w:r w:rsidR="267BF7B5" w:rsidRPr="61793A4F">
        <w:rPr>
          <w:rFonts w:ascii="Times New Roman" w:hAnsi="Times New Roman" w:cs="Times New Roman"/>
          <w:sz w:val="24"/>
          <w:szCs w:val="24"/>
        </w:rPr>
        <w:t xml:space="preserve"> eme</w:t>
      </w:r>
      <w:r w:rsidR="73F60947" w:rsidRPr="61793A4F">
        <w:rPr>
          <w:rFonts w:ascii="Times New Roman" w:hAnsi="Times New Roman" w:cs="Times New Roman"/>
          <w:sz w:val="24"/>
          <w:szCs w:val="24"/>
        </w:rPr>
        <w:t>rg</w:t>
      </w:r>
      <w:r w:rsidR="267BF7B5" w:rsidRPr="61793A4F">
        <w:rPr>
          <w:rFonts w:ascii="Times New Roman" w:hAnsi="Times New Roman" w:cs="Times New Roman"/>
          <w:sz w:val="24"/>
          <w:szCs w:val="24"/>
        </w:rPr>
        <w:t>ency or February 28, 2021, whichever is sooner.</w:t>
      </w:r>
    </w:p>
    <w:p w14:paraId="6DE28346" w14:textId="172D18E9" w:rsidR="00E44575" w:rsidRPr="00786142" w:rsidRDefault="77FFCC63" w:rsidP="00B86DD1">
      <w:pPr>
        <w:pStyle w:val="ListParagraph"/>
        <w:numPr>
          <w:ilvl w:val="0"/>
          <w:numId w:val="33"/>
        </w:numPr>
        <w:rPr>
          <w:rFonts w:ascii="Times New Roman" w:hAnsi="Times New Roman" w:cs="Times New Roman"/>
          <w:sz w:val="24"/>
          <w:szCs w:val="24"/>
        </w:rPr>
      </w:pPr>
      <w:r w:rsidRPr="00786142">
        <w:rPr>
          <w:rFonts w:ascii="Times New Roman" w:hAnsi="Times New Roman" w:cs="Times New Roman"/>
          <w:sz w:val="24"/>
          <w:szCs w:val="24"/>
        </w:rPr>
        <w:t xml:space="preserve">Service definition </w:t>
      </w:r>
      <w:r w:rsidR="00E44575" w:rsidRPr="00786142">
        <w:rPr>
          <w:rFonts w:ascii="Times New Roman" w:hAnsi="Times New Roman" w:cs="Times New Roman"/>
          <w:sz w:val="24"/>
          <w:szCs w:val="24"/>
        </w:rPr>
        <w:t xml:space="preserve">limitations on the number of people served in a licensed or unlicensed setting </w:t>
      </w:r>
      <w:r w:rsidR="4F898F0B" w:rsidRPr="00786142">
        <w:rPr>
          <w:rFonts w:ascii="Times New Roman" w:hAnsi="Times New Roman" w:cs="Times New Roman"/>
          <w:sz w:val="24"/>
          <w:szCs w:val="24"/>
        </w:rPr>
        <w:t xml:space="preserve">may be increased or decreased </w:t>
      </w:r>
      <w:r w:rsidR="00E44575" w:rsidRPr="00786142">
        <w:rPr>
          <w:rFonts w:ascii="Times New Roman" w:hAnsi="Times New Roman" w:cs="Times New Roman"/>
          <w:sz w:val="24"/>
          <w:szCs w:val="24"/>
        </w:rPr>
        <w:t xml:space="preserve">to meet the </w:t>
      </w:r>
      <w:r w:rsidR="004670B0">
        <w:rPr>
          <w:rFonts w:ascii="Times New Roman" w:hAnsi="Times New Roman" w:cs="Times New Roman"/>
          <w:sz w:val="24"/>
          <w:szCs w:val="24"/>
        </w:rPr>
        <w:t xml:space="preserve">members’ </w:t>
      </w:r>
      <w:r w:rsidR="00E44575" w:rsidRPr="00786142">
        <w:rPr>
          <w:rFonts w:ascii="Times New Roman" w:hAnsi="Times New Roman" w:cs="Times New Roman"/>
          <w:sz w:val="24"/>
          <w:szCs w:val="24"/>
        </w:rPr>
        <w:t>health and safety needs</w:t>
      </w:r>
      <w:r w:rsidR="004670B0">
        <w:rPr>
          <w:rFonts w:ascii="Times New Roman" w:hAnsi="Times New Roman" w:cs="Times New Roman"/>
          <w:sz w:val="24"/>
          <w:szCs w:val="24"/>
        </w:rPr>
        <w:t>.</w:t>
      </w:r>
    </w:p>
    <w:p w14:paraId="105A2F16" w14:textId="4C4AA199" w:rsidR="26D99B3D" w:rsidRPr="00786142" w:rsidRDefault="26D99B3D" w:rsidP="26D99B3D">
      <w:pPr>
        <w:rPr>
          <w:rFonts w:ascii="Times New Roman" w:eastAsia="Calibri" w:hAnsi="Times New Roman" w:cs="Times New Roman"/>
          <w:sz w:val="24"/>
          <w:szCs w:val="24"/>
        </w:rPr>
      </w:pPr>
    </w:p>
    <w:p w14:paraId="43FAB0F2" w14:textId="40B1EAC3" w:rsidR="2FB09C97" w:rsidRPr="00786142" w:rsidRDefault="3729599F" w:rsidP="00786142">
      <w:pPr>
        <w:jc w:val="both"/>
        <w:rPr>
          <w:rFonts w:ascii="Times New Roman" w:eastAsia="Calibri" w:hAnsi="Times New Roman" w:cs="Times New Roman"/>
          <w:sz w:val="24"/>
          <w:szCs w:val="24"/>
        </w:rPr>
      </w:pPr>
      <w:r w:rsidRPr="2321F44A">
        <w:rPr>
          <w:rFonts w:ascii="Times New Roman" w:eastAsia="Calibri" w:hAnsi="Times New Roman" w:cs="Times New Roman"/>
          <w:sz w:val="24"/>
          <w:szCs w:val="24"/>
        </w:rPr>
        <w:t xml:space="preserve">The </w:t>
      </w:r>
      <w:r w:rsidR="6F4AD828" w:rsidRPr="2321F44A">
        <w:rPr>
          <w:rFonts w:ascii="Times New Roman" w:eastAsia="Calibri" w:hAnsi="Times New Roman" w:cs="Times New Roman"/>
          <w:sz w:val="24"/>
          <w:szCs w:val="24"/>
        </w:rPr>
        <w:t>O</w:t>
      </w:r>
      <w:r w:rsidRPr="2321F44A">
        <w:rPr>
          <w:rFonts w:ascii="Times New Roman" w:eastAsia="Calibri" w:hAnsi="Times New Roman" w:cs="Times New Roman"/>
          <w:sz w:val="24"/>
          <w:szCs w:val="24"/>
        </w:rPr>
        <w:t xml:space="preserve">ffice of </w:t>
      </w:r>
      <w:r w:rsidR="6F4AD828" w:rsidRPr="2321F44A">
        <w:rPr>
          <w:rFonts w:ascii="Times New Roman" w:eastAsia="Calibri" w:hAnsi="Times New Roman" w:cs="Times New Roman"/>
          <w:sz w:val="24"/>
          <w:szCs w:val="24"/>
        </w:rPr>
        <w:t>M</w:t>
      </w:r>
      <w:r w:rsidRPr="2321F44A">
        <w:rPr>
          <w:rFonts w:ascii="Times New Roman" w:eastAsia="Calibri" w:hAnsi="Times New Roman" w:cs="Times New Roman"/>
          <w:sz w:val="24"/>
          <w:szCs w:val="24"/>
        </w:rPr>
        <w:t xml:space="preserve">aineCare </w:t>
      </w:r>
      <w:r w:rsidR="6F4AD828" w:rsidRPr="2321F44A">
        <w:rPr>
          <w:rFonts w:ascii="Times New Roman" w:eastAsia="Calibri" w:hAnsi="Times New Roman" w:cs="Times New Roman"/>
          <w:sz w:val="24"/>
          <w:szCs w:val="24"/>
        </w:rPr>
        <w:t>S</w:t>
      </w:r>
      <w:r w:rsidRPr="2321F44A">
        <w:rPr>
          <w:rFonts w:ascii="Times New Roman" w:eastAsia="Calibri" w:hAnsi="Times New Roman" w:cs="Times New Roman"/>
          <w:sz w:val="24"/>
          <w:szCs w:val="24"/>
        </w:rPr>
        <w:t>ervices</w:t>
      </w:r>
      <w:r w:rsidR="6F4AD828" w:rsidRPr="2321F44A">
        <w:rPr>
          <w:rFonts w:ascii="Times New Roman" w:eastAsia="Calibri" w:hAnsi="Times New Roman" w:cs="Times New Roman"/>
          <w:sz w:val="24"/>
          <w:szCs w:val="24"/>
        </w:rPr>
        <w:t xml:space="preserve"> </w:t>
      </w:r>
      <w:r w:rsidR="566B9738" w:rsidRPr="2321F44A">
        <w:rPr>
          <w:rFonts w:ascii="Times New Roman" w:eastAsia="Calibri" w:hAnsi="Times New Roman" w:cs="Times New Roman"/>
          <w:sz w:val="24"/>
          <w:szCs w:val="24"/>
        </w:rPr>
        <w:t xml:space="preserve">(OMS) </w:t>
      </w:r>
      <w:r w:rsidR="6F4AD828" w:rsidRPr="2321F44A">
        <w:rPr>
          <w:rFonts w:ascii="Times New Roman" w:eastAsia="Calibri" w:hAnsi="Times New Roman" w:cs="Times New Roman"/>
          <w:sz w:val="24"/>
          <w:szCs w:val="24"/>
        </w:rPr>
        <w:t>and</w:t>
      </w:r>
      <w:r w:rsidRPr="2321F44A">
        <w:rPr>
          <w:rFonts w:ascii="Times New Roman" w:eastAsia="Calibri" w:hAnsi="Times New Roman" w:cs="Times New Roman"/>
          <w:sz w:val="24"/>
          <w:szCs w:val="24"/>
        </w:rPr>
        <w:t xml:space="preserve"> the </w:t>
      </w:r>
      <w:r w:rsidR="6F4AD828" w:rsidRPr="2321F44A">
        <w:rPr>
          <w:rFonts w:ascii="Times New Roman" w:eastAsia="Calibri" w:hAnsi="Times New Roman" w:cs="Times New Roman"/>
          <w:sz w:val="24"/>
          <w:szCs w:val="24"/>
        </w:rPr>
        <w:t>O</w:t>
      </w:r>
      <w:r w:rsidR="566B9738" w:rsidRPr="2321F44A">
        <w:rPr>
          <w:rFonts w:ascii="Times New Roman" w:eastAsia="Calibri" w:hAnsi="Times New Roman" w:cs="Times New Roman"/>
          <w:sz w:val="24"/>
          <w:szCs w:val="24"/>
        </w:rPr>
        <w:t xml:space="preserve">ffice of </w:t>
      </w:r>
      <w:r w:rsidR="6F4AD828" w:rsidRPr="2321F44A">
        <w:rPr>
          <w:rFonts w:ascii="Times New Roman" w:eastAsia="Calibri" w:hAnsi="Times New Roman" w:cs="Times New Roman"/>
          <w:sz w:val="24"/>
          <w:szCs w:val="24"/>
        </w:rPr>
        <w:t>A</w:t>
      </w:r>
      <w:r w:rsidR="566B9738" w:rsidRPr="2321F44A">
        <w:rPr>
          <w:rFonts w:ascii="Times New Roman" w:eastAsia="Calibri" w:hAnsi="Times New Roman" w:cs="Times New Roman"/>
          <w:sz w:val="24"/>
          <w:szCs w:val="24"/>
        </w:rPr>
        <w:t xml:space="preserve">ging and </w:t>
      </w:r>
      <w:r w:rsidR="6F4AD828" w:rsidRPr="2321F44A">
        <w:rPr>
          <w:rFonts w:ascii="Times New Roman" w:eastAsia="Calibri" w:hAnsi="Times New Roman" w:cs="Times New Roman"/>
          <w:sz w:val="24"/>
          <w:szCs w:val="24"/>
        </w:rPr>
        <w:t>D</w:t>
      </w:r>
      <w:r w:rsidR="566B9738" w:rsidRPr="2321F44A">
        <w:rPr>
          <w:rFonts w:ascii="Times New Roman" w:eastAsia="Calibri" w:hAnsi="Times New Roman" w:cs="Times New Roman"/>
          <w:sz w:val="24"/>
          <w:szCs w:val="24"/>
        </w:rPr>
        <w:t xml:space="preserve">isability </w:t>
      </w:r>
      <w:hyperlink r:id="rId18" w:history="1">
        <w:r w:rsidR="6F4AD828" w:rsidRPr="00EA4594">
          <w:rPr>
            <w:rStyle w:val="Hyperlink"/>
            <w:rFonts w:ascii="Times New Roman" w:eastAsia="Calibri" w:hAnsi="Times New Roman" w:cs="Times New Roman"/>
            <w:sz w:val="24"/>
            <w:szCs w:val="24"/>
          </w:rPr>
          <w:t>S</w:t>
        </w:r>
        <w:r w:rsidR="566B9738" w:rsidRPr="00EA4594">
          <w:rPr>
            <w:rStyle w:val="Hyperlink"/>
            <w:rFonts w:ascii="Times New Roman" w:eastAsia="Calibri" w:hAnsi="Times New Roman" w:cs="Times New Roman"/>
            <w:sz w:val="24"/>
            <w:szCs w:val="24"/>
          </w:rPr>
          <w:t>ervices</w:t>
        </w:r>
      </w:hyperlink>
      <w:r w:rsidR="6F4AD828" w:rsidRPr="2321F44A">
        <w:rPr>
          <w:rFonts w:ascii="Times New Roman" w:eastAsia="Calibri" w:hAnsi="Times New Roman" w:cs="Times New Roman"/>
          <w:sz w:val="24"/>
          <w:szCs w:val="24"/>
        </w:rPr>
        <w:t xml:space="preserve"> </w:t>
      </w:r>
      <w:r w:rsidR="566B9738" w:rsidRPr="2321F44A">
        <w:rPr>
          <w:rFonts w:ascii="Times New Roman" w:eastAsia="Calibri" w:hAnsi="Times New Roman" w:cs="Times New Roman"/>
          <w:sz w:val="24"/>
          <w:szCs w:val="24"/>
        </w:rPr>
        <w:t xml:space="preserve">(OADS) </w:t>
      </w:r>
      <w:r w:rsidR="6F4AD828" w:rsidRPr="2321F44A">
        <w:rPr>
          <w:rFonts w:ascii="Times New Roman" w:eastAsia="Calibri" w:hAnsi="Times New Roman" w:cs="Times New Roman"/>
          <w:sz w:val="24"/>
          <w:szCs w:val="24"/>
        </w:rPr>
        <w:t xml:space="preserve">must approve temporary residential placements and locations. </w:t>
      </w:r>
      <w:r w:rsidR="37D0A44F" w:rsidRPr="2321F44A">
        <w:rPr>
          <w:rFonts w:ascii="Times New Roman" w:eastAsia="Calibri" w:hAnsi="Times New Roman" w:cs="Times New Roman"/>
          <w:sz w:val="24"/>
          <w:szCs w:val="24"/>
        </w:rPr>
        <w:t>Provider</w:t>
      </w:r>
      <w:r w:rsidR="6F4AD828" w:rsidRPr="2321F44A">
        <w:rPr>
          <w:rFonts w:ascii="Times New Roman" w:eastAsia="Calibri" w:hAnsi="Times New Roman" w:cs="Times New Roman"/>
          <w:sz w:val="24"/>
          <w:szCs w:val="24"/>
        </w:rPr>
        <w:t xml:space="preserve">s will not be required to enroll the temporary locations. Claims will be submitted at the currently authorized service location. </w:t>
      </w:r>
      <w:r w:rsidR="00E00853" w:rsidRPr="00E00853">
        <w:rPr>
          <w:rFonts w:ascii="Times New Roman" w:eastAsia="Calibri" w:hAnsi="Times New Roman" w:cs="Times New Roman"/>
          <w:sz w:val="24"/>
          <w:szCs w:val="24"/>
        </w:rPr>
        <w:t>The</w:t>
      </w:r>
      <w:r w:rsidR="42110E88" w:rsidRPr="00E00853">
        <w:rPr>
          <w:rFonts w:ascii="Times New Roman" w:eastAsia="Calibri" w:hAnsi="Times New Roman" w:cs="Times New Roman"/>
          <w:sz w:val="24"/>
          <w:szCs w:val="24"/>
        </w:rPr>
        <w:t xml:space="preserve"> </w:t>
      </w:r>
      <w:hyperlink r:id="rId19" w:history="1">
        <w:r w:rsidR="42110E88" w:rsidRPr="00E00853">
          <w:rPr>
            <w:rStyle w:val="Hyperlink"/>
            <w:rFonts w:ascii="Times New Roman" w:eastAsia="Calibri" w:hAnsi="Times New Roman" w:cs="Times New Roman"/>
            <w:sz w:val="24"/>
            <w:szCs w:val="24"/>
          </w:rPr>
          <w:t xml:space="preserve">link to OMS guidance temporary/alternative settings </w:t>
        </w:r>
        <w:r w:rsidR="00E00853" w:rsidRPr="00E00853">
          <w:rPr>
            <w:rStyle w:val="Hyperlink"/>
            <w:rFonts w:ascii="Times New Roman" w:eastAsia="Calibri" w:hAnsi="Times New Roman" w:cs="Times New Roman"/>
            <w:sz w:val="24"/>
            <w:szCs w:val="24"/>
          </w:rPr>
          <w:t>can be found here</w:t>
        </w:r>
      </w:hyperlink>
      <w:r w:rsidR="00E00853">
        <w:rPr>
          <w:rFonts w:ascii="Times New Roman" w:eastAsia="Calibri" w:hAnsi="Times New Roman" w:cs="Times New Roman"/>
          <w:sz w:val="24"/>
          <w:szCs w:val="24"/>
        </w:rPr>
        <w:t>.</w:t>
      </w:r>
    </w:p>
    <w:p w14:paraId="3061EB63" w14:textId="30E15781" w:rsidR="008135EF" w:rsidRDefault="008135EF" w:rsidP="001D44B7">
      <w:pPr>
        <w:pStyle w:val="Heading2"/>
        <w:rPr>
          <w:rFonts w:ascii="Times New Roman" w:hAnsi="Times New Roman" w:cs="Times New Roman"/>
        </w:rPr>
      </w:pPr>
    </w:p>
    <w:p w14:paraId="731B2E0E" w14:textId="77777777" w:rsidR="00E00853" w:rsidRDefault="00E00853" w:rsidP="00786142">
      <w:pPr>
        <w:pStyle w:val="Heading2"/>
        <w:rPr>
          <w:rFonts w:ascii="Times New Roman" w:hAnsi="Times New Roman" w:cs="Times New Roman"/>
        </w:rPr>
      </w:pPr>
      <w:bookmarkStart w:id="22" w:name="_Toc41973634"/>
    </w:p>
    <w:p w14:paraId="4F3C8197" w14:textId="048811B0" w:rsidR="00227CEC" w:rsidRPr="00786142" w:rsidRDefault="1EF430CC" w:rsidP="00786142">
      <w:pPr>
        <w:pStyle w:val="Heading2"/>
        <w:rPr>
          <w:rStyle w:val="Hyperlink"/>
          <w:rFonts w:ascii="Times New Roman" w:hAnsi="Times New Roman" w:cs="Times New Roman"/>
          <w:color w:val="auto"/>
          <w:sz w:val="24"/>
          <w:szCs w:val="24"/>
          <w:u w:val="none"/>
        </w:rPr>
      </w:pPr>
      <w:r w:rsidRPr="00786142">
        <w:rPr>
          <w:rFonts w:ascii="Times New Roman" w:hAnsi="Times New Roman" w:cs="Times New Roman"/>
        </w:rPr>
        <w:t>Telehealth</w:t>
      </w:r>
      <w:bookmarkEnd w:id="22"/>
    </w:p>
    <w:p w14:paraId="0F9D28B9" w14:textId="3590F32B" w:rsidR="00227CEC" w:rsidRPr="00786142" w:rsidRDefault="00227CEC" w:rsidP="4D0F187E">
      <w:pPr>
        <w:rPr>
          <w:rFonts w:ascii="Times New Roman" w:hAnsi="Times New Roman" w:cs="Times New Roman"/>
          <w:sz w:val="24"/>
          <w:szCs w:val="24"/>
        </w:rPr>
      </w:pPr>
    </w:p>
    <w:p w14:paraId="0578E7FA" w14:textId="0D481A85" w:rsidR="00227CEC" w:rsidRPr="00786142" w:rsidRDefault="009345BD" w:rsidP="00786142">
      <w:pPr>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Providers should refer </w:t>
      </w:r>
      <w:r w:rsidR="00D60A17">
        <w:rPr>
          <w:rFonts w:ascii="Times New Roman" w:hAnsi="Times New Roman" w:cs="Times New Roman"/>
          <w:sz w:val="24"/>
          <w:szCs w:val="24"/>
        </w:rPr>
        <w:t>to</w:t>
      </w:r>
      <w:r>
        <w:rPr>
          <w:rFonts w:ascii="Times New Roman" w:hAnsi="Times New Roman" w:cs="Times New Roman"/>
          <w:sz w:val="24"/>
          <w:szCs w:val="24"/>
        </w:rPr>
        <w:t xml:space="preserve"> MaineCare’s telehealth </w:t>
      </w:r>
      <w:hyperlink r:id="rId20" w:history="1">
        <w:r w:rsidRPr="00D60A17">
          <w:rPr>
            <w:rStyle w:val="Hyperlink"/>
            <w:rFonts w:ascii="Times New Roman" w:hAnsi="Times New Roman" w:cs="Times New Roman"/>
            <w:sz w:val="24"/>
            <w:szCs w:val="24"/>
          </w:rPr>
          <w:t>guidance</w:t>
        </w:r>
      </w:hyperlink>
      <w:r>
        <w:rPr>
          <w:rFonts w:ascii="Times New Roman" w:hAnsi="Times New Roman" w:cs="Times New Roman"/>
          <w:sz w:val="24"/>
          <w:szCs w:val="24"/>
        </w:rPr>
        <w:t xml:space="preserve"> to determine what services </w:t>
      </w:r>
      <w:r w:rsidR="00D60A17">
        <w:rPr>
          <w:rFonts w:ascii="Times New Roman" w:hAnsi="Times New Roman" w:cs="Times New Roman"/>
          <w:sz w:val="24"/>
          <w:szCs w:val="24"/>
        </w:rPr>
        <w:t xml:space="preserve">may be delivered via telehealth in order to meet members’ needs. </w:t>
      </w:r>
      <w:r w:rsidR="004020C2" w:rsidRPr="00786142">
        <w:rPr>
          <w:rFonts w:ascii="Times New Roman" w:hAnsi="Times New Roman" w:cs="Times New Roman"/>
          <w:sz w:val="24"/>
          <w:szCs w:val="24"/>
        </w:rPr>
        <w:t xml:space="preserve"> </w:t>
      </w:r>
      <w:r w:rsidR="3D494F3F" w:rsidRPr="00786142">
        <w:rPr>
          <w:rStyle w:val="Hyperlink"/>
          <w:rFonts w:ascii="Times New Roman" w:hAnsi="Times New Roman" w:cs="Times New Roman"/>
          <w:color w:val="auto"/>
          <w:sz w:val="24"/>
          <w:szCs w:val="24"/>
          <w:u w:val="none"/>
        </w:rPr>
        <w:t>Specific guidance about the</w:t>
      </w:r>
      <w:r w:rsidR="05348858" w:rsidRPr="00786142">
        <w:rPr>
          <w:rStyle w:val="Hyperlink"/>
          <w:rFonts w:ascii="Times New Roman" w:hAnsi="Times New Roman" w:cs="Times New Roman"/>
          <w:color w:val="auto"/>
          <w:sz w:val="24"/>
          <w:szCs w:val="24"/>
          <w:u w:val="none"/>
        </w:rPr>
        <w:t>se</w:t>
      </w:r>
      <w:r w:rsidR="3D494F3F" w:rsidRPr="00786142">
        <w:rPr>
          <w:rStyle w:val="Hyperlink"/>
          <w:rFonts w:ascii="Times New Roman" w:hAnsi="Times New Roman" w:cs="Times New Roman"/>
          <w:color w:val="auto"/>
          <w:sz w:val="24"/>
          <w:szCs w:val="24"/>
          <w:u w:val="none"/>
        </w:rPr>
        <w:t xml:space="preserve"> services will be rel</w:t>
      </w:r>
      <w:r w:rsidR="60ED0244" w:rsidRPr="00786142">
        <w:rPr>
          <w:rStyle w:val="Hyperlink"/>
          <w:rFonts w:ascii="Times New Roman" w:hAnsi="Times New Roman" w:cs="Times New Roman"/>
          <w:color w:val="auto"/>
          <w:sz w:val="24"/>
          <w:szCs w:val="24"/>
          <w:u w:val="none"/>
        </w:rPr>
        <w:t>e</w:t>
      </w:r>
      <w:r w:rsidR="3D494F3F" w:rsidRPr="00786142">
        <w:rPr>
          <w:rStyle w:val="Hyperlink"/>
          <w:rFonts w:ascii="Times New Roman" w:hAnsi="Times New Roman" w:cs="Times New Roman"/>
          <w:color w:val="auto"/>
          <w:sz w:val="24"/>
          <w:szCs w:val="24"/>
          <w:u w:val="none"/>
        </w:rPr>
        <w:t>ased as separate documents from thi</w:t>
      </w:r>
      <w:r w:rsidR="0EF21329" w:rsidRPr="00786142">
        <w:rPr>
          <w:rStyle w:val="Hyperlink"/>
          <w:rFonts w:ascii="Times New Roman" w:hAnsi="Times New Roman" w:cs="Times New Roman"/>
          <w:color w:val="auto"/>
          <w:sz w:val="24"/>
          <w:szCs w:val="24"/>
          <w:u w:val="none"/>
        </w:rPr>
        <w:t xml:space="preserve">s </w:t>
      </w:r>
      <w:r w:rsidR="001A02E4">
        <w:rPr>
          <w:rStyle w:val="Hyperlink"/>
          <w:rFonts w:ascii="Times New Roman" w:hAnsi="Times New Roman" w:cs="Times New Roman"/>
          <w:color w:val="auto"/>
          <w:sz w:val="24"/>
          <w:szCs w:val="24"/>
          <w:u w:val="none"/>
        </w:rPr>
        <w:t>g</w:t>
      </w:r>
      <w:r w:rsidR="0EF21329" w:rsidRPr="00786142">
        <w:rPr>
          <w:rStyle w:val="Hyperlink"/>
          <w:rFonts w:ascii="Times New Roman" w:hAnsi="Times New Roman" w:cs="Times New Roman"/>
          <w:color w:val="auto"/>
          <w:sz w:val="24"/>
          <w:szCs w:val="24"/>
          <w:u w:val="none"/>
        </w:rPr>
        <w:t>uidance.</w:t>
      </w:r>
    </w:p>
    <w:p w14:paraId="75A7D190" w14:textId="17167B9E" w:rsidR="000D0502" w:rsidRPr="00786142" w:rsidRDefault="00405E04" w:rsidP="0068188D">
      <w:pPr>
        <w:pStyle w:val="ListParagraph"/>
        <w:numPr>
          <w:ilvl w:val="0"/>
          <w:numId w:val="46"/>
        </w:numPr>
        <w:rPr>
          <w:rStyle w:val="Hyperlink"/>
          <w:rFonts w:ascii="Times New Roman" w:hAnsi="Times New Roman" w:cs="Times New Roman"/>
          <w:color w:val="auto"/>
          <w:sz w:val="24"/>
          <w:szCs w:val="24"/>
          <w:u w:val="none"/>
        </w:rPr>
      </w:pPr>
      <w:hyperlink r:id="rId21" w:history="1">
        <w:hyperlink r:id="rId22" w:history="1">
          <w:r w:rsidR="712AB880" w:rsidRPr="00C22C52">
            <w:rPr>
              <w:rStyle w:val="Hyperlink"/>
              <w:rFonts w:ascii="Times New Roman" w:hAnsi="Times New Roman" w:cs="Times New Roman"/>
              <w:sz w:val="24"/>
              <w:szCs w:val="24"/>
            </w:rPr>
            <w:t>Community Support guidance</w:t>
          </w:r>
        </w:hyperlink>
      </w:hyperlink>
      <w:r w:rsidR="712AB880" w:rsidRPr="61793A4F">
        <w:rPr>
          <w:rStyle w:val="Hyperlink"/>
          <w:rFonts w:ascii="Times New Roman" w:hAnsi="Times New Roman" w:cs="Times New Roman"/>
          <w:color w:val="auto"/>
          <w:sz w:val="24"/>
          <w:szCs w:val="24"/>
          <w:u w:val="none"/>
        </w:rPr>
        <w:t xml:space="preserve"> </w:t>
      </w:r>
    </w:p>
    <w:p w14:paraId="4DCD8674" w14:textId="681C9911" w:rsidR="000D0502" w:rsidRPr="00786142" w:rsidRDefault="00405E04" w:rsidP="0068188D">
      <w:pPr>
        <w:pStyle w:val="ListParagraph"/>
        <w:numPr>
          <w:ilvl w:val="0"/>
          <w:numId w:val="46"/>
        </w:numPr>
        <w:rPr>
          <w:rStyle w:val="Hyperlink"/>
          <w:rFonts w:ascii="Times New Roman" w:hAnsi="Times New Roman" w:cs="Times New Roman"/>
          <w:color w:val="auto"/>
          <w:sz w:val="24"/>
          <w:szCs w:val="24"/>
          <w:u w:val="none"/>
        </w:rPr>
      </w:pPr>
      <w:hyperlink r:id="rId23" w:history="1">
        <w:hyperlink r:id="rId24" w:history="1">
          <w:r w:rsidR="712AB880" w:rsidRPr="00EA4594">
            <w:rPr>
              <w:rStyle w:val="Hyperlink"/>
              <w:rFonts w:ascii="Times New Roman" w:hAnsi="Times New Roman" w:cs="Times New Roman"/>
              <w:sz w:val="24"/>
              <w:szCs w:val="24"/>
            </w:rPr>
            <w:t>Work Support guidance</w:t>
          </w:r>
        </w:hyperlink>
      </w:hyperlink>
      <w:r w:rsidR="712AB880" w:rsidRPr="61793A4F">
        <w:rPr>
          <w:rStyle w:val="Hyperlink"/>
          <w:rFonts w:ascii="Times New Roman" w:hAnsi="Times New Roman" w:cs="Times New Roman"/>
          <w:color w:val="auto"/>
          <w:sz w:val="24"/>
          <w:szCs w:val="24"/>
          <w:u w:val="none"/>
        </w:rPr>
        <w:t xml:space="preserve"> </w:t>
      </w:r>
    </w:p>
    <w:p w14:paraId="607EFB02" w14:textId="32A7699B" w:rsidR="000D0502" w:rsidRPr="00786142" w:rsidRDefault="00405E04" w:rsidP="2E9D146F">
      <w:pPr>
        <w:pStyle w:val="ListParagraph"/>
        <w:numPr>
          <w:ilvl w:val="0"/>
          <w:numId w:val="46"/>
        </w:numPr>
        <w:rPr>
          <w:rStyle w:val="Hyperlink"/>
          <w:rFonts w:ascii="Times New Roman" w:hAnsi="Times New Roman" w:cs="Times New Roman"/>
          <w:color w:val="auto"/>
          <w:sz w:val="24"/>
          <w:szCs w:val="24"/>
          <w:u w:val="none"/>
        </w:rPr>
      </w:pPr>
      <w:hyperlink r:id="rId25" w:history="1">
        <w:hyperlink r:id="rId26" w:history="1">
          <w:r w:rsidR="712AB880" w:rsidRPr="00EA4594">
            <w:rPr>
              <w:rStyle w:val="Hyperlink"/>
              <w:rFonts w:ascii="Times New Roman" w:hAnsi="Times New Roman" w:cs="Times New Roman"/>
              <w:sz w:val="24"/>
              <w:szCs w:val="24"/>
            </w:rPr>
            <w:t>Quarter Hour Home Support guidance</w:t>
          </w:r>
        </w:hyperlink>
      </w:hyperlink>
      <w:r w:rsidR="712AB880" w:rsidRPr="61793A4F">
        <w:rPr>
          <w:rStyle w:val="Hyperlink"/>
          <w:rFonts w:ascii="Times New Roman" w:hAnsi="Times New Roman" w:cs="Times New Roman"/>
          <w:color w:val="auto"/>
          <w:sz w:val="24"/>
          <w:szCs w:val="24"/>
          <w:u w:val="none"/>
        </w:rPr>
        <w:t xml:space="preserve"> </w:t>
      </w:r>
    </w:p>
    <w:p w14:paraId="4B88E3C4" w14:textId="1701C894" w:rsidR="2E9D146F" w:rsidRPr="00786142" w:rsidRDefault="2E9D146F" w:rsidP="000E689E">
      <w:pPr>
        <w:rPr>
          <w:rStyle w:val="Hyperlink"/>
          <w:rFonts w:ascii="Times New Roman" w:hAnsi="Times New Roman" w:cs="Times New Roman"/>
          <w:color w:val="auto"/>
          <w:sz w:val="24"/>
          <w:szCs w:val="24"/>
          <w:u w:val="none"/>
        </w:rPr>
      </w:pPr>
    </w:p>
    <w:p w14:paraId="2DBE59B9" w14:textId="19AA042B" w:rsidR="1DCF4B1A" w:rsidRPr="00786142" w:rsidRDefault="0089784C" w:rsidP="00786142">
      <w:pPr>
        <w:spacing w:after="160"/>
        <w:jc w:val="both"/>
        <w:rPr>
          <w:rFonts w:ascii="Times New Roman" w:hAnsi="Times New Roman" w:cs="Times New Roman"/>
          <w:sz w:val="24"/>
          <w:szCs w:val="24"/>
        </w:rPr>
      </w:pPr>
      <w:r w:rsidRPr="0089784C">
        <w:rPr>
          <w:rFonts w:ascii="Times New Roman" w:hAnsi="Times New Roman" w:cs="Times New Roman"/>
          <w:b/>
          <w:sz w:val="24"/>
          <w:szCs w:val="24"/>
        </w:rPr>
        <w:t>COVID-19 and Community Support, Work Support, and Career Planning Telehealth Guidance in Congregate Settings:</w:t>
      </w:r>
      <w:r>
        <w:rPr>
          <w:rFonts w:ascii="Times New Roman" w:hAnsi="Times New Roman" w:cs="Times New Roman"/>
          <w:sz w:val="24"/>
          <w:szCs w:val="24"/>
        </w:rPr>
        <w:t xml:space="preserve"> </w:t>
      </w:r>
      <w:r w:rsidR="009C5479" w:rsidRPr="00786142">
        <w:rPr>
          <w:rFonts w:ascii="Times New Roman" w:hAnsi="Times New Roman" w:cs="Times New Roman"/>
          <w:sz w:val="24"/>
          <w:szCs w:val="24"/>
        </w:rPr>
        <w:t xml:space="preserve">The Department expects that waiver members may receive per diem services (Home Support- Agency Per Diem, Family-Centered Support, or Shared Living) as well as telehealth Community Support, Work Support, or Career Planning services. In Section 21, the per diem rate for Home Support- Agency Per Diem varies, as the rate methodology includes weekly authorized support hours. Should a Section 21 member receive a </w:t>
      </w:r>
      <w:r w:rsidR="00165D01">
        <w:rPr>
          <w:rFonts w:ascii="Times New Roman" w:hAnsi="Times New Roman" w:cs="Times New Roman"/>
          <w:sz w:val="24"/>
          <w:szCs w:val="24"/>
        </w:rPr>
        <w:t xml:space="preserve">service delivered via </w:t>
      </w:r>
      <w:r w:rsidR="009C5479" w:rsidRPr="00786142">
        <w:rPr>
          <w:rFonts w:ascii="Times New Roman" w:hAnsi="Times New Roman" w:cs="Times New Roman"/>
          <w:sz w:val="24"/>
          <w:szCs w:val="24"/>
        </w:rPr>
        <w:t>telehealth</w:t>
      </w:r>
      <w:r w:rsidR="00EA4594">
        <w:rPr>
          <w:rFonts w:ascii="Times New Roman" w:hAnsi="Times New Roman" w:cs="Times New Roman"/>
          <w:sz w:val="24"/>
          <w:szCs w:val="24"/>
        </w:rPr>
        <w:t xml:space="preserve"> </w:t>
      </w:r>
      <w:r w:rsidR="009C5479" w:rsidRPr="00786142">
        <w:rPr>
          <w:rFonts w:ascii="Times New Roman" w:hAnsi="Times New Roman" w:cs="Times New Roman"/>
          <w:sz w:val="24"/>
          <w:szCs w:val="24"/>
        </w:rPr>
        <w:t xml:space="preserve">in a Home Support- Agency Per Diem setting, that time may still be counted by the Home Support- Agency Per Diem </w:t>
      </w:r>
      <w:r w:rsidR="00A07C07">
        <w:rPr>
          <w:rFonts w:ascii="Times New Roman" w:hAnsi="Times New Roman" w:cs="Times New Roman"/>
          <w:sz w:val="24"/>
          <w:szCs w:val="24"/>
        </w:rPr>
        <w:t>p</w:t>
      </w:r>
      <w:r w:rsidR="009248A3">
        <w:rPr>
          <w:rFonts w:ascii="Times New Roman" w:hAnsi="Times New Roman" w:cs="Times New Roman"/>
          <w:sz w:val="24"/>
          <w:szCs w:val="24"/>
        </w:rPr>
        <w:t>rovider</w:t>
      </w:r>
      <w:r w:rsidR="009C5479" w:rsidRPr="00786142">
        <w:rPr>
          <w:rFonts w:ascii="Times New Roman" w:hAnsi="Times New Roman" w:cs="Times New Roman"/>
          <w:sz w:val="24"/>
          <w:szCs w:val="24"/>
        </w:rPr>
        <w:t xml:space="preserve"> towards the actual support hours delivered that week. During any given hour when a member receives</w:t>
      </w:r>
      <w:r w:rsidR="00BA6E19">
        <w:rPr>
          <w:rFonts w:ascii="Times New Roman" w:hAnsi="Times New Roman" w:cs="Times New Roman"/>
          <w:sz w:val="24"/>
          <w:szCs w:val="24"/>
        </w:rPr>
        <w:t xml:space="preserve"> services via</w:t>
      </w:r>
      <w:r w:rsidR="009C5479" w:rsidRPr="00786142">
        <w:rPr>
          <w:rFonts w:ascii="Times New Roman" w:hAnsi="Times New Roman" w:cs="Times New Roman"/>
          <w:sz w:val="24"/>
          <w:szCs w:val="24"/>
        </w:rPr>
        <w:t xml:space="preserve"> telehealth in a Home Support- Agency Per Diem setting, the Home Support- Agency Per Diem </w:t>
      </w:r>
      <w:r w:rsidR="009248A3">
        <w:rPr>
          <w:rFonts w:ascii="Times New Roman" w:hAnsi="Times New Roman" w:cs="Times New Roman"/>
          <w:sz w:val="24"/>
          <w:szCs w:val="24"/>
        </w:rPr>
        <w:t>Provider</w:t>
      </w:r>
      <w:r w:rsidR="009C5479" w:rsidRPr="00786142">
        <w:rPr>
          <w:rFonts w:ascii="Times New Roman" w:hAnsi="Times New Roman" w:cs="Times New Roman"/>
          <w:sz w:val="24"/>
          <w:szCs w:val="24"/>
        </w:rPr>
        <w:t xml:space="preserve"> continues to be required to provide protective oversight and supervision.</w:t>
      </w:r>
    </w:p>
    <w:p w14:paraId="672105DB" w14:textId="4E84446B" w:rsidR="00600E54" w:rsidRPr="0089784C" w:rsidRDefault="00600E54" w:rsidP="00600E54">
      <w:pPr>
        <w:rPr>
          <w:rFonts w:ascii="Times New Roman" w:hAnsi="Times New Roman" w:cs="Times New Roman"/>
          <w:b/>
          <w:sz w:val="24"/>
          <w:szCs w:val="24"/>
        </w:rPr>
      </w:pPr>
      <w:r w:rsidRPr="0089784C">
        <w:rPr>
          <w:rFonts w:ascii="Times New Roman" w:hAnsi="Times New Roman" w:cs="Times New Roman"/>
          <w:b/>
          <w:sz w:val="24"/>
          <w:szCs w:val="24"/>
        </w:rPr>
        <w:t>Supporting Waiver Members in the Use of Telehealth:</w:t>
      </w:r>
    </w:p>
    <w:p w14:paraId="75445A7A" w14:textId="0C94B566" w:rsidR="0063675D" w:rsidRPr="00786142" w:rsidRDefault="009C5479" w:rsidP="00786142">
      <w:pPr>
        <w:jc w:val="both"/>
        <w:rPr>
          <w:rFonts w:ascii="Times New Roman" w:hAnsi="Times New Roman" w:cs="Times New Roman"/>
          <w:sz w:val="24"/>
          <w:szCs w:val="24"/>
          <w:u w:val="single"/>
        </w:rPr>
      </w:pPr>
      <w:r w:rsidRPr="00786142">
        <w:rPr>
          <w:rFonts w:ascii="Times New Roman" w:hAnsi="Times New Roman" w:cs="Times New Roman"/>
          <w:sz w:val="24"/>
          <w:szCs w:val="24"/>
        </w:rPr>
        <w:t xml:space="preserve">The Department expects that waiver members will have direct support to access services remotely. This includes direct support professionals and personal support specialists in group home settings supporting members in the set up and use of electronic devices and equipment.  </w:t>
      </w:r>
      <w:r w:rsidR="00AB40A0">
        <w:rPr>
          <w:rFonts w:ascii="Times New Roman" w:hAnsi="Times New Roman" w:cs="Times New Roman"/>
          <w:sz w:val="24"/>
          <w:szCs w:val="24"/>
        </w:rPr>
        <w:t>S</w:t>
      </w:r>
      <w:r w:rsidRPr="00786142">
        <w:rPr>
          <w:rFonts w:ascii="Times New Roman" w:hAnsi="Times New Roman" w:cs="Times New Roman"/>
          <w:sz w:val="24"/>
          <w:szCs w:val="24"/>
        </w:rPr>
        <w:t xml:space="preserve">ome members </w:t>
      </w:r>
      <w:r w:rsidR="00523DD3">
        <w:rPr>
          <w:rFonts w:ascii="Times New Roman" w:hAnsi="Times New Roman" w:cs="Times New Roman"/>
          <w:sz w:val="24"/>
          <w:szCs w:val="24"/>
        </w:rPr>
        <w:t>need</w:t>
      </w:r>
      <w:r w:rsidRPr="00786142">
        <w:rPr>
          <w:rFonts w:ascii="Times New Roman" w:hAnsi="Times New Roman" w:cs="Times New Roman"/>
          <w:sz w:val="24"/>
          <w:szCs w:val="24"/>
        </w:rPr>
        <w:t xml:space="preserve"> direct support in the use of telehealth technology </w:t>
      </w:r>
      <w:r w:rsidR="00F6022B">
        <w:rPr>
          <w:rFonts w:ascii="Times New Roman" w:hAnsi="Times New Roman" w:cs="Times New Roman"/>
          <w:sz w:val="24"/>
          <w:szCs w:val="24"/>
        </w:rPr>
        <w:t>so</w:t>
      </w:r>
      <w:r w:rsidRPr="00786142">
        <w:rPr>
          <w:rFonts w:ascii="Times New Roman" w:hAnsi="Times New Roman" w:cs="Times New Roman"/>
          <w:sz w:val="24"/>
          <w:szCs w:val="24"/>
        </w:rPr>
        <w:t xml:space="preserve"> they can receive the benefits of services delivered remotely.</w:t>
      </w:r>
    </w:p>
    <w:p w14:paraId="7D1C900D" w14:textId="77777777" w:rsidR="00FA10A0" w:rsidRDefault="00FA10A0" w:rsidP="00786142">
      <w:pPr>
        <w:jc w:val="both"/>
        <w:rPr>
          <w:rFonts w:ascii="Times New Roman" w:hAnsi="Times New Roman" w:cs="Times New Roman"/>
          <w:sz w:val="24"/>
          <w:szCs w:val="24"/>
          <w:u w:val="single"/>
        </w:rPr>
      </w:pPr>
    </w:p>
    <w:p w14:paraId="39C6CD55" w14:textId="2C909A00" w:rsidR="00FA10A0" w:rsidRPr="0089784C" w:rsidRDefault="00600E54" w:rsidP="00786142">
      <w:pPr>
        <w:jc w:val="both"/>
        <w:rPr>
          <w:rFonts w:ascii="Times New Roman" w:hAnsi="Times New Roman" w:cs="Times New Roman"/>
          <w:b/>
          <w:sz w:val="24"/>
          <w:szCs w:val="24"/>
        </w:rPr>
      </w:pPr>
      <w:r w:rsidRPr="0089784C">
        <w:rPr>
          <w:rFonts w:ascii="Times New Roman" w:hAnsi="Times New Roman" w:cs="Times New Roman"/>
          <w:b/>
          <w:sz w:val="24"/>
          <w:szCs w:val="24"/>
        </w:rPr>
        <w:t>Licensing</w:t>
      </w:r>
      <w:r w:rsidR="00FA10A0">
        <w:rPr>
          <w:rFonts w:ascii="Times New Roman" w:hAnsi="Times New Roman" w:cs="Times New Roman"/>
          <w:b/>
          <w:sz w:val="24"/>
          <w:szCs w:val="24"/>
        </w:rPr>
        <w:t xml:space="preserve"> </w:t>
      </w:r>
    </w:p>
    <w:p w14:paraId="1A1ABFB6" w14:textId="5CBC9495" w:rsidR="004020C2" w:rsidRPr="00786142" w:rsidRDefault="009248A3" w:rsidP="00786142">
      <w:pPr>
        <w:jc w:val="both"/>
        <w:rPr>
          <w:rFonts w:ascii="Times New Roman" w:hAnsi="Times New Roman" w:cs="Times New Roman"/>
          <w:sz w:val="24"/>
          <w:szCs w:val="24"/>
        </w:rPr>
      </w:pPr>
      <w:r w:rsidRPr="658BA339">
        <w:rPr>
          <w:rFonts w:ascii="Times New Roman" w:hAnsi="Times New Roman" w:cs="Times New Roman"/>
          <w:sz w:val="24"/>
          <w:szCs w:val="24"/>
        </w:rPr>
        <w:t>Provider</w:t>
      </w:r>
      <w:r w:rsidR="00D13EBE" w:rsidRPr="658BA339">
        <w:rPr>
          <w:rFonts w:ascii="Times New Roman" w:hAnsi="Times New Roman" w:cs="Times New Roman"/>
          <w:sz w:val="24"/>
          <w:szCs w:val="24"/>
        </w:rPr>
        <w:t>s may continue to provide services in locations</w:t>
      </w:r>
      <w:r w:rsidR="004020C2" w:rsidRPr="658BA339">
        <w:rPr>
          <w:rFonts w:ascii="Times New Roman" w:hAnsi="Times New Roman" w:cs="Times New Roman"/>
          <w:sz w:val="24"/>
          <w:szCs w:val="24"/>
        </w:rPr>
        <w:t xml:space="preserve"> after </w:t>
      </w:r>
      <w:r w:rsidR="00D13EBE" w:rsidRPr="658BA339">
        <w:rPr>
          <w:rFonts w:ascii="Times New Roman" w:hAnsi="Times New Roman" w:cs="Times New Roman"/>
          <w:sz w:val="24"/>
          <w:szCs w:val="24"/>
        </w:rPr>
        <w:t xml:space="preserve">the </w:t>
      </w:r>
      <w:r w:rsidR="004020C2" w:rsidRPr="658BA339">
        <w:rPr>
          <w:rFonts w:ascii="Times New Roman" w:hAnsi="Times New Roman" w:cs="Times New Roman"/>
          <w:sz w:val="24"/>
          <w:szCs w:val="24"/>
        </w:rPr>
        <w:t>expiration of</w:t>
      </w:r>
      <w:r w:rsidR="00D13EBE" w:rsidRPr="658BA339">
        <w:rPr>
          <w:rFonts w:ascii="Times New Roman" w:hAnsi="Times New Roman" w:cs="Times New Roman"/>
          <w:sz w:val="24"/>
          <w:szCs w:val="24"/>
        </w:rPr>
        <w:t xml:space="preserve"> the current</w:t>
      </w:r>
      <w:r w:rsidR="004020C2" w:rsidRPr="658BA339">
        <w:rPr>
          <w:rFonts w:ascii="Times New Roman" w:hAnsi="Times New Roman" w:cs="Times New Roman"/>
          <w:sz w:val="24"/>
          <w:szCs w:val="24"/>
        </w:rPr>
        <w:t xml:space="preserve"> license</w:t>
      </w:r>
      <w:r w:rsidR="000C7E1D" w:rsidRPr="658BA339">
        <w:rPr>
          <w:rFonts w:ascii="Times New Roman" w:hAnsi="Times New Roman" w:cs="Times New Roman"/>
          <w:sz w:val="24"/>
          <w:szCs w:val="24"/>
        </w:rPr>
        <w:t xml:space="preserve">. </w:t>
      </w:r>
      <w:r w:rsidRPr="658BA339">
        <w:rPr>
          <w:rFonts w:ascii="Times New Roman" w:hAnsi="Times New Roman" w:cs="Times New Roman"/>
          <w:sz w:val="24"/>
          <w:szCs w:val="24"/>
        </w:rPr>
        <w:t>Provider</w:t>
      </w:r>
      <w:r w:rsidR="000C7E1D" w:rsidRPr="658BA339">
        <w:rPr>
          <w:rFonts w:ascii="Times New Roman" w:hAnsi="Times New Roman" w:cs="Times New Roman"/>
          <w:sz w:val="24"/>
          <w:szCs w:val="24"/>
        </w:rPr>
        <w:t>s will be r</w:t>
      </w:r>
      <w:r w:rsidR="00AB4B8C" w:rsidRPr="658BA339">
        <w:rPr>
          <w:rFonts w:ascii="Times New Roman" w:hAnsi="Times New Roman" w:cs="Times New Roman"/>
          <w:sz w:val="24"/>
          <w:szCs w:val="24"/>
        </w:rPr>
        <w:t>e</w:t>
      </w:r>
      <w:r w:rsidR="000C7E1D" w:rsidRPr="658BA339">
        <w:rPr>
          <w:rFonts w:ascii="Times New Roman" w:hAnsi="Times New Roman" w:cs="Times New Roman"/>
          <w:sz w:val="24"/>
          <w:szCs w:val="24"/>
        </w:rPr>
        <w:t xml:space="preserve">quired to submit renewal/reapplication within </w:t>
      </w:r>
      <w:r w:rsidR="009C35DE">
        <w:rPr>
          <w:rFonts w:ascii="Times New Roman" w:hAnsi="Times New Roman" w:cs="Times New Roman"/>
          <w:sz w:val="24"/>
          <w:szCs w:val="24"/>
        </w:rPr>
        <w:t>60</w:t>
      </w:r>
      <w:r w:rsidR="000C7E1D" w:rsidRPr="658BA339">
        <w:rPr>
          <w:rFonts w:ascii="Times New Roman" w:hAnsi="Times New Roman" w:cs="Times New Roman"/>
          <w:sz w:val="24"/>
          <w:szCs w:val="24"/>
        </w:rPr>
        <w:t xml:space="preserve"> days of the emergency end date.</w:t>
      </w:r>
    </w:p>
    <w:p w14:paraId="22D212B3" w14:textId="70241273" w:rsidR="00E44575" w:rsidRPr="00786142" w:rsidRDefault="00E44575" w:rsidP="00786142">
      <w:pPr>
        <w:jc w:val="both"/>
        <w:rPr>
          <w:rFonts w:ascii="Times New Roman" w:hAnsi="Times New Roman" w:cs="Times New Roman"/>
          <w:sz w:val="24"/>
          <w:szCs w:val="24"/>
        </w:rPr>
      </w:pPr>
    </w:p>
    <w:p w14:paraId="0ABA8052" w14:textId="27CD084E" w:rsidR="00E44575" w:rsidRPr="00786142" w:rsidRDefault="00E44575" w:rsidP="00786142">
      <w:pPr>
        <w:jc w:val="both"/>
        <w:rPr>
          <w:rFonts w:ascii="Times New Roman" w:hAnsi="Times New Roman" w:cs="Times New Roman"/>
          <w:sz w:val="24"/>
          <w:szCs w:val="24"/>
        </w:rPr>
      </w:pPr>
      <w:r w:rsidRPr="00786142">
        <w:rPr>
          <w:rFonts w:ascii="Times New Roman" w:hAnsi="Times New Roman" w:cs="Times New Roman"/>
          <w:sz w:val="24"/>
          <w:szCs w:val="24"/>
        </w:rPr>
        <w:t xml:space="preserve">Sections 18, 20, and 21 will waive limitations on the number of people served in licensed or unlicensed settings to meet </w:t>
      </w:r>
      <w:r w:rsidR="009C35DE">
        <w:rPr>
          <w:rFonts w:ascii="Times New Roman" w:hAnsi="Times New Roman" w:cs="Times New Roman"/>
          <w:sz w:val="24"/>
          <w:szCs w:val="24"/>
        </w:rPr>
        <w:t>members’</w:t>
      </w:r>
      <w:r w:rsidRPr="00786142">
        <w:rPr>
          <w:rFonts w:ascii="Times New Roman" w:hAnsi="Times New Roman" w:cs="Times New Roman"/>
          <w:sz w:val="24"/>
          <w:szCs w:val="24"/>
        </w:rPr>
        <w:t xml:space="preserve"> health and safety needs.</w:t>
      </w:r>
    </w:p>
    <w:p w14:paraId="76B1AEA1" w14:textId="77777777" w:rsidR="00D13EBE" w:rsidRPr="00786142" w:rsidRDefault="00D13EBE" w:rsidP="00786142">
      <w:pPr>
        <w:jc w:val="both"/>
        <w:rPr>
          <w:rFonts w:ascii="Times New Roman" w:hAnsi="Times New Roman" w:cs="Times New Roman"/>
          <w:sz w:val="24"/>
          <w:szCs w:val="24"/>
        </w:rPr>
      </w:pPr>
    </w:p>
    <w:p w14:paraId="67942083" w14:textId="7FC47325" w:rsidR="0095146C" w:rsidRPr="0089784C" w:rsidRDefault="0089784C" w:rsidP="00786142">
      <w:pPr>
        <w:jc w:val="both"/>
        <w:rPr>
          <w:rFonts w:ascii="Times New Roman" w:hAnsi="Times New Roman" w:cs="Times New Roman"/>
          <w:sz w:val="24"/>
          <w:szCs w:val="24"/>
        </w:rPr>
      </w:pPr>
      <w:bookmarkStart w:id="23" w:name="_Hlk38880070"/>
      <w:bookmarkEnd w:id="23"/>
      <w:r w:rsidRPr="0089784C">
        <w:rPr>
          <w:rFonts w:ascii="Times New Roman" w:hAnsi="Times New Roman" w:cs="Times New Roman"/>
          <w:b/>
          <w:sz w:val="24"/>
          <w:szCs w:val="24"/>
        </w:rPr>
        <w:t xml:space="preserve">Billing </w:t>
      </w:r>
      <w:r w:rsidR="00DC6BE5" w:rsidRPr="0089784C">
        <w:rPr>
          <w:rFonts w:ascii="Times New Roman" w:hAnsi="Times New Roman" w:cs="Times New Roman"/>
          <w:sz w:val="24"/>
          <w:szCs w:val="24"/>
        </w:rPr>
        <w:t>for C</w:t>
      </w:r>
      <w:r w:rsidR="00E8799A" w:rsidRPr="0089784C">
        <w:rPr>
          <w:rFonts w:ascii="Times New Roman" w:hAnsi="Times New Roman" w:cs="Times New Roman"/>
          <w:sz w:val="24"/>
          <w:szCs w:val="24"/>
        </w:rPr>
        <w:t xml:space="preserve">are Coordination </w:t>
      </w:r>
      <w:r w:rsidR="00DC6BE5" w:rsidRPr="0089784C">
        <w:rPr>
          <w:rFonts w:ascii="Times New Roman" w:hAnsi="Times New Roman" w:cs="Times New Roman"/>
          <w:sz w:val="24"/>
          <w:szCs w:val="24"/>
        </w:rPr>
        <w:t xml:space="preserve">for Sections </w:t>
      </w:r>
      <w:r w:rsidR="0068188D" w:rsidRPr="0089784C">
        <w:rPr>
          <w:rFonts w:ascii="Times New Roman" w:hAnsi="Times New Roman" w:cs="Times New Roman"/>
          <w:sz w:val="24"/>
          <w:szCs w:val="24"/>
        </w:rPr>
        <w:t>18 and 20</w:t>
      </w:r>
      <w:r w:rsidR="00DC6BE5" w:rsidRPr="0089784C">
        <w:rPr>
          <w:rFonts w:ascii="Times New Roman" w:hAnsi="Times New Roman" w:cs="Times New Roman"/>
          <w:sz w:val="24"/>
          <w:szCs w:val="24"/>
        </w:rPr>
        <w:t xml:space="preserve"> can be accumulated and billed over the course of </w:t>
      </w:r>
      <w:r w:rsidR="008A7A82">
        <w:rPr>
          <w:rFonts w:ascii="Times New Roman" w:hAnsi="Times New Roman" w:cs="Times New Roman"/>
          <w:sz w:val="24"/>
          <w:szCs w:val="24"/>
        </w:rPr>
        <w:t xml:space="preserve">seven </w:t>
      </w:r>
      <w:r w:rsidR="00DC6BE5" w:rsidRPr="0089784C">
        <w:rPr>
          <w:rFonts w:ascii="Times New Roman" w:hAnsi="Times New Roman" w:cs="Times New Roman"/>
          <w:sz w:val="24"/>
          <w:szCs w:val="24"/>
        </w:rPr>
        <w:t>days.</w:t>
      </w:r>
    </w:p>
    <w:p w14:paraId="104DA6A0" w14:textId="77777777" w:rsidR="00097345" w:rsidRPr="00786142" w:rsidRDefault="00097345" w:rsidP="00097345">
      <w:pPr>
        <w:rPr>
          <w:rFonts w:ascii="Times New Roman" w:hAnsi="Times New Roman" w:cs="Times New Roman"/>
          <w:sz w:val="24"/>
          <w:szCs w:val="24"/>
          <w:highlight w:val="magenta"/>
        </w:rPr>
      </w:pPr>
    </w:p>
    <w:p w14:paraId="70419C32" w14:textId="6E691E4E" w:rsidR="00600E54" w:rsidRPr="0089784C" w:rsidRDefault="00600E54" w:rsidP="00097345">
      <w:pPr>
        <w:rPr>
          <w:rFonts w:ascii="Times New Roman" w:hAnsi="Times New Roman" w:cs="Times New Roman"/>
          <w:b/>
          <w:sz w:val="24"/>
          <w:szCs w:val="24"/>
        </w:rPr>
      </w:pPr>
      <w:r w:rsidRPr="0089784C">
        <w:rPr>
          <w:rFonts w:ascii="Times New Roman" w:hAnsi="Times New Roman" w:cs="Times New Roman"/>
          <w:b/>
          <w:sz w:val="24"/>
          <w:szCs w:val="24"/>
        </w:rPr>
        <w:t>Rates</w:t>
      </w:r>
    </w:p>
    <w:p w14:paraId="09886AAA" w14:textId="2FEACD3D" w:rsidR="005F717E" w:rsidRPr="00786142" w:rsidRDefault="1CDA4A73" w:rsidP="00097345">
      <w:pPr>
        <w:rPr>
          <w:rFonts w:ascii="Times New Roman" w:hAnsi="Times New Roman" w:cs="Times New Roman"/>
          <w:sz w:val="24"/>
          <w:szCs w:val="24"/>
        </w:rPr>
      </w:pPr>
      <w:r w:rsidRPr="2321F44A">
        <w:rPr>
          <w:rFonts w:ascii="Times New Roman" w:hAnsi="Times New Roman" w:cs="Times New Roman"/>
          <w:sz w:val="24"/>
          <w:szCs w:val="24"/>
        </w:rPr>
        <w:t>Temporary rate increases are</w:t>
      </w:r>
      <w:r w:rsidR="65EDC18E" w:rsidRPr="2321F44A">
        <w:rPr>
          <w:rFonts w:ascii="Times New Roman" w:hAnsi="Times New Roman" w:cs="Times New Roman"/>
          <w:sz w:val="24"/>
          <w:szCs w:val="24"/>
        </w:rPr>
        <w:t xml:space="preserve"> </w:t>
      </w:r>
      <w:r w:rsidR="6DB4CEC7" w:rsidRPr="2321F44A">
        <w:rPr>
          <w:rFonts w:ascii="Times New Roman" w:hAnsi="Times New Roman" w:cs="Times New Roman"/>
          <w:sz w:val="24"/>
          <w:szCs w:val="24"/>
        </w:rPr>
        <w:t xml:space="preserve">in effect from </w:t>
      </w:r>
      <w:r w:rsidR="008A7A82">
        <w:rPr>
          <w:rFonts w:ascii="Times New Roman" w:hAnsi="Times New Roman" w:cs="Times New Roman"/>
          <w:sz w:val="24"/>
          <w:szCs w:val="24"/>
        </w:rPr>
        <w:t xml:space="preserve">March 1, 2020 </w:t>
      </w:r>
      <w:r w:rsidR="6DB4CEC7" w:rsidRPr="2321F44A">
        <w:rPr>
          <w:rFonts w:ascii="Times New Roman" w:hAnsi="Times New Roman" w:cs="Times New Roman"/>
          <w:sz w:val="24"/>
          <w:szCs w:val="24"/>
        </w:rPr>
        <w:t xml:space="preserve">through </w:t>
      </w:r>
      <w:r w:rsidR="008A7A82">
        <w:rPr>
          <w:rFonts w:ascii="Times New Roman" w:hAnsi="Times New Roman" w:cs="Times New Roman"/>
          <w:sz w:val="24"/>
          <w:szCs w:val="24"/>
        </w:rPr>
        <w:t>May 31, 2020</w:t>
      </w:r>
      <w:r w:rsidR="6DB4CEC7" w:rsidRPr="2321F44A">
        <w:rPr>
          <w:rFonts w:ascii="Times New Roman" w:hAnsi="Times New Roman" w:cs="Times New Roman"/>
          <w:sz w:val="24"/>
          <w:szCs w:val="24"/>
        </w:rPr>
        <w:t>.</w:t>
      </w:r>
      <w:r w:rsidR="6590F803" w:rsidRPr="2321F44A">
        <w:rPr>
          <w:rFonts w:ascii="Times New Roman" w:hAnsi="Times New Roman" w:cs="Times New Roman"/>
          <w:sz w:val="24"/>
          <w:szCs w:val="24"/>
        </w:rPr>
        <w:t xml:space="preserve"> </w:t>
      </w:r>
      <w:r w:rsidR="002E2A41">
        <w:rPr>
          <w:rFonts w:ascii="Times New Roman" w:hAnsi="Times New Roman" w:cs="Times New Roman"/>
          <w:sz w:val="24"/>
          <w:szCs w:val="24"/>
        </w:rPr>
        <w:t xml:space="preserve"> </w:t>
      </w:r>
      <w:r w:rsidR="00097345" w:rsidRPr="61793A4F">
        <w:rPr>
          <w:rFonts w:ascii="Times New Roman" w:hAnsi="Times New Roman" w:cs="Times New Roman"/>
          <w:sz w:val="24"/>
          <w:szCs w:val="24"/>
        </w:rPr>
        <w:t xml:space="preserve">Rates </w:t>
      </w:r>
      <w:r w:rsidR="00DD15F0" w:rsidRPr="61793A4F">
        <w:rPr>
          <w:rFonts w:ascii="Times New Roman" w:hAnsi="Times New Roman" w:cs="Times New Roman"/>
          <w:sz w:val="24"/>
          <w:szCs w:val="24"/>
        </w:rPr>
        <w:t>are</w:t>
      </w:r>
      <w:r w:rsidR="00097345" w:rsidRPr="61793A4F">
        <w:rPr>
          <w:rFonts w:ascii="Times New Roman" w:hAnsi="Times New Roman" w:cs="Times New Roman"/>
          <w:sz w:val="24"/>
          <w:szCs w:val="24"/>
        </w:rPr>
        <w:t xml:space="preserve"> temporarily increased by 10% </w:t>
      </w:r>
      <w:r w:rsidR="000A2E23" w:rsidRPr="61793A4F">
        <w:rPr>
          <w:rFonts w:ascii="Times New Roman" w:hAnsi="Times New Roman" w:cs="Times New Roman"/>
          <w:sz w:val="24"/>
          <w:szCs w:val="24"/>
        </w:rPr>
        <w:t xml:space="preserve">on the services listed below. The increase is intended </w:t>
      </w:r>
      <w:r w:rsidR="18F3D19E" w:rsidRPr="61793A4F">
        <w:rPr>
          <w:rFonts w:ascii="Times New Roman" w:hAnsi="Times New Roman" w:cs="Times New Roman"/>
          <w:sz w:val="24"/>
          <w:szCs w:val="24"/>
        </w:rPr>
        <w:t xml:space="preserve">for </w:t>
      </w:r>
      <w:r w:rsidR="00097345" w:rsidRPr="61793A4F">
        <w:rPr>
          <w:rFonts w:ascii="Times New Roman" w:hAnsi="Times New Roman" w:cs="Times New Roman"/>
          <w:sz w:val="24"/>
          <w:szCs w:val="24"/>
        </w:rPr>
        <w:t xml:space="preserve">emergency-related costs including, but not limited to: excess overtime or premium pay to ensure </w:t>
      </w:r>
      <w:r w:rsidR="003C35D3" w:rsidRPr="61793A4F">
        <w:rPr>
          <w:rFonts w:ascii="Times New Roman" w:hAnsi="Times New Roman" w:cs="Times New Roman"/>
          <w:sz w:val="24"/>
          <w:szCs w:val="24"/>
        </w:rPr>
        <w:t>enough</w:t>
      </w:r>
      <w:r w:rsidR="00097345" w:rsidRPr="61793A4F">
        <w:rPr>
          <w:rFonts w:ascii="Times New Roman" w:hAnsi="Times New Roman" w:cs="Times New Roman"/>
          <w:sz w:val="24"/>
          <w:szCs w:val="24"/>
        </w:rPr>
        <w:t xml:space="preserve"> direct care workers to cover staffing needs, infection control supplies, and other </w:t>
      </w:r>
      <w:r w:rsidR="00097345" w:rsidRPr="61793A4F">
        <w:rPr>
          <w:rFonts w:ascii="Times New Roman" w:hAnsi="Times New Roman" w:cs="Times New Roman"/>
          <w:sz w:val="24"/>
          <w:szCs w:val="24"/>
        </w:rPr>
        <w:lastRenderedPageBreak/>
        <w:t xml:space="preserve">additional or unanticipated service costs. </w:t>
      </w:r>
      <w:r w:rsidR="009248A3" w:rsidRPr="61793A4F">
        <w:rPr>
          <w:rFonts w:ascii="Times New Roman" w:hAnsi="Times New Roman" w:cs="Times New Roman"/>
          <w:sz w:val="24"/>
          <w:szCs w:val="24"/>
        </w:rPr>
        <w:t>Provider</w:t>
      </w:r>
      <w:r w:rsidR="00097345" w:rsidRPr="61793A4F">
        <w:rPr>
          <w:rFonts w:ascii="Times New Roman" w:hAnsi="Times New Roman" w:cs="Times New Roman"/>
          <w:sz w:val="24"/>
          <w:szCs w:val="24"/>
        </w:rPr>
        <w:t>s will be asked to report to the Department, within</w:t>
      </w:r>
      <w:r w:rsidR="00CA2A96" w:rsidRPr="61793A4F">
        <w:rPr>
          <w:rFonts w:ascii="Times New Roman" w:hAnsi="Times New Roman" w:cs="Times New Roman"/>
          <w:sz w:val="24"/>
          <w:szCs w:val="24"/>
        </w:rPr>
        <w:t xml:space="preserve"> </w:t>
      </w:r>
      <w:r w:rsidR="00097345" w:rsidRPr="61793A4F">
        <w:rPr>
          <w:rFonts w:ascii="Times New Roman" w:hAnsi="Times New Roman" w:cs="Times New Roman"/>
          <w:sz w:val="24"/>
          <w:szCs w:val="24"/>
        </w:rPr>
        <w:t xml:space="preserve">30 days of the end of the emergency, how the temporary increase was expended, including the percentage allocated to direct care staffing costs. </w:t>
      </w:r>
      <w:r w:rsidR="00A45786" w:rsidRPr="61793A4F">
        <w:rPr>
          <w:rFonts w:ascii="Times New Roman" w:hAnsi="Times New Roman" w:cs="Times New Roman"/>
          <w:sz w:val="24"/>
          <w:szCs w:val="24"/>
        </w:rPr>
        <w:t xml:space="preserve">The Department expects </w:t>
      </w:r>
      <w:r w:rsidR="005E14FF" w:rsidRPr="61793A4F">
        <w:rPr>
          <w:rFonts w:ascii="Times New Roman" w:hAnsi="Times New Roman" w:cs="Times New Roman"/>
          <w:sz w:val="24"/>
          <w:szCs w:val="24"/>
        </w:rPr>
        <w:t>that p</w:t>
      </w:r>
      <w:r w:rsidR="009248A3" w:rsidRPr="61793A4F">
        <w:rPr>
          <w:rFonts w:ascii="Times New Roman" w:hAnsi="Times New Roman" w:cs="Times New Roman"/>
          <w:sz w:val="24"/>
          <w:szCs w:val="24"/>
        </w:rPr>
        <w:t>rovider</w:t>
      </w:r>
      <w:r w:rsidR="00A45786" w:rsidRPr="61793A4F">
        <w:rPr>
          <w:rFonts w:ascii="Times New Roman" w:hAnsi="Times New Roman" w:cs="Times New Roman"/>
          <w:sz w:val="24"/>
          <w:szCs w:val="24"/>
        </w:rPr>
        <w:t xml:space="preserve">s </w:t>
      </w:r>
      <w:r w:rsidR="00C24B88" w:rsidRPr="61793A4F">
        <w:rPr>
          <w:rFonts w:ascii="Times New Roman" w:hAnsi="Times New Roman" w:cs="Times New Roman"/>
          <w:sz w:val="24"/>
          <w:szCs w:val="24"/>
        </w:rPr>
        <w:t xml:space="preserve">will expend at least 80% of the increase on direct care costs. </w:t>
      </w:r>
      <w:r w:rsidR="00097345" w:rsidRPr="61793A4F">
        <w:rPr>
          <w:rFonts w:ascii="Times New Roman" w:hAnsi="Times New Roman" w:cs="Times New Roman"/>
          <w:sz w:val="24"/>
          <w:szCs w:val="24"/>
        </w:rPr>
        <w:t xml:space="preserve">The rate setting methodology </w:t>
      </w:r>
      <w:r w:rsidR="00EA63D9" w:rsidRPr="61793A4F">
        <w:rPr>
          <w:rFonts w:ascii="Times New Roman" w:hAnsi="Times New Roman" w:cs="Times New Roman"/>
          <w:sz w:val="24"/>
          <w:szCs w:val="24"/>
        </w:rPr>
        <w:t xml:space="preserve">is </w:t>
      </w:r>
      <w:r w:rsidR="00097345" w:rsidRPr="61793A4F">
        <w:rPr>
          <w:rFonts w:ascii="Times New Roman" w:hAnsi="Times New Roman" w:cs="Times New Roman"/>
          <w:sz w:val="24"/>
          <w:szCs w:val="24"/>
        </w:rPr>
        <w:t>not changed</w:t>
      </w:r>
      <w:r w:rsidR="00EA63D9" w:rsidRPr="61793A4F">
        <w:rPr>
          <w:rFonts w:ascii="Times New Roman" w:hAnsi="Times New Roman" w:cs="Times New Roman"/>
          <w:sz w:val="24"/>
          <w:szCs w:val="24"/>
        </w:rPr>
        <w:t xml:space="preserve"> for the 10% increase</w:t>
      </w:r>
      <w:r w:rsidR="00097345" w:rsidRPr="61793A4F">
        <w:rPr>
          <w:rFonts w:ascii="Times New Roman" w:hAnsi="Times New Roman" w:cs="Times New Roman"/>
          <w:sz w:val="24"/>
          <w:szCs w:val="24"/>
        </w:rPr>
        <w:t xml:space="preserve">. </w:t>
      </w:r>
      <w:r w:rsidR="784FBAF1" w:rsidRPr="61793A4F">
        <w:rPr>
          <w:rFonts w:ascii="Times New Roman" w:hAnsi="Times New Roman" w:cs="Times New Roman"/>
          <w:sz w:val="24"/>
          <w:szCs w:val="24"/>
        </w:rPr>
        <w:t>P</w:t>
      </w:r>
      <w:r w:rsidR="784FBAF1" w:rsidRPr="61793A4F">
        <w:rPr>
          <w:rFonts w:ascii="Times New Roman" w:eastAsia="Times New Roman" w:hAnsi="Times New Roman" w:cs="Times New Roman"/>
          <w:sz w:val="24"/>
          <w:szCs w:val="24"/>
        </w:rPr>
        <w:t>roviders who are subject to the service tax will have to pay tax on the additional revenue from this temporary rate increase.</w:t>
      </w:r>
    </w:p>
    <w:p w14:paraId="0E6F3EE5" w14:textId="2A04CB1A" w:rsidR="00097345" w:rsidRDefault="00097345" w:rsidP="00097345">
      <w:pPr>
        <w:rPr>
          <w:rFonts w:ascii="Times New Roman" w:hAnsi="Times New Roman" w:cs="Times New Roman"/>
          <w:sz w:val="24"/>
          <w:szCs w:val="24"/>
        </w:rPr>
      </w:pPr>
      <w:r w:rsidRPr="00786142">
        <w:rPr>
          <w:rFonts w:ascii="Times New Roman" w:hAnsi="Times New Roman" w:cs="Times New Roman"/>
          <w:sz w:val="24"/>
          <w:szCs w:val="24"/>
        </w:rPr>
        <w:t xml:space="preserve">Services receiving </w:t>
      </w:r>
      <w:r w:rsidR="00BD2968" w:rsidRPr="00786142">
        <w:rPr>
          <w:rFonts w:ascii="Times New Roman" w:hAnsi="Times New Roman" w:cs="Times New Roman"/>
          <w:sz w:val="24"/>
          <w:szCs w:val="24"/>
        </w:rPr>
        <w:t xml:space="preserve">the 10% temporary </w:t>
      </w:r>
      <w:r w:rsidRPr="00786142">
        <w:rPr>
          <w:rFonts w:ascii="Times New Roman" w:hAnsi="Times New Roman" w:cs="Times New Roman"/>
          <w:sz w:val="24"/>
          <w:szCs w:val="24"/>
        </w:rPr>
        <w:t>increase are:</w:t>
      </w:r>
    </w:p>
    <w:p w14:paraId="03E06598" w14:textId="77777777" w:rsidR="00677751" w:rsidRPr="00786142" w:rsidRDefault="00677751" w:rsidP="00097345">
      <w:pPr>
        <w:rPr>
          <w:rFonts w:ascii="Times New Roman" w:hAnsi="Times New Roman" w:cs="Times New Roman"/>
          <w:sz w:val="24"/>
          <w:szCs w:val="24"/>
        </w:rPr>
      </w:pPr>
    </w:p>
    <w:p w14:paraId="37E3FF89" w14:textId="173558E8" w:rsidR="00097345" w:rsidRPr="00784C2D" w:rsidRDefault="00097345" w:rsidP="00097345">
      <w:pPr>
        <w:pStyle w:val="ListParagraph"/>
        <w:numPr>
          <w:ilvl w:val="0"/>
          <w:numId w:val="25"/>
        </w:numPr>
        <w:rPr>
          <w:rFonts w:ascii="Times New Roman" w:hAnsi="Times New Roman" w:cs="Times New Roman"/>
          <w:b/>
          <w:sz w:val="24"/>
          <w:szCs w:val="24"/>
        </w:rPr>
      </w:pPr>
      <w:r w:rsidRPr="00784C2D">
        <w:rPr>
          <w:rFonts w:ascii="Times New Roman" w:hAnsi="Times New Roman" w:cs="Times New Roman"/>
          <w:b/>
          <w:sz w:val="24"/>
          <w:szCs w:val="24"/>
        </w:rPr>
        <w:t xml:space="preserve">Section 18 Brain Injury </w:t>
      </w:r>
    </w:p>
    <w:p w14:paraId="198AE243" w14:textId="15556EE6" w:rsidR="00097345" w:rsidRPr="00786142" w:rsidRDefault="00097345" w:rsidP="00097345">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 xml:space="preserve">Work Support – Individual </w:t>
      </w:r>
    </w:p>
    <w:p w14:paraId="534CBFD3" w14:textId="098C2AC6" w:rsidR="00097345" w:rsidRPr="00786142" w:rsidRDefault="00097345" w:rsidP="00097345">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 xml:space="preserve">Care Coordination </w:t>
      </w:r>
    </w:p>
    <w:p w14:paraId="6CE2448A" w14:textId="7DFEFC52" w:rsidR="00097345" w:rsidRDefault="00097345" w:rsidP="00097345">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Home Support Level II Home Support Level III, Increased Neurobehavioral Home Support Level I</w:t>
      </w:r>
    </w:p>
    <w:p w14:paraId="6D4F258E" w14:textId="76B73FF0" w:rsidR="00394AE6" w:rsidRPr="00784C2D" w:rsidRDefault="00097345" w:rsidP="00394AE6">
      <w:pPr>
        <w:pStyle w:val="ListParagraph"/>
        <w:numPr>
          <w:ilvl w:val="0"/>
          <w:numId w:val="25"/>
        </w:numPr>
        <w:rPr>
          <w:rFonts w:ascii="Times New Roman" w:hAnsi="Times New Roman" w:cs="Times New Roman"/>
          <w:b/>
          <w:sz w:val="24"/>
          <w:szCs w:val="24"/>
        </w:rPr>
      </w:pPr>
      <w:r w:rsidRPr="00784C2D">
        <w:rPr>
          <w:rFonts w:ascii="Times New Roman" w:hAnsi="Times New Roman" w:cs="Times New Roman"/>
          <w:b/>
          <w:sz w:val="24"/>
          <w:szCs w:val="24"/>
        </w:rPr>
        <w:t xml:space="preserve">Home Support Remote </w:t>
      </w:r>
      <w:r w:rsidR="00394AE6" w:rsidRPr="00784C2D">
        <w:rPr>
          <w:rFonts w:ascii="Times New Roman" w:hAnsi="Times New Roman" w:cs="Times New Roman"/>
          <w:b/>
          <w:sz w:val="24"/>
          <w:szCs w:val="24"/>
        </w:rPr>
        <w:t>Section 20 Adults with Other Related Conditions</w:t>
      </w:r>
    </w:p>
    <w:p w14:paraId="7F0FA006" w14:textId="6C7376BE" w:rsidR="00394AE6" w:rsidRPr="00786142" w:rsidRDefault="00394AE6" w:rsidP="00394AE6">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Work Support – Individual</w:t>
      </w:r>
    </w:p>
    <w:p w14:paraId="39863DEC" w14:textId="17F8F7FE" w:rsidR="00394AE6" w:rsidRPr="00786142" w:rsidRDefault="00394AE6" w:rsidP="00394AE6">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Care Coordination</w:t>
      </w:r>
    </w:p>
    <w:p w14:paraId="454E784E" w14:textId="53064F08" w:rsidR="00394AE6" w:rsidRPr="00786142" w:rsidRDefault="00394AE6" w:rsidP="00394AE6">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Personal Care Services</w:t>
      </w:r>
    </w:p>
    <w:p w14:paraId="3412C345" w14:textId="7C53CAD5" w:rsidR="00394AE6" w:rsidRPr="00786142" w:rsidRDefault="00394AE6" w:rsidP="00394AE6">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Home Support – Quarter Hour</w:t>
      </w:r>
    </w:p>
    <w:p w14:paraId="78E30F28" w14:textId="7BA180DC" w:rsidR="6B792AFC" w:rsidRPr="00786142" w:rsidRDefault="6B792AFC" w:rsidP="6ED99568">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Home Support - Remote</w:t>
      </w:r>
    </w:p>
    <w:p w14:paraId="35994112" w14:textId="04278B69" w:rsidR="00394AE6" w:rsidRDefault="00394AE6" w:rsidP="00394AE6">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Home Support – Per Diem</w:t>
      </w:r>
    </w:p>
    <w:p w14:paraId="307A2B57" w14:textId="77777777" w:rsidR="00677751" w:rsidRPr="00786142" w:rsidRDefault="00677751" w:rsidP="00784C2D">
      <w:pPr>
        <w:pStyle w:val="ListParagraph"/>
        <w:ind w:left="1440"/>
        <w:rPr>
          <w:rFonts w:ascii="Times New Roman" w:hAnsi="Times New Roman" w:cs="Times New Roman"/>
          <w:sz w:val="24"/>
          <w:szCs w:val="24"/>
        </w:rPr>
      </w:pPr>
    </w:p>
    <w:p w14:paraId="282F4207" w14:textId="3E1AC09D" w:rsidR="00394AE6" w:rsidRPr="00784C2D" w:rsidRDefault="00394AE6" w:rsidP="00394AE6">
      <w:pPr>
        <w:pStyle w:val="ListParagraph"/>
        <w:numPr>
          <w:ilvl w:val="0"/>
          <w:numId w:val="25"/>
        </w:numPr>
        <w:rPr>
          <w:rFonts w:ascii="Times New Roman" w:hAnsi="Times New Roman" w:cs="Times New Roman"/>
          <w:b/>
          <w:sz w:val="24"/>
          <w:szCs w:val="24"/>
        </w:rPr>
      </w:pPr>
      <w:r w:rsidRPr="00784C2D">
        <w:rPr>
          <w:rFonts w:ascii="Times New Roman" w:hAnsi="Times New Roman" w:cs="Times New Roman"/>
          <w:b/>
          <w:sz w:val="24"/>
          <w:szCs w:val="24"/>
        </w:rPr>
        <w:t>Section 21 Adults with Intellectual Disabilities or Autism Spectrum Disorder</w:t>
      </w:r>
    </w:p>
    <w:p w14:paraId="1F8397AC" w14:textId="24745FFD"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Work Support – Individual</w:t>
      </w:r>
    </w:p>
    <w:p w14:paraId="45462D17" w14:textId="7F178720"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Shared Living – one member served</w:t>
      </w:r>
    </w:p>
    <w:p w14:paraId="44A7D015" w14:textId="35925DAF"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Shared Living – one member served, increased level of support</w:t>
      </w:r>
    </w:p>
    <w:p w14:paraId="69622ACC" w14:textId="541A10E0" w:rsidR="63EEB313" w:rsidRPr="00786142" w:rsidRDefault="63EEB313" w:rsidP="6ED99568">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Career Planning</w:t>
      </w:r>
    </w:p>
    <w:p w14:paraId="4B20D25F" w14:textId="327F79B1"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Home Support – Agency Per Diem</w:t>
      </w:r>
    </w:p>
    <w:p w14:paraId="5F6C3C69" w14:textId="3DC9A5C5"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Home Support – Agency Per Diem with Medical Add On</w:t>
      </w:r>
    </w:p>
    <w:p w14:paraId="7BE950A1" w14:textId="5DD7479F"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Family Centered Support – One member served</w:t>
      </w:r>
    </w:p>
    <w:p w14:paraId="26E38B2F" w14:textId="1F9484AD"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Family Centered Support – One member served, increased level of support</w:t>
      </w:r>
    </w:p>
    <w:p w14:paraId="1FB298E6" w14:textId="12B2E9D1"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Family Centered Support – Two members served</w:t>
      </w:r>
    </w:p>
    <w:p w14:paraId="7A4D158D" w14:textId="74C0C0A7"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Family Centered Support – Two members served, increased level of support</w:t>
      </w:r>
    </w:p>
    <w:p w14:paraId="21ABBCAF" w14:textId="209D95CE"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Family Centered Support – Three members served</w:t>
      </w:r>
    </w:p>
    <w:p w14:paraId="3D6F2445" w14:textId="390D9BBD"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Family Centered Support – Three members served, increased level of support</w:t>
      </w:r>
    </w:p>
    <w:p w14:paraId="7269D1FF" w14:textId="149D8133"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Family Centered Support – Four members served</w:t>
      </w:r>
    </w:p>
    <w:p w14:paraId="05D22CA7" w14:textId="1562AC13"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Family Centered Support – Four members served, increased level of support</w:t>
      </w:r>
    </w:p>
    <w:p w14:paraId="372095D9" w14:textId="38B255CD" w:rsidR="006E0189" w:rsidRPr="00786142" w:rsidRDefault="006E0189" w:rsidP="006E0189">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Family Centered Support – Five members served</w:t>
      </w:r>
    </w:p>
    <w:p w14:paraId="782184FD" w14:textId="284B819E" w:rsidR="006E0189" w:rsidRPr="00786142" w:rsidRDefault="006E0189" w:rsidP="006E0189">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Family Centered Support – Five members served, increased level of support</w:t>
      </w:r>
    </w:p>
    <w:p w14:paraId="222DD03E" w14:textId="03B09D90"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Home Support – Quarter Hour</w:t>
      </w:r>
    </w:p>
    <w:p w14:paraId="29995AD5" w14:textId="67BE3F99"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Home Support – Quarter Hour with Medical Add on</w:t>
      </w:r>
    </w:p>
    <w:p w14:paraId="089ABE35" w14:textId="6D07FC6C"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Community Support</w:t>
      </w:r>
    </w:p>
    <w:p w14:paraId="666BAF39" w14:textId="514E8755"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Crisis Intervention Services</w:t>
      </w:r>
    </w:p>
    <w:p w14:paraId="3D3D8273" w14:textId="77777777" w:rsidR="00677751" w:rsidRDefault="00677751" w:rsidP="00784C2D">
      <w:pPr>
        <w:pStyle w:val="ListParagraph"/>
        <w:rPr>
          <w:rFonts w:ascii="Times New Roman" w:hAnsi="Times New Roman" w:cs="Times New Roman"/>
          <w:sz w:val="24"/>
          <w:szCs w:val="24"/>
        </w:rPr>
      </w:pPr>
    </w:p>
    <w:p w14:paraId="4CAABA6D" w14:textId="759055EE" w:rsidR="00503707" w:rsidRPr="00784C2D" w:rsidRDefault="00503707" w:rsidP="00503707">
      <w:pPr>
        <w:pStyle w:val="ListParagraph"/>
        <w:numPr>
          <w:ilvl w:val="0"/>
          <w:numId w:val="25"/>
        </w:numPr>
        <w:rPr>
          <w:rFonts w:ascii="Times New Roman" w:hAnsi="Times New Roman" w:cs="Times New Roman"/>
          <w:b/>
          <w:sz w:val="24"/>
          <w:szCs w:val="24"/>
        </w:rPr>
      </w:pPr>
      <w:r w:rsidRPr="00784C2D">
        <w:rPr>
          <w:rFonts w:ascii="Times New Roman" w:hAnsi="Times New Roman" w:cs="Times New Roman"/>
          <w:b/>
          <w:sz w:val="24"/>
          <w:szCs w:val="24"/>
        </w:rPr>
        <w:t>Section 29 Support Services for Adults with Intellectual Disabilities or Autism Spectrum Disorder</w:t>
      </w:r>
    </w:p>
    <w:p w14:paraId="6DCD2274" w14:textId="735B34F2" w:rsidR="00B42A78" w:rsidRDefault="00B42A78" w:rsidP="00503707">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Work Support—Individual</w:t>
      </w:r>
    </w:p>
    <w:p w14:paraId="76070764" w14:textId="25B6B868"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lastRenderedPageBreak/>
        <w:t>Shared Living – one member served</w:t>
      </w:r>
    </w:p>
    <w:p w14:paraId="0DB1AC26" w14:textId="1852D263"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Respite Services – per diem</w:t>
      </w:r>
    </w:p>
    <w:p w14:paraId="3C5DE07B" w14:textId="2D674757"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Career Planning</w:t>
      </w:r>
    </w:p>
    <w:p w14:paraId="6E288EE6" w14:textId="32B1FADF"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Home Support – Quarter Hour</w:t>
      </w:r>
    </w:p>
    <w:p w14:paraId="70F1F9ED" w14:textId="0027D4D0"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Community Support</w:t>
      </w:r>
    </w:p>
    <w:p w14:paraId="6C2BE524" w14:textId="77777777" w:rsidR="00471CFF" w:rsidRDefault="00471CFF" w:rsidP="00784C2D">
      <w:pPr>
        <w:pStyle w:val="ListParagraph"/>
        <w:rPr>
          <w:rFonts w:ascii="Times New Roman" w:hAnsi="Times New Roman" w:cs="Times New Roman"/>
          <w:sz w:val="24"/>
          <w:szCs w:val="24"/>
        </w:rPr>
      </w:pPr>
    </w:p>
    <w:p w14:paraId="131BDF5F" w14:textId="0E444586" w:rsidR="00503707" w:rsidRPr="00784C2D" w:rsidRDefault="00503707" w:rsidP="00503707">
      <w:pPr>
        <w:pStyle w:val="ListParagraph"/>
        <w:numPr>
          <w:ilvl w:val="0"/>
          <w:numId w:val="25"/>
        </w:numPr>
        <w:rPr>
          <w:rFonts w:ascii="Times New Roman" w:hAnsi="Times New Roman" w:cs="Times New Roman"/>
          <w:b/>
          <w:sz w:val="24"/>
          <w:szCs w:val="24"/>
        </w:rPr>
      </w:pPr>
      <w:r w:rsidRPr="00784C2D">
        <w:rPr>
          <w:rFonts w:ascii="Times New Roman" w:hAnsi="Times New Roman" w:cs="Times New Roman"/>
          <w:b/>
          <w:sz w:val="24"/>
          <w:szCs w:val="24"/>
        </w:rPr>
        <w:t xml:space="preserve">Shared Living – Modified Rate for more than One Member. This service is only available under Sections </w:t>
      </w:r>
      <w:r w:rsidR="005B46C9" w:rsidRPr="00784C2D">
        <w:rPr>
          <w:rFonts w:ascii="Times New Roman" w:hAnsi="Times New Roman" w:cs="Times New Roman"/>
          <w:b/>
          <w:sz w:val="24"/>
          <w:szCs w:val="24"/>
        </w:rPr>
        <w:t xml:space="preserve">20, </w:t>
      </w:r>
      <w:r w:rsidRPr="00784C2D">
        <w:rPr>
          <w:rFonts w:ascii="Times New Roman" w:hAnsi="Times New Roman" w:cs="Times New Roman"/>
          <w:b/>
          <w:sz w:val="24"/>
          <w:szCs w:val="24"/>
        </w:rPr>
        <w:t xml:space="preserve">21 and 29. </w:t>
      </w:r>
    </w:p>
    <w:p w14:paraId="01F3A109" w14:textId="22487945"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For 2 people</w:t>
      </w:r>
      <w:r w:rsidR="005B46C9" w:rsidRPr="00786142">
        <w:rPr>
          <w:rFonts w:ascii="Times New Roman" w:hAnsi="Times New Roman" w:cs="Times New Roman"/>
          <w:sz w:val="24"/>
          <w:szCs w:val="24"/>
        </w:rPr>
        <w:t xml:space="preserve"> (Sections 20, 21, and 29)</w:t>
      </w:r>
      <w:r w:rsidRPr="00786142">
        <w:rPr>
          <w:rFonts w:ascii="Times New Roman" w:hAnsi="Times New Roman" w:cs="Times New Roman"/>
          <w:sz w:val="24"/>
          <w:szCs w:val="24"/>
        </w:rPr>
        <w:t>, the rate increases to 75% of the one</w:t>
      </w:r>
      <w:r w:rsidR="00561700" w:rsidRPr="00786142">
        <w:rPr>
          <w:rFonts w:ascii="Times New Roman" w:hAnsi="Times New Roman" w:cs="Times New Roman"/>
          <w:sz w:val="24"/>
          <w:szCs w:val="24"/>
        </w:rPr>
        <w:t>-</w:t>
      </w:r>
      <w:r w:rsidRPr="00786142">
        <w:rPr>
          <w:rFonts w:ascii="Times New Roman" w:hAnsi="Times New Roman" w:cs="Times New Roman"/>
          <w:sz w:val="24"/>
          <w:szCs w:val="24"/>
        </w:rPr>
        <w:t>member rate for each member served.</w:t>
      </w:r>
    </w:p>
    <w:p w14:paraId="67ECF2F8" w14:textId="46975312" w:rsidR="00503707" w:rsidRPr="00786142" w:rsidRDefault="00503707" w:rsidP="00503707">
      <w:pPr>
        <w:pStyle w:val="ListParagraph"/>
        <w:numPr>
          <w:ilvl w:val="1"/>
          <w:numId w:val="25"/>
        </w:numPr>
        <w:rPr>
          <w:rFonts w:ascii="Times New Roman" w:hAnsi="Times New Roman" w:cs="Times New Roman"/>
          <w:sz w:val="24"/>
          <w:szCs w:val="24"/>
        </w:rPr>
      </w:pPr>
      <w:r w:rsidRPr="00786142">
        <w:rPr>
          <w:rFonts w:ascii="Times New Roman" w:hAnsi="Times New Roman" w:cs="Times New Roman"/>
          <w:sz w:val="24"/>
          <w:szCs w:val="24"/>
        </w:rPr>
        <w:t>For 3 people</w:t>
      </w:r>
      <w:r w:rsidR="005B46C9" w:rsidRPr="00786142">
        <w:rPr>
          <w:rFonts w:ascii="Times New Roman" w:hAnsi="Times New Roman" w:cs="Times New Roman"/>
          <w:sz w:val="24"/>
          <w:szCs w:val="24"/>
        </w:rPr>
        <w:t xml:space="preserve"> (Sections 21 and 29 only)</w:t>
      </w:r>
      <w:r w:rsidRPr="00786142">
        <w:rPr>
          <w:rFonts w:ascii="Times New Roman" w:hAnsi="Times New Roman" w:cs="Times New Roman"/>
          <w:sz w:val="24"/>
          <w:szCs w:val="24"/>
        </w:rPr>
        <w:t>, the rate increases to 60% of the one</w:t>
      </w:r>
      <w:r w:rsidR="00561700" w:rsidRPr="00786142">
        <w:rPr>
          <w:rFonts w:ascii="Times New Roman" w:hAnsi="Times New Roman" w:cs="Times New Roman"/>
          <w:sz w:val="24"/>
          <w:szCs w:val="24"/>
        </w:rPr>
        <w:t>-</w:t>
      </w:r>
      <w:r w:rsidRPr="00786142">
        <w:rPr>
          <w:rFonts w:ascii="Times New Roman" w:hAnsi="Times New Roman" w:cs="Times New Roman"/>
          <w:sz w:val="24"/>
          <w:szCs w:val="24"/>
        </w:rPr>
        <w:t>member rate for each member served.</w:t>
      </w:r>
    </w:p>
    <w:p w14:paraId="35A4995A" w14:textId="77777777" w:rsidR="00F47381" w:rsidRDefault="00F47381" w:rsidP="00786142">
      <w:pPr>
        <w:pStyle w:val="ListParagraph"/>
        <w:rPr>
          <w:rFonts w:ascii="Times New Roman" w:hAnsi="Times New Roman" w:cs="Times New Roman"/>
          <w:sz w:val="24"/>
          <w:szCs w:val="24"/>
        </w:rPr>
      </w:pPr>
    </w:p>
    <w:p w14:paraId="3BC28203" w14:textId="587ABB93" w:rsidR="00BE6F16" w:rsidRPr="00784C2D" w:rsidRDefault="00BE6F16" w:rsidP="00784C2D">
      <w:pPr>
        <w:rPr>
          <w:rFonts w:ascii="Times New Roman" w:hAnsi="Times New Roman" w:cs="Times New Roman"/>
          <w:sz w:val="24"/>
          <w:szCs w:val="24"/>
        </w:rPr>
      </w:pPr>
      <w:r w:rsidRPr="00784C2D">
        <w:rPr>
          <w:rFonts w:ascii="Times New Roman" w:hAnsi="Times New Roman" w:cs="Times New Roman"/>
          <w:sz w:val="24"/>
          <w:szCs w:val="24"/>
        </w:rPr>
        <w:t xml:space="preserve">Emergency Transitional Services for </w:t>
      </w:r>
      <w:r w:rsidR="00F47381" w:rsidRPr="00784C2D">
        <w:rPr>
          <w:rFonts w:ascii="Times New Roman" w:hAnsi="Times New Roman" w:cs="Times New Roman"/>
          <w:sz w:val="24"/>
          <w:szCs w:val="24"/>
        </w:rPr>
        <w:t>w</w:t>
      </w:r>
      <w:r w:rsidRPr="00784C2D">
        <w:rPr>
          <w:rFonts w:ascii="Times New Roman" w:hAnsi="Times New Roman" w:cs="Times New Roman"/>
          <w:sz w:val="24"/>
          <w:szCs w:val="24"/>
        </w:rPr>
        <w:t>aiver members with COVID-19 rate is based on the Department’s current Emergency Transitional Housing (ETH) contracted service rate of $27.72 per hour. This rate does not include funding for room and board</w:t>
      </w:r>
      <w:r w:rsidR="00FF35CA" w:rsidRPr="00784C2D">
        <w:rPr>
          <w:rFonts w:ascii="Times New Roman" w:hAnsi="Times New Roman" w:cs="Times New Roman"/>
          <w:sz w:val="24"/>
          <w:szCs w:val="24"/>
        </w:rPr>
        <w:t>, and</w:t>
      </w:r>
      <w:r w:rsidR="00863AB7">
        <w:rPr>
          <w:rFonts w:ascii="Times New Roman" w:hAnsi="Times New Roman" w:cs="Times New Roman"/>
          <w:sz w:val="24"/>
          <w:szCs w:val="24"/>
        </w:rPr>
        <w:t xml:space="preserve"> it</w:t>
      </w:r>
      <w:r w:rsidR="00FF35CA" w:rsidRPr="00784C2D">
        <w:rPr>
          <w:rFonts w:ascii="Times New Roman" w:hAnsi="Times New Roman" w:cs="Times New Roman"/>
          <w:sz w:val="24"/>
          <w:szCs w:val="24"/>
        </w:rPr>
        <w:t xml:space="preserve"> </w:t>
      </w:r>
      <w:r w:rsidR="00DE6CBA" w:rsidRPr="00784C2D">
        <w:rPr>
          <w:rFonts w:ascii="Times New Roman" w:hAnsi="Times New Roman" w:cs="Times New Roman"/>
          <w:sz w:val="24"/>
          <w:szCs w:val="24"/>
        </w:rPr>
        <w:t>may not duplicate another service</w:t>
      </w:r>
      <w:r w:rsidRPr="00784C2D">
        <w:rPr>
          <w:rFonts w:ascii="Times New Roman" w:hAnsi="Times New Roman" w:cs="Times New Roman"/>
          <w:sz w:val="24"/>
          <w:szCs w:val="24"/>
        </w:rPr>
        <w:t>.</w:t>
      </w:r>
      <w:r w:rsidR="00DE6CBA" w:rsidRPr="00784C2D">
        <w:rPr>
          <w:rFonts w:ascii="Times New Roman" w:hAnsi="Times New Roman" w:cs="Times New Roman"/>
          <w:sz w:val="24"/>
          <w:szCs w:val="24"/>
        </w:rPr>
        <w:t xml:space="preserve">  </w:t>
      </w:r>
    </w:p>
    <w:p w14:paraId="17316D3A" w14:textId="6096E5A1" w:rsidR="00F83195" w:rsidRPr="00786142" w:rsidRDefault="00F83195" w:rsidP="00F83195">
      <w:pPr>
        <w:rPr>
          <w:rFonts w:ascii="Times New Roman" w:hAnsi="Times New Roman" w:cs="Times New Roman"/>
          <w:sz w:val="24"/>
          <w:szCs w:val="24"/>
        </w:rPr>
      </w:pPr>
    </w:p>
    <w:p w14:paraId="32A0B9A5" w14:textId="78BC89E4" w:rsidR="004D04FD" w:rsidRPr="00786142" w:rsidRDefault="004D04FD" w:rsidP="00786142">
      <w:pPr>
        <w:pStyle w:val="Heading2"/>
        <w:rPr>
          <w:rFonts w:ascii="Times New Roman" w:hAnsi="Times New Roman" w:cs="Times New Roman"/>
        </w:rPr>
      </w:pPr>
      <w:bookmarkStart w:id="24" w:name="_Toc41973635"/>
      <w:r w:rsidRPr="00786142">
        <w:rPr>
          <w:rFonts w:ascii="Times New Roman" w:hAnsi="Times New Roman" w:cs="Times New Roman"/>
        </w:rPr>
        <w:t xml:space="preserve">Modifications of </w:t>
      </w:r>
      <w:r w:rsidR="009248A3">
        <w:rPr>
          <w:rFonts w:ascii="Times New Roman" w:hAnsi="Times New Roman" w:cs="Times New Roman"/>
        </w:rPr>
        <w:t>Provider</w:t>
      </w:r>
      <w:r w:rsidRPr="00786142">
        <w:rPr>
          <w:rFonts w:ascii="Times New Roman" w:hAnsi="Times New Roman" w:cs="Times New Roman"/>
        </w:rPr>
        <w:t xml:space="preserve"> Qualifications</w:t>
      </w:r>
      <w:bookmarkEnd w:id="24"/>
      <w:r w:rsidR="00E8799A" w:rsidRPr="00786142">
        <w:rPr>
          <w:rFonts w:ascii="Times New Roman" w:hAnsi="Times New Roman" w:cs="Times New Roman"/>
        </w:rPr>
        <w:t xml:space="preserve"> </w:t>
      </w:r>
    </w:p>
    <w:p w14:paraId="52053EB6" w14:textId="2E43A416" w:rsidR="0095146C" w:rsidRPr="00786142" w:rsidRDefault="0095146C" w:rsidP="0095146C">
      <w:pPr>
        <w:rPr>
          <w:rFonts w:ascii="Times New Roman" w:hAnsi="Times New Roman" w:cs="Times New Roman"/>
          <w:sz w:val="24"/>
          <w:szCs w:val="24"/>
        </w:rPr>
      </w:pPr>
    </w:p>
    <w:p w14:paraId="73FA9CE8" w14:textId="170DA3B5" w:rsidR="0095146C" w:rsidRPr="00786142" w:rsidRDefault="0095146C" w:rsidP="0095146C">
      <w:pPr>
        <w:rPr>
          <w:rFonts w:ascii="Times New Roman" w:hAnsi="Times New Roman" w:cs="Times New Roman"/>
          <w:sz w:val="24"/>
          <w:szCs w:val="24"/>
        </w:rPr>
      </w:pPr>
      <w:bookmarkStart w:id="25" w:name="_Hlk41910478"/>
      <w:r w:rsidRPr="00786142">
        <w:rPr>
          <w:rFonts w:ascii="Times New Roman" w:hAnsi="Times New Roman" w:cs="Times New Roman"/>
          <w:sz w:val="24"/>
          <w:szCs w:val="24"/>
        </w:rPr>
        <w:t xml:space="preserve">Modifications are applicable to all </w:t>
      </w:r>
      <w:r w:rsidR="00212A70">
        <w:rPr>
          <w:rFonts w:ascii="Times New Roman" w:hAnsi="Times New Roman" w:cs="Times New Roman"/>
          <w:sz w:val="24"/>
          <w:szCs w:val="24"/>
        </w:rPr>
        <w:t>w</w:t>
      </w:r>
      <w:r w:rsidRPr="00786142">
        <w:rPr>
          <w:rFonts w:ascii="Times New Roman" w:hAnsi="Times New Roman" w:cs="Times New Roman"/>
          <w:sz w:val="24"/>
          <w:szCs w:val="24"/>
        </w:rPr>
        <w:t>aivers</w:t>
      </w:r>
      <w:r w:rsidR="00E374BD">
        <w:rPr>
          <w:rFonts w:ascii="Times New Roman" w:hAnsi="Times New Roman" w:cs="Times New Roman"/>
          <w:sz w:val="24"/>
          <w:szCs w:val="24"/>
        </w:rPr>
        <w:t xml:space="preserve">, </w:t>
      </w:r>
      <w:r w:rsidRPr="00786142">
        <w:rPr>
          <w:rFonts w:ascii="Times New Roman" w:hAnsi="Times New Roman" w:cs="Times New Roman"/>
          <w:sz w:val="24"/>
          <w:szCs w:val="24"/>
        </w:rPr>
        <w:t xml:space="preserve">unless otherwise </w:t>
      </w:r>
      <w:r w:rsidR="00F83195" w:rsidRPr="00786142">
        <w:rPr>
          <w:rFonts w:ascii="Times New Roman" w:hAnsi="Times New Roman" w:cs="Times New Roman"/>
          <w:sz w:val="24"/>
          <w:szCs w:val="24"/>
        </w:rPr>
        <w:t>indicated</w:t>
      </w:r>
      <w:r w:rsidR="00E374BD">
        <w:rPr>
          <w:rFonts w:ascii="Times New Roman" w:hAnsi="Times New Roman" w:cs="Times New Roman"/>
          <w:sz w:val="24"/>
          <w:szCs w:val="24"/>
        </w:rPr>
        <w:t>,</w:t>
      </w:r>
      <w:r w:rsidR="004901CA" w:rsidRPr="00786142">
        <w:rPr>
          <w:rFonts w:ascii="Times New Roman" w:hAnsi="Times New Roman" w:cs="Times New Roman"/>
          <w:sz w:val="24"/>
          <w:szCs w:val="24"/>
        </w:rPr>
        <w:t xml:space="preserve"> </w:t>
      </w:r>
      <w:r w:rsidR="007F5FC8" w:rsidRPr="00786142">
        <w:rPr>
          <w:rFonts w:ascii="Times New Roman" w:hAnsi="Times New Roman" w:cs="Times New Roman"/>
          <w:sz w:val="24"/>
          <w:szCs w:val="24"/>
        </w:rPr>
        <w:t>until the emergency has ended but not to exceed the effective end date for Appendix K</w:t>
      </w:r>
      <w:r w:rsidRPr="00786142">
        <w:rPr>
          <w:rFonts w:ascii="Times New Roman" w:hAnsi="Times New Roman" w:cs="Times New Roman"/>
          <w:sz w:val="24"/>
          <w:szCs w:val="24"/>
        </w:rPr>
        <w:t>.</w:t>
      </w:r>
    </w:p>
    <w:p w14:paraId="2906D0AF" w14:textId="77777777" w:rsidR="0095146C" w:rsidRPr="00786142" w:rsidRDefault="0095146C" w:rsidP="0095146C">
      <w:pPr>
        <w:rPr>
          <w:rFonts w:ascii="Times New Roman" w:hAnsi="Times New Roman" w:cs="Times New Roman"/>
          <w:sz w:val="24"/>
          <w:szCs w:val="24"/>
        </w:rPr>
      </w:pPr>
    </w:p>
    <w:p w14:paraId="69B55FB9" w14:textId="777AD4F5" w:rsidR="0095146C" w:rsidRPr="00786142" w:rsidRDefault="0095146C" w:rsidP="6ED99568">
      <w:pPr>
        <w:pStyle w:val="ListParagraph"/>
        <w:numPr>
          <w:ilvl w:val="0"/>
          <w:numId w:val="16"/>
        </w:numPr>
        <w:rPr>
          <w:rFonts w:ascii="Times New Roman" w:hAnsi="Times New Roman" w:cs="Times New Roman"/>
          <w:sz w:val="24"/>
          <w:szCs w:val="24"/>
        </w:rPr>
      </w:pPr>
      <w:r w:rsidRPr="00786142">
        <w:rPr>
          <w:rFonts w:ascii="Times New Roman" w:hAnsi="Times New Roman" w:cs="Times New Roman"/>
          <w:sz w:val="24"/>
          <w:szCs w:val="24"/>
        </w:rPr>
        <w:t>Hiring</w:t>
      </w:r>
      <w:r w:rsidR="360D19EE" w:rsidRPr="00786142">
        <w:rPr>
          <w:rFonts w:ascii="Times New Roman" w:hAnsi="Times New Roman" w:cs="Times New Roman"/>
          <w:sz w:val="24"/>
          <w:szCs w:val="24"/>
        </w:rPr>
        <w:t xml:space="preserve"> - </w:t>
      </w:r>
      <w:r w:rsidRPr="00786142">
        <w:rPr>
          <w:rFonts w:ascii="Times New Roman" w:hAnsi="Times New Roman" w:cs="Times New Roman"/>
          <w:sz w:val="24"/>
          <w:szCs w:val="24"/>
        </w:rPr>
        <w:t xml:space="preserve">The </w:t>
      </w:r>
      <w:r w:rsidR="007E0EA3">
        <w:rPr>
          <w:rFonts w:ascii="Times New Roman" w:hAnsi="Times New Roman" w:cs="Times New Roman"/>
          <w:sz w:val="24"/>
          <w:szCs w:val="24"/>
        </w:rPr>
        <w:t>D</w:t>
      </w:r>
      <w:r w:rsidRPr="00786142">
        <w:rPr>
          <w:rFonts w:ascii="Times New Roman" w:hAnsi="Times New Roman" w:cs="Times New Roman"/>
          <w:sz w:val="24"/>
          <w:szCs w:val="24"/>
        </w:rPr>
        <w:t>epartment will</w:t>
      </w:r>
      <w:r w:rsidR="71254BE0" w:rsidRPr="00786142">
        <w:rPr>
          <w:rFonts w:ascii="Times New Roman" w:hAnsi="Times New Roman" w:cs="Times New Roman"/>
          <w:sz w:val="24"/>
          <w:szCs w:val="24"/>
        </w:rPr>
        <w:t>:</w:t>
      </w:r>
    </w:p>
    <w:p w14:paraId="2982E37B" w14:textId="1BFCAD74" w:rsidR="0095146C" w:rsidRPr="00786142" w:rsidRDefault="71254BE0" w:rsidP="000E689E">
      <w:pPr>
        <w:pStyle w:val="ListParagraph"/>
        <w:numPr>
          <w:ilvl w:val="1"/>
          <w:numId w:val="16"/>
        </w:numPr>
        <w:rPr>
          <w:rFonts w:ascii="Times New Roman" w:hAnsi="Times New Roman" w:cs="Times New Roman"/>
          <w:sz w:val="24"/>
          <w:szCs w:val="24"/>
        </w:rPr>
      </w:pPr>
      <w:r w:rsidRPr="61793A4F">
        <w:rPr>
          <w:rFonts w:ascii="Times New Roman" w:hAnsi="Times New Roman" w:cs="Times New Roman"/>
          <w:sz w:val="24"/>
          <w:szCs w:val="24"/>
        </w:rPr>
        <w:t>W</w:t>
      </w:r>
      <w:r w:rsidR="0095146C" w:rsidRPr="61793A4F">
        <w:rPr>
          <w:rFonts w:ascii="Times New Roman" w:hAnsi="Times New Roman" w:cs="Times New Roman"/>
          <w:sz w:val="24"/>
          <w:szCs w:val="24"/>
        </w:rPr>
        <w:t xml:space="preserve">aive the </w:t>
      </w:r>
      <w:r w:rsidR="000E3957" w:rsidRPr="61793A4F">
        <w:rPr>
          <w:rFonts w:ascii="Times New Roman" w:hAnsi="Times New Roman" w:cs="Times New Roman"/>
          <w:sz w:val="24"/>
          <w:szCs w:val="24"/>
        </w:rPr>
        <w:t xml:space="preserve">minimum </w:t>
      </w:r>
      <w:r w:rsidR="00E8799A" w:rsidRPr="61793A4F">
        <w:rPr>
          <w:rFonts w:ascii="Times New Roman" w:hAnsi="Times New Roman" w:cs="Times New Roman"/>
          <w:sz w:val="24"/>
          <w:szCs w:val="24"/>
        </w:rPr>
        <w:t xml:space="preserve">age limitation to those </w:t>
      </w:r>
      <w:r w:rsidR="00CE584B" w:rsidRPr="61793A4F">
        <w:rPr>
          <w:rFonts w:ascii="Times New Roman" w:hAnsi="Times New Roman" w:cs="Times New Roman"/>
          <w:sz w:val="24"/>
          <w:szCs w:val="24"/>
        </w:rPr>
        <w:t>17</w:t>
      </w:r>
      <w:r w:rsidR="00E8799A" w:rsidRPr="61793A4F">
        <w:rPr>
          <w:rFonts w:ascii="Times New Roman" w:hAnsi="Times New Roman" w:cs="Times New Roman"/>
          <w:sz w:val="24"/>
          <w:szCs w:val="24"/>
        </w:rPr>
        <w:t xml:space="preserve"> years and older</w:t>
      </w:r>
      <w:r w:rsidR="4320D051" w:rsidRPr="61793A4F">
        <w:rPr>
          <w:rFonts w:ascii="Times New Roman" w:hAnsi="Times New Roman" w:cs="Times New Roman"/>
          <w:sz w:val="24"/>
          <w:szCs w:val="24"/>
        </w:rPr>
        <w:t xml:space="preserve"> through the period of the emergency to increase </w:t>
      </w:r>
      <w:r w:rsidR="0ACD180C" w:rsidRPr="61793A4F">
        <w:rPr>
          <w:rFonts w:ascii="Times New Roman" w:hAnsi="Times New Roman" w:cs="Times New Roman"/>
          <w:sz w:val="24"/>
          <w:szCs w:val="24"/>
        </w:rPr>
        <w:t xml:space="preserve">the </w:t>
      </w:r>
      <w:r w:rsidR="4320D051" w:rsidRPr="61793A4F">
        <w:rPr>
          <w:rFonts w:ascii="Times New Roman" w:hAnsi="Times New Roman" w:cs="Times New Roman"/>
          <w:sz w:val="24"/>
          <w:szCs w:val="24"/>
        </w:rPr>
        <w:t>prospective hiring pool, but not to excee</w:t>
      </w:r>
      <w:r w:rsidR="28889D16" w:rsidRPr="61793A4F">
        <w:rPr>
          <w:rFonts w:ascii="Times New Roman" w:hAnsi="Times New Roman" w:cs="Times New Roman"/>
          <w:sz w:val="24"/>
          <w:szCs w:val="24"/>
        </w:rPr>
        <w:t>d</w:t>
      </w:r>
      <w:r w:rsidR="4320D051" w:rsidRPr="61793A4F">
        <w:rPr>
          <w:rFonts w:ascii="Times New Roman" w:hAnsi="Times New Roman" w:cs="Times New Roman"/>
          <w:sz w:val="24"/>
          <w:szCs w:val="24"/>
        </w:rPr>
        <w:t xml:space="preserve"> the effective end date of Appendix K</w:t>
      </w:r>
      <w:r w:rsidR="0095146C" w:rsidRPr="61793A4F">
        <w:rPr>
          <w:rFonts w:ascii="Times New Roman" w:hAnsi="Times New Roman" w:cs="Times New Roman"/>
          <w:sz w:val="24"/>
          <w:szCs w:val="24"/>
        </w:rPr>
        <w:t>;</w:t>
      </w:r>
    </w:p>
    <w:p w14:paraId="518A9E9B" w14:textId="014E086F" w:rsidR="0095146C" w:rsidRPr="00786142" w:rsidRDefault="07F5254D" w:rsidP="6ED99568">
      <w:pPr>
        <w:pStyle w:val="ListParagraph"/>
        <w:numPr>
          <w:ilvl w:val="1"/>
          <w:numId w:val="16"/>
        </w:numPr>
        <w:rPr>
          <w:rFonts w:ascii="Times New Roman" w:hAnsi="Times New Roman" w:cs="Times New Roman"/>
          <w:sz w:val="24"/>
          <w:szCs w:val="24"/>
        </w:rPr>
      </w:pPr>
      <w:r w:rsidRPr="00786142">
        <w:rPr>
          <w:rFonts w:ascii="Times New Roman" w:hAnsi="Times New Roman" w:cs="Times New Roman"/>
          <w:sz w:val="24"/>
          <w:szCs w:val="24"/>
        </w:rPr>
        <w:t>W</w:t>
      </w:r>
      <w:r w:rsidR="00E8799A" w:rsidRPr="00786142">
        <w:rPr>
          <w:rFonts w:ascii="Times New Roman" w:hAnsi="Times New Roman" w:cs="Times New Roman"/>
          <w:sz w:val="24"/>
          <w:szCs w:val="24"/>
        </w:rPr>
        <w:t xml:space="preserve">aive </w:t>
      </w:r>
      <w:r w:rsidR="0095146C" w:rsidRPr="00786142">
        <w:rPr>
          <w:rFonts w:ascii="Times New Roman" w:hAnsi="Times New Roman" w:cs="Times New Roman"/>
          <w:sz w:val="24"/>
          <w:szCs w:val="24"/>
        </w:rPr>
        <w:t xml:space="preserve">the </w:t>
      </w:r>
      <w:r w:rsidR="00E8799A" w:rsidRPr="00786142">
        <w:rPr>
          <w:rFonts w:ascii="Times New Roman" w:hAnsi="Times New Roman" w:cs="Times New Roman"/>
          <w:sz w:val="24"/>
          <w:szCs w:val="24"/>
        </w:rPr>
        <w:t>educational requirement</w:t>
      </w:r>
      <w:r w:rsidR="3FA4EE97" w:rsidRPr="00786142">
        <w:rPr>
          <w:rFonts w:ascii="Times New Roman" w:hAnsi="Times New Roman" w:cs="Times New Roman"/>
          <w:sz w:val="24"/>
          <w:szCs w:val="24"/>
        </w:rPr>
        <w:t xml:space="preserve"> of a high school diploma or GED through t</w:t>
      </w:r>
      <w:r w:rsidR="1D083D34" w:rsidRPr="00786142">
        <w:rPr>
          <w:rFonts w:ascii="Times New Roman" w:hAnsi="Times New Roman" w:cs="Times New Roman"/>
          <w:sz w:val="24"/>
          <w:szCs w:val="24"/>
        </w:rPr>
        <w:t>h</w:t>
      </w:r>
      <w:r w:rsidR="3FA4EE97" w:rsidRPr="00786142">
        <w:rPr>
          <w:rFonts w:ascii="Times New Roman" w:hAnsi="Times New Roman" w:cs="Times New Roman"/>
          <w:sz w:val="24"/>
          <w:szCs w:val="24"/>
        </w:rPr>
        <w:t>e period of t</w:t>
      </w:r>
      <w:r w:rsidR="2ADA3CBA" w:rsidRPr="00786142">
        <w:rPr>
          <w:rFonts w:ascii="Times New Roman" w:hAnsi="Times New Roman" w:cs="Times New Roman"/>
          <w:sz w:val="24"/>
          <w:szCs w:val="24"/>
        </w:rPr>
        <w:t>he</w:t>
      </w:r>
      <w:r w:rsidR="3FA4EE97" w:rsidRPr="00786142">
        <w:rPr>
          <w:rFonts w:ascii="Times New Roman" w:hAnsi="Times New Roman" w:cs="Times New Roman"/>
          <w:sz w:val="24"/>
          <w:szCs w:val="24"/>
        </w:rPr>
        <w:t xml:space="preserve"> emergency</w:t>
      </w:r>
      <w:r w:rsidR="00433FCA">
        <w:rPr>
          <w:rFonts w:ascii="Times New Roman" w:hAnsi="Times New Roman" w:cs="Times New Roman"/>
          <w:sz w:val="24"/>
          <w:szCs w:val="24"/>
        </w:rPr>
        <w:t>,</w:t>
      </w:r>
      <w:r w:rsidR="3FA4EE97" w:rsidRPr="00786142">
        <w:rPr>
          <w:rFonts w:ascii="Times New Roman" w:hAnsi="Times New Roman" w:cs="Times New Roman"/>
          <w:sz w:val="24"/>
          <w:szCs w:val="24"/>
        </w:rPr>
        <w:t xml:space="preserve"> but not to exc</w:t>
      </w:r>
      <w:r w:rsidR="034D2DC6" w:rsidRPr="00786142">
        <w:rPr>
          <w:rFonts w:ascii="Times New Roman" w:hAnsi="Times New Roman" w:cs="Times New Roman"/>
          <w:sz w:val="24"/>
          <w:szCs w:val="24"/>
        </w:rPr>
        <w:t>ee</w:t>
      </w:r>
      <w:r w:rsidR="3FA4EE97" w:rsidRPr="00786142">
        <w:rPr>
          <w:rFonts w:ascii="Times New Roman" w:hAnsi="Times New Roman" w:cs="Times New Roman"/>
          <w:sz w:val="24"/>
          <w:szCs w:val="24"/>
        </w:rPr>
        <w:t>d the effective end</w:t>
      </w:r>
      <w:r w:rsidR="647B6116" w:rsidRPr="00786142">
        <w:rPr>
          <w:rFonts w:ascii="Times New Roman" w:hAnsi="Times New Roman" w:cs="Times New Roman"/>
          <w:sz w:val="24"/>
          <w:szCs w:val="24"/>
        </w:rPr>
        <w:t xml:space="preserve"> d</w:t>
      </w:r>
      <w:r w:rsidR="3FA4EE97" w:rsidRPr="00786142">
        <w:rPr>
          <w:rFonts w:ascii="Times New Roman" w:hAnsi="Times New Roman" w:cs="Times New Roman"/>
          <w:sz w:val="24"/>
          <w:szCs w:val="24"/>
        </w:rPr>
        <w:t>ate for Appendix K</w:t>
      </w:r>
      <w:r w:rsidR="0095146C" w:rsidRPr="00786142">
        <w:rPr>
          <w:rFonts w:ascii="Times New Roman" w:hAnsi="Times New Roman" w:cs="Times New Roman"/>
          <w:sz w:val="24"/>
          <w:szCs w:val="24"/>
        </w:rPr>
        <w:t xml:space="preserve">; </w:t>
      </w:r>
    </w:p>
    <w:p w14:paraId="48A17105" w14:textId="08F8BF46" w:rsidR="0095146C" w:rsidRPr="00786142" w:rsidRDefault="70E8D3E2" w:rsidP="6ED99568">
      <w:pPr>
        <w:pStyle w:val="ListParagraph"/>
        <w:numPr>
          <w:ilvl w:val="1"/>
          <w:numId w:val="16"/>
        </w:numPr>
        <w:rPr>
          <w:rFonts w:ascii="Times New Roman" w:hAnsi="Times New Roman" w:cs="Times New Roman"/>
          <w:sz w:val="24"/>
          <w:szCs w:val="24"/>
        </w:rPr>
      </w:pPr>
      <w:r w:rsidRPr="00786142">
        <w:rPr>
          <w:rFonts w:ascii="Times New Roman" w:hAnsi="Times New Roman" w:cs="Times New Roman"/>
          <w:sz w:val="24"/>
          <w:szCs w:val="24"/>
        </w:rPr>
        <w:t>A</w:t>
      </w:r>
      <w:r w:rsidR="00E8799A" w:rsidRPr="00786142">
        <w:rPr>
          <w:rFonts w:ascii="Times New Roman" w:hAnsi="Times New Roman" w:cs="Times New Roman"/>
          <w:sz w:val="24"/>
          <w:szCs w:val="24"/>
        </w:rPr>
        <w:t xml:space="preserve">llow </w:t>
      </w:r>
      <w:r w:rsidR="00E44575" w:rsidRPr="00786142">
        <w:rPr>
          <w:rFonts w:ascii="Times New Roman" w:hAnsi="Times New Roman" w:cs="Times New Roman"/>
          <w:sz w:val="24"/>
          <w:szCs w:val="24"/>
        </w:rPr>
        <w:t>relatives or spouses of members</w:t>
      </w:r>
      <w:r w:rsidR="00E8799A" w:rsidRPr="00786142">
        <w:rPr>
          <w:rFonts w:ascii="Times New Roman" w:hAnsi="Times New Roman" w:cs="Times New Roman"/>
          <w:sz w:val="24"/>
          <w:szCs w:val="24"/>
        </w:rPr>
        <w:t xml:space="preserve"> to provide care</w:t>
      </w:r>
      <w:r w:rsidR="00E44575" w:rsidRPr="00786142">
        <w:rPr>
          <w:rFonts w:ascii="Times New Roman" w:hAnsi="Times New Roman" w:cs="Times New Roman"/>
          <w:sz w:val="24"/>
          <w:szCs w:val="24"/>
        </w:rPr>
        <w:t xml:space="preserve"> when hired </w:t>
      </w:r>
      <w:r w:rsidR="009C58E7" w:rsidRPr="00786142">
        <w:rPr>
          <w:rFonts w:ascii="Times New Roman" w:hAnsi="Times New Roman" w:cs="Times New Roman"/>
          <w:sz w:val="24"/>
          <w:szCs w:val="24"/>
        </w:rPr>
        <w:t xml:space="preserve">by the </w:t>
      </w:r>
      <w:r w:rsidR="006172E0">
        <w:rPr>
          <w:rFonts w:ascii="Times New Roman" w:hAnsi="Times New Roman" w:cs="Times New Roman"/>
          <w:sz w:val="24"/>
          <w:szCs w:val="24"/>
        </w:rPr>
        <w:t>p</w:t>
      </w:r>
      <w:r w:rsidR="009248A3">
        <w:rPr>
          <w:rFonts w:ascii="Times New Roman" w:hAnsi="Times New Roman" w:cs="Times New Roman"/>
          <w:sz w:val="24"/>
          <w:szCs w:val="24"/>
        </w:rPr>
        <w:t>rovider</w:t>
      </w:r>
      <w:r w:rsidR="009C58E7" w:rsidRPr="00786142">
        <w:rPr>
          <w:rFonts w:ascii="Times New Roman" w:hAnsi="Times New Roman" w:cs="Times New Roman"/>
          <w:sz w:val="24"/>
          <w:szCs w:val="24"/>
        </w:rPr>
        <w:t xml:space="preserve"> agency or when established as a contractor with the </w:t>
      </w:r>
      <w:r w:rsidR="006172E0">
        <w:rPr>
          <w:rFonts w:ascii="Times New Roman" w:hAnsi="Times New Roman" w:cs="Times New Roman"/>
          <w:sz w:val="24"/>
          <w:szCs w:val="24"/>
        </w:rPr>
        <w:t>p</w:t>
      </w:r>
      <w:r w:rsidR="009248A3">
        <w:rPr>
          <w:rFonts w:ascii="Times New Roman" w:hAnsi="Times New Roman" w:cs="Times New Roman"/>
          <w:sz w:val="24"/>
          <w:szCs w:val="24"/>
        </w:rPr>
        <w:t>rovider</w:t>
      </w:r>
      <w:r w:rsidR="009C58E7" w:rsidRPr="00786142">
        <w:rPr>
          <w:rFonts w:ascii="Times New Roman" w:hAnsi="Times New Roman" w:cs="Times New Roman"/>
          <w:sz w:val="24"/>
          <w:szCs w:val="24"/>
        </w:rPr>
        <w:t xml:space="preserve"> agency</w:t>
      </w:r>
      <w:r w:rsidR="65A0E9C2" w:rsidRPr="00786142">
        <w:rPr>
          <w:rFonts w:ascii="Times New Roman" w:hAnsi="Times New Roman" w:cs="Times New Roman"/>
          <w:sz w:val="24"/>
          <w:szCs w:val="24"/>
        </w:rPr>
        <w:t>;</w:t>
      </w:r>
      <w:r w:rsidR="0095146C" w:rsidRPr="00786142">
        <w:rPr>
          <w:rFonts w:ascii="Times New Roman" w:hAnsi="Times New Roman" w:cs="Times New Roman"/>
          <w:sz w:val="24"/>
          <w:szCs w:val="24"/>
        </w:rPr>
        <w:t xml:space="preserve">  </w:t>
      </w:r>
    </w:p>
    <w:p w14:paraId="1ADE4F36" w14:textId="26DC6A06" w:rsidR="0095146C" w:rsidRPr="00786142" w:rsidRDefault="00010CAB" w:rsidP="6ED99568">
      <w:pPr>
        <w:pStyle w:val="ListParagraph"/>
        <w:numPr>
          <w:ilvl w:val="1"/>
          <w:numId w:val="16"/>
        </w:numPr>
        <w:rPr>
          <w:rFonts w:ascii="Times New Roman" w:hAnsi="Times New Roman" w:cs="Times New Roman"/>
          <w:sz w:val="24"/>
          <w:szCs w:val="24"/>
        </w:rPr>
      </w:pPr>
      <w:r w:rsidRPr="00786142">
        <w:rPr>
          <w:rFonts w:ascii="Times New Roman" w:hAnsi="Times New Roman" w:cs="Times New Roman"/>
          <w:sz w:val="24"/>
          <w:szCs w:val="24"/>
        </w:rPr>
        <w:t xml:space="preserve">Family </w:t>
      </w:r>
      <w:r w:rsidR="002F0B6E">
        <w:rPr>
          <w:rFonts w:ascii="Times New Roman" w:hAnsi="Times New Roman" w:cs="Times New Roman"/>
          <w:sz w:val="24"/>
          <w:szCs w:val="24"/>
        </w:rPr>
        <w:t>c</w:t>
      </w:r>
      <w:r w:rsidRPr="00786142">
        <w:rPr>
          <w:rFonts w:ascii="Times New Roman" w:hAnsi="Times New Roman" w:cs="Times New Roman"/>
          <w:sz w:val="24"/>
          <w:szCs w:val="24"/>
        </w:rPr>
        <w:t xml:space="preserve">aregivers, friends, and </w:t>
      </w:r>
      <w:r w:rsidR="002F0B6E">
        <w:rPr>
          <w:rFonts w:ascii="Times New Roman" w:hAnsi="Times New Roman" w:cs="Times New Roman"/>
          <w:sz w:val="24"/>
          <w:szCs w:val="24"/>
        </w:rPr>
        <w:t>g</w:t>
      </w:r>
      <w:r w:rsidRPr="00786142">
        <w:rPr>
          <w:rFonts w:ascii="Times New Roman" w:hAnsi="Times New Roman" w:cs="Times New Roman"/>
          <w:sz w:val="24"/>
          <w:szCs w:val="24"/>
        </w:rPr>
        <w:t xml:space="preserve">uardians may also be hired </w:t>
      </w:r>
      <w:r w:rsidR="003C64F7" w:rsidRPr="00786142">
        <w:rPr>
          <w:rFonts w:ascii="Times New Roman" w:hAnsi="Times New Roman" w:cs="Times New Roman"/>
          <w:sz w:val="24"/>
          <w:szCs w:val="24"/>
        </w:rPr>
        <w:t xml:space="preserve">or contracted by an agency </w:t>
      </w:r>
      <w:r w:rsidRPr="00786142">
        <w:rPr>
          <w:rFonts w:ascii="Times New Roman" w:hAnsi="Times New Roman" w:cs="Times New Roman"/>
          <w:sz w:val="24"/>
          <w:szCs w:val="24"/>
        </w:rPr>
        <w:t>to provide support during the emergency</w:t>
      </w:r>
      <w:r w:rsidR="380D2743" w:rsidRPr="00786142">
        <w:rPr>
          <w:rFonts w:ascii="Times New Roman" w:hAnsi="Times New Roman" w:cs="Times New Roman"/>
          <w:sz w:val="24"/>
          <w:szCs w:val="24"/>
        </w:rPr>
        <w:t xml:space="preserve">; </w:t>
      </w:r>
      <w:r w:rsidRPr="00786142">
        <w:rPr>
          <w:rFonts w:ascii="Times New Roman" w:hAnsi="Times New Roman" w:cs="Times New Roman"/>
          <w:sz w:val="24"/>
          <w:szCs w:val="24"/>
        </w:rPr>
        <w:t xml:space="preserve"> </w:t>
      </w:r>
    </w:p>
    <w:p w14:paraId="1F4ACBBE" w14:textId="49CE9F72" w:rsidR="0095146C" w:rsidRPr="00786142" w:rsidRDefault="009C58E7" w:rsidP="6ED99568">
      <w:pPr>
        <w:pStyle w:val="ListParagraph"/>
        <w:numPr>
          <w:ilvl w:val="1"/>
          <w:numId w:val="16"/>
        </w:numPr>
        <w:rPr>
          <w:rFonts w:ascii="Times New Roman" w:hAnsi="Times New Roman" w:cs="Times New Roman"/>
          <w:sz w:val="24"/>
          <w:szCs w:val="24"/>
        </w:rPr>
      </w:pPr>
      <w:r w:rsidRPr="00786142">
        <w:rPr>
          <w:rFonts w:ascii="Times New Roman" w:hAnsi="Times New Roman" w:cs="Times New Roman"/>
          <w:sz w:val="24"/>
          <w:szCs w:val="24"/>
        </w:rPr>
        <w:t xml:space="preserve">The </w:t>
      </w:r>
      <w:r w:rsidR="00B956DD">
        <w:rPr>
          <w:rFonts w:ascii="Times New Roman" w:hAnsi="Times New Roman" w:cs="Times New Roman"/>
          <w:sz w:val="24"/>
          <w:szCs w:val="24"/>
        </w:rPr>
        <w:t>p</w:t>
      </w:r>
      <w:r w:rsidR="009248A3">
        <w:rPr>
          <w:rFonts w:ascii="Times New Roman" w:hAnsi="Times New Roman" w:cs="Times New Roman"/>
          <w:sz w:val="24"/>
          <w:szCs w:val="24"/>
        </w:rPr>
        <w:t>rovider</w:t>
      </w:r>
      <w:r w:rsidRPr="00786142">
        <w:rPr>
          <w:rFonts w:ascii="Times New Roman" w:hAnsi="Times New Roman" w:cs="Times New Roman"/>
          <w:sz w:val="24"/>
          <w:szCs w:val="24"/>
        </w:rPr>
        <w:t xml:space="preserve"> agency must ensure services are provided in the member’s Plan and must maintain documentation to include relatives or spouses providing services. </w:t>
      </w:r>
    </w:p>
    <w:p w14:paraId="5B3980BA" w14:textId="6EE39E5B" w:rsidR="002E2774" w:rsidRDefault="00FD4161" w:rsidP="006B6B79">
      <w:pPr>
        <w:pStyle w:val="ListParagraph"/>
        <w:numPr>
          <w:ilvl w:val="1"/>
          <w:numId w:val="16"/>
        </w:numPr>
        <w:rPr>
          <w:rFonts w:ascii="Times New Roman" w:hAnsi="Times New Roman" w:cs="Times New Roman"/>
          <w:sz w:val="24"/>
          <w:szCs w:val="24"/>
        </w:rPr>
      </w:pPr>
      <w:r w:rsidRPr="00786142">
        <w:rPr>
          <w:rFonts w:ascii="Times New Roman" w:hAnsi="Times New Roman" w:cs="Times New Roman"/>
          <w:sz w:val="24"/>
          <w:szCs w:val="24"/>
        </w:rPr>
        <w:t>Training</w:t>
      </w:r>
      <w:r w:rsidR="00A668A5" w:rsidRPr="00786142">
        <w:rPr>
          <w:rFonts w:ascii="Times New Roman" w:hAnsi="Times New Roman" w:cs="Times New Roman"/>
          <w:sz w:val="24"/>
          <w:szCs w:val="24"/>
        </w:rPr>
        <w:t xml:space="preserve"> </w:t>
      </w:r>
      <w:r w:rsidR="006C4FE5">
        <w:rPr>
          <w:rFonts w:ascii="Times New Roman" w:hAnsi="Times New Roman" w:cs="Times New Roman"/>
          <w:sz w:val="24"/>
          <w:szCs w:val="24"/>
        </w:rPr>
        <w:t>and c</w:t>
      </w:r>
      <w:r w:rsidR="00A668A5" w:rsidRPr="00786142">
        <w:rPr>
          <w:rFonts w:ascii="Times New Roman" w:hAnsi="Times New Roman" w:cs="Times New Roman"/>
          <w:sz w:val="24"/>
          <w:szCs w:val="24"/>
        </w:rPr>
        <w:t>ertification</w:t>
      </w:r>
      <w:r w:rsidR="0095146C" w:rsidRPr="00786142">
        <w:rPr>
          <w:rFonts w:ascii="Times New Roman" w:hAnsi="Times New Roman" w:cs="Times New Roman"/>
          <w:sz w:val="24"/>
          <w:szCs w:val="24"/>
        </w:rPr>
        <w:t xml:space="preserve"> </w:t>
      </w:r>
      <w:r w:rsidR="00AA287C" w:rsidRPr="00786142">
        <w:rPr>
          <w:rFonts w:ascii="Times New Roman" w:hAnsi="Times New Roman" w:cs="Times New Roman"/>
          <w:sz w:val="24"/>
          <w:szCs w:val="24"/>
        </w:rPr>
        <w:t>changes are in effect for the emergency</w:t>
      </w:r>
      <w:r w:rsidR="00010CAB" w:rsidRPr="00786142">
        <w:rPr>
          <w:rFonts w:ascii="Times New Roman" w:hAnsi="Times New Roman" w:cs="Times New Roman"/>
          <w:sz w:val="24"/>
          <w:szCs w:val="24"/>
        </w:rPr>
        <w:t xml:space="preserve"> period</w:t>
      </w:r>
      <w:r w:rsidR="00AA287C" w:rsidRPr="00786142">
        <w:rPr>
          <w:rFonts w:ascii="Times New Roman" w:hAnsi="Times New Roman" w:cs="Times New Roman"/>
          <w:sz w:val="24"/>
          <w:szCs w:val="24"/>
        </w:rPr>
        <w:t xml:space="preserve"> and all trainings and certifications that are temporarily waived must be completed </w:t>
      </w:r>
      <w:r w:rsidR="006A04AF" w:rsidRPr="00786142">
        <w:rPr>
          <w:rFonts w:ascii="Times New Roman" w:hAnsi="Times New Roman" w:cs="Times New Roman"/>
          <w:sz w:val="24"/>
          <w:szCs w:val="24"/>
        </w:rPr>
        <w:t>by the effective end date of Appendix K</w:t>
      </w:r>
      <w:r w:rsidR="4F7CA08E" w:rsidRPr="00786142">
        <w:rPr>
          <w:rFonts w:ascii="Times New Roman" w:hAnsi="Times New Roman" w:cs="Times New Roman"/>
          <w:sz w:val="24"/>
          <w:szCs w:val="24"/>
        </w:rPr>
        <w:t xml:space="preserve"> or by </w:t>
      </w:r>
      <w:r w:rsidR="00CD5630">
        <w:rPr>
          <w:rFonts w:ascii="Times New Roman" w:hAnsi="Times New Roman" w:cs="Times New Roman"/>
          <w:sz w:val="24"/>
          <w:szCs w:val="24"/>
        </w:rPr>
        <w:t>February 28, 2021</w:t>
      </w:r>
      <w:r w:rsidR="4F7CA08E" w:rsidRPr="00786142">
        <w:rPr>
          <w:rFonts w:ascii="Times New Roman" w:hAnsi="Times New Roman" w:cs="Times New Roman"/>
          <w:sz w:val="24"/>
          <w:szCs w:val="24"/>
        </w:rPr>
        <w:t>, whichever is sooner.</w:t>
      </w:r>
      <w:r w:rsidR="002E2774">
        <w:rPr>
          <w:rFonts w:ascii="Times New Roman" w:hAnsi="Times New Roman" w:cs="Times New Roman"/>
          <w:sz w:val="24"/>
          <w:szCs w:val="24"/>
        </w:rPr>
        <w:t xml:space="preserve"> </w:t>
      </w:r>
    </w:p>
    <w:p w14:paraId="2C41EE82" w14:textId="5642C983" w:rsidR="00144A8A" w:rsidRPr="00786142" w:rsidRDefault="0068188D" w:rsidP="006B6B79">
      <w:pPr>
        <w:pStyle w:val="ListParagraph"/>
        <w:numPr>
          <w:ilvl w:val="1"/>
          <w:numId w:val="16"/>
        </w:numPr>
        <w:rPr>
          <w:rFonts w:ascii="Times New Roman" w:hAnsi="Times New Roman" w:cs="Times New Roman"/>
          <w:sz w:val="24"/>
          <w:szCs w:val="24"/>
        </w:rPr>
      </w:pPr>
      <w:r w:rsidRPr="00786142">
        <w:rPr>
          <w:rFonts w:ascii="Times New Roman" w:hAnsi="Times New Roman" w:cs="Times New Roman"/>
          <w:sz w:val="24"/>
          <w:szCs w:val="24"/>
        </w:rPr>
        <w:t>W</w:t>
      </w:r>
      <w:r w:rsidR="00E8799A" w:rsidRPr="00786142">
        <w:rPr>
          <w:rFonts w:ascii="Times New Roman" w:hAnsi="Times New Roman" w:cs="Times New Roman"/>
          <w:sz w:val="24"/>
          <w:szCs w:val="24"/>
        </w:rPr>
        <w:t xml:space="preserve">aive training requirements for </w:t>
      </w:r>
      <w:r w:rsidR="00D55A62" w:rsidRPr="00786142">
        <w:rPr>
          <w:rFonts w:ascii="Times New Roman" w:hAnsi="Times New Roman" w:cs="Times New Roman"/>
          <w:sz w:val="24"/>
          <w:szCs w:val="24"/>
        </w:rPr>
        <w:t>members’ relatives</w:t>
      </w:r>
      <w:r w:rsidR="00E8799A" w:rsidRPr="00786142">
        <w:rPr>
          <w:rFonts w:ascii="Times New Roman" w:hAnsi="Times New Roman" w:cs="Times New Roman"/>
          <w:sz w:val="24"/>
          <w:szCs w:val="24"/>
        </w:rPr>
        <w:t xml:space="preserve"> </w:t>
      </w:r>
      <w:r w:rsidR="009C58E7" w:rsidRPr="00786142">
        <w:rPr>
          <w:rFonts w:ascii="Times New Roman" w:hAnsi="Times New Roman" w:cs="Times New Roman"/>
          <w:sz w:val="24"/>
          <w:szCs w:val="24"/>
        </w:rPr>
        <w:t xml:space="preserve">and </w:t>
      </w:r>
      <w:r w:rsidR="00E8799A" w:rsidRPr="00786142">
        <w:rPr>
          <w:rFonts w:ascii="Times New Roman" w:hAnsi="Times New Roman" w:cs="Times New Roman"/>
          <w:sz w:val="24"/>
          <w:szCs w:val="24"/>
        </w:rPr>
        <w:t>spouses</w:t>
      </w:r>
      <w:r w:rsidR="009C58E7" w:rsidRPr="00786142">
        <w:rPr>
          <w:rFonts w:ascii="Times New Roman" w:hAnsi="Times New Roman" w:cs="Times New Roman"/>
          <w:sz w:val="24"/>
          <w:szCs w:val="24"/>
        </w:rPr>
        <w:t xml:space="preserve"> </w:t>
      </w:r>
      <w:r w:rsidR="00432A38" w:rsidRPr="00786142">
        <w:rPr>
          <w:rFonts w:ascii="Times New Roman" w:hAnsi="Times New Roman" w:cs="Times New Roman"/>
          <w:sz w:val="24"/>
          <w:szCs w:val="24"/>
        </w:rPr>
        <w:t>to begin providing services, but training and certification must be completed by the end date for Appendix K.</w:t>
      </w:r>
      <w:r w:rsidR="009C58E7" w:rsidRPr="00786142">
        <w:rPr>
          <w:rFonts w:ascii="Times New Roman" w:hAnsi="Times New Roman" w:cs="Times New Roman"/>
          <w:sz w:val="24"/>
          <w:szCs w:val="24"/>
        </w:rPr>
        <w:t xml:space="preserve"> </w:t>
      </w:r>
      <w:r w:rsidR="00AA287C" w:rsidRPr="00786142">
        <w:rPr>
          <w:rFonts w:ascii="Times New Roman" w:hAnsi="Times New Roman" w:cs="Times New Roman"/>
          <w:sz w:val="24"/>
          <w:szCs w:val="24"/>
        </w:rPr>
        <w:t xml:space="preserve"> </w:t>
      </w:r>
    </w:p>
    <w:bookmarkEnd w:id="25"/>
    <w:p w14:paraId="7626E4EF" w14:textId="55153980" w:rsidR="0095146C" w:rsidRPr="00786142" w:rsidRDefault="4C55680E" w:rsidP="000E689E">
      <w:pPr>
        <w:pStyle w:val="ListParagraph"/>
        <w:numPr>
          <w:ilvl w:val="1"/>
          <w:numId w:val="16"/>
        </w:numPr>
        <w:rPr>
          <w:rFonts w:ascii="Times New Roman" w:hAnsi="Times New Roman" w:cs="Times New Roman"/>
          <w:sz w:val="24"/>
          <w:szCs w:val="24"/>
        </w:rPr>
      </w:pPr>
      <w:r w:rsidRPr="2321F44A">
        <w:rPr>
          <w:rFonts w:ascii="Times New Roman" w:hAnsi="Times New Roman" w:cs="Times New Roman"/>
          <w:sz w:val="24"/>
          <w:szCs w:val="24"/>
        </w:rPr>
        <w:t>W</w:t>
      </w:r>
      <w:r w:rsidR="58C74D86" w:rsidRPr="2321F44A">
        <w:rPr>
          <w:rFonts w:ascii="Times New Roman" w:hAnsi="Times New Roman" w:cs="Times New Roman"/>
          <w:sz w:val="24"/>
          <w:szCs w:val="24"/>
        </w:rPr>
        <w:t xml:space="preserve">aive background checks for prospective staff, and orientation and initial training </w:t>
      </w:r>
      <w:r w:rsidR="2D4DCFBD" w:rsidRPr="2321F44A">
        <w:rPr>
          <w:rFonts w:ascii="Times New Roman" w:hAnsi="Times New Roman" w:cs="Times New Roman"/>
          <w:sz w:val="24"/>
          <w:szCs w:val="24"/>
        </w:rPr>
        <w:t>are</w:t>
      </w:r>
      <w:r w:rsidR="58C74D86" w:rsidRPr="2321F44A">
        <w:rPr>
          <w:rFonts w:ascii="Times New Roman" w:hAnsi="Times New Roman" w:cs="Times New Roman"/>
          <w:sz w:val="24"/>
          <w:szCs w:val="24"/>
        </w:rPr>
        <w:t xml:space="preserve"> suspended until </w:t>
      </w:r>
      <w:r w:rsidR="2D4DCFBD" w:rsidRPr="2321F44A">
        <w:rPr>
          <w:rFonts w:ascii="Times New Roman" w:hAnsi="Times New Roman" w:cs="Times New Roman"/>
          <w:sz w:val="24"/>
          <w:szCs w:val="24"/>
        </w:rPr>
        <w:t xml:space="preserve">they can be safely provided </w:t>
      </w:r>
      <w:r w:rsidR="0FA8B3A6" w:rsidRPr="2321F44A">
        <w:rPr>
          <w:rFonts w:ascii="Times New Roman" w:hAnsi="Times New Roman" w:cs="Times New Roman"/>
          <w:sz w:val="24"/>
          <w:szCs w:val="24"/>
        </w:rPr>
        <w:t>no later than the end of Appendix K.</w:t>
      </w:r>
      <w:r w:rsidR="003C35D3">
        <w:rPr>
          <w:rFonts w:ascii="Times New Roman" w:hAnsi="Times New Roman" w:cs="Times New Roman"/>
          <w:sz w:val="24"/>
          <w:szCs w:val="24"/>
        </w:rPr>
        <w:t xml:space="preserve"> </w:t>
      </w:r>
      <w:r w:rsidR="00144A8A" w:rsidRPr="00786142">
        <w:rPr>
          <w:rFonts w:ascii="Times New Roman" w:hAnsi="Times New Roman" w:cs="Times New Roman"/>
          <w:sz w:val="24"/>
          <w:szCs w:val="24"/>
        </w:rPr>
        <w:t xml:space="preserve">Staff with expiring/expired credentials in the administration of medication may continue to dispense medication during the emergency period </w:t>
      </w:r>
      <w:r w:rsidR="00144A8A" w:rsidRPr="00786142">
        <w:rPr>
          <w:rFonts w:ascii="Times New Roman" w:hAnsi="Times New Roman" w:cs="Times New Roman"/>
          <w:sz w:val="24"/>
          <w:szCs w:val="24"/>
        </w:rPr>
        <w:lastRenderedPageBreak/>
        <w:t>with documentation to submit a progression in action steps to obtain recertification</w:t>
      </w:r>
      <w:r w:rsidR="00B50BC0">
        <w:rPr>
          <w:rFonts w:ascii="Times New Roman" w:hAnsi="Times New Roman" w:cs="Times New Roman"/>
          <w:sz w:val="24"/>
          <w:szCs w:val="24"/>
        </w:rPr>
        <w:t>.</w:t>
      </w:r>
    </w:p>
    <w:p w14:paraId="7742DCB1" w14:textId="1DEB59C0" w:rsidR="13676B61" w:rsidRPr="00786142" w:rsidRDefault="13676B61" w:rsidP="13676B61">
      <w:pPr>
        <w:rPr>
          <w:rFonts w:ascii="Times New Roman" w:hAnsi="Times New Roman" w:cs="Times New Roman"/>
          <w:sz w:val="24"/>
          <w:szCs w:val="24"/>
          <w:highlight w:val="yellow"/>
        </w:rPr>
      </w:pPr>
    </w:p>
    <w:p w14:paraId="09C259B5" w14:textId="656C41FA" w:rsidR="00B346F0" w:rsidRPr="00786142" w:rsidRDefault="009C5479" w:rsidP="00786142">
      <w:pPr>
        <w:jc w:val="both"/>
        <w:rPr>
          <w:rFonts w:ascii="Times New Roman" w:hAnsi="Times New Roman" w:cs="Times New Roman"/>
          <w:sz w:val="24"/>
          <w:szCs w:val="24"/>
        </w:rPr>
      </w:pPr>
      <w:r w:rsidRPr="00786142">
        <w:rPr>
          <w:rFonts w:ascii="Times New Roman" w:hAnsi="Times New Roman" w:cs="Times New Roman"/>
          <w:sz w:val="24"/>
          <w:szCs w:val="24"/>
        </w:rPr>
        <w:t>To allow redeployment of direct care and clinical staff to needed service settings during the emergency, staff qualified under any service definition in the waiver may be used for provision of any non-professional service under another service definition</w:t>
      </w:r>
      <w:r w:rsidR="4E65A467" w:rsidRPr="00786142">
        <w:rPr>
          <w:rFonts w:ascii="Times New Roman" w:eastAsiaTheme="minorEastAsia" w:hAnsi="Times New Roman" w:cs="Times New Roman"/>
          <w:sz w:val="24"/>
          <w:szCs w:val="24"/>
        </w:rPr>
        <w:t>.  Professional services exempt from this include nursing assessments and other nursing services.</w:t>
      </w:r>
    </w:p>
    <w:p w14:paraId="7E9778D1" w14:textId="26F34D23" w:rsidR="00464697" w:rsidRDefault="00464697" w:rsidP="00464697">
      <w:pPr>
        <w:pStyle w:val="Heading1"/>
      </w:pPr>
      <w:bookmarkStart w:id="26" w:name="_Toc41973636"/>
      <w:r>
        <w:t>Reimbursement of Relatives, Friends and Guardians</w:t>
      </w:r>
      <w:bookmarkEnd w:id="26"/>
    </w:p>
    <w:p w14:paraId="7C4A1CA1" w14:textId="5EE2F681" w:rsidR="00464697" w:rsidRDefault="00464697" w:rsidP="00464697"/>
    <w:p w14:paraId="1DD775A3" w14:textId="579FD54E" w:rsidR="00464697" w:rsidRPr="00464697" w:rsidRDefault="00464697" w:rsidP="00464697">
      <w:pPr>
        <w:rPr>
          <w:rFonts w:ascii="Times New Roman" w:eastAsia="Times New Roman" w:hAnsi="Times New Roman" w:cs="Times New Roman"/>
          <w:sz w:val="24"/>
          <w:szCs w:val="24"/>
        </w:rPr>
      </w:pPr>
      <w:r w:rsidRPr="00464697">
        <w:rPr>
          <w:rFonts w:ascii="Times New Roman" w:eastAsia="Times New Roman" w:hAnsi="Times New Roman" w:cs="Times New Roman"/>
          <w:sz w:val="24"/>
          <w:szCs w:val="24"/>
        </w:rPr>
        <w:t>Relatives/Family caregivers, spouses, friends, and guardians can only be reimbursed by an enrolled Home and Community Based Services provider in which the person-centered plan and prior authorization(s) outline what service will be delivered and any changes in how the service shall be delivered following the guidance contained in this document and the approved Appendix K and subsequent amendments to the Appendix K.</w:t>
      </w:r>
    </w:p>
    <w:p w14:paraId="29C6FC56" w14:textId="77777777" w:rsidR="00464697" w:rsidRPr="00464697" w:rsidRDefault="00464697" w:rsidP="00464697">
      <w:pPr>
        <w:rPr>
          <w:rFonts w:ascii="Times New Roman" w:eastAsia="Times New Roman" w:hAnsi="Times New Roman" w:cs="Times New Roman"/>
          <w:sz w:val="24"/>
          <w:szCs w:val="24"/>
        </w:rPr>
      </w:pPr>
    </w:p>
    <w:p w14:paraId="6DC8A19D" w14:textId="15DBE7CF" w:rsidR="00464697" w:rsidRPr="00464697" w:rsidRDefault="00464697" w:rsidP="00464697">
      <w:pPr>
        <w:pStyle w:val="ListParagraph"/>
        <w:numPr>
          <w:ilvl w:val="0"/>
          <w:numId w:val="61"/>
        </w:numPr>
        <w:rPr>
          <w:rFonts w:ascii="Times New Roman" w:eastAsia="Times New Roman" w:hAnsi="Times New Roman" w:cs="Times New Roman"/>
          <w:sz w:val="24"/>
          <w:szCs w:val="24"/>
        </w:rPr>
      </w:pPr>
      <w:r w:rsidRPr="00464697">
        <w:rPr>
          <w:rFonts w:ascii="Times New Roman" w:eastAsia="Times New Roman" w:hAnsi="Times New Roman" w:cs="Times New Roman"/>
          <w:sz w:val="24"/>
          <w:szCs w:val="24"/>
        </w:rPr>
        <w:t>The provider is obligated to ensure accurate and adequate reimbursement to the category of individuals now allowed to provide services under the authority of the Appendix K.</w:t>
      </w:r>
    </w:p>
    <w:p w14:paraId="41873475" w14:textId="30589F7B" w:rsidR="00464697" w:rsidRPr="00464697" w:rsidRDefault="00464697" w:rsidP="00464697">
      <w:pPr>
        <w:pStyle w:val="ListParagraph"/>
        <w:numPr>
          <w:ilvl w:val="1"/>
          <w:numId w:val="61"/>
        </w:numPr>
        <w:rPr>
          <w:rFonts w:ascii="Times New Roman" w:hAnsi="Times New Roman" w:cs="Times New Roman"/>
          <w:sz w:val="24"/>
          <w:szCs w:val="24"/>
        </w:rPr>
      </w:pPr>
      <w:r w:rsidRPr="00464697">
        <w:rPr>
          <w:rFonts w:ascii="Times New Roman" w:hAnsi="Times New Roman" w:cs="Times New Roman"/>
          <w:sz w:val="24"/>
          <w:szCs w:val="24"/>
        </w:rPr>
        <w:t>A provider may only bill for services provided, relatives/family caregivers, spouses, friends, and guardians cannot be paid a service intended to provide relief or support for themselves (a shared living provider cannot be paid both community support and the per-diem shared living service).</w:t>
      </w:r>
    </w:p>
    <w:p w14:paraId="5183C408" w14:textId="77777777" w:rsidR="00464697" w:rsidRPr="00464697" w:rsidRDefault="00464697" w:rsidP="00464697">
      <w:pPr>
        <w:pStyle w:val="ListParagraph"/>
        <w:numPr>
          <w:ilvl w:val="0"/>
          <w:numId w:val="61"/>
        </w:numPr>
        <w:rPr>
          <w:rFonts w:ascii="Times New Roman" w:eastAsia="Times New Roman" w:hAnsi="Times New Roman" w:cs="Times New Roman"/>
          <w:sz w:val="24"/>
          <w:szCs w:val="24"/>
        </w:rPr>
      </w:pPr>
      <w:r w:rsidRPr="00464697">
        <w:rPr>
          <w:rFonts w:ascii="Times New Roman" w:eastAsia="Times New Roman" w:hAnsi="Times New Roman" w:cs="Times New Roman"/>
          <w:sz w:val="24"/>
          <w:szCs w:val="24"/>
        </w:rPr>
        <w:t xml:space="preserve">The provider must collect and maintain documentation to support the claim and payment for services authorized. </w:t>
      </w:r>
      <w:r w:rsidRPr="00464697">
        <w:rPr>
          <w:rFonts w:ascii="Times New Roman" w:eastAsia="Times New Roman" w:hAnsi="Times New Roman" w:cs="Times New Roman"/>
          <w:sz w:val="24"/>
          <w:szCs w:val="24"/>
          <w:lang w:val="en"/>
        </w:rPr>
        <w:t>Documentation may be collected and maintained electronically or in paper form by providers and must be produced upon request by the Department.</w:t>
      </w:r>
    </w:p>
    <w:p w14:paraId="47043BBA" w14:textId="77777777" w:rsidR="00464697" w:rsidRPr="00464697" w:rsidRDefault="00464697" w:rsidP="00464697">
      <w:pPr>
        <w:pStyle w:val="ListParagraph"/>
        <w:numPr>
          <w:ilvl w:val="1"/>
          <w:numId w:val="61"/>
        </w:numPr>
        <w:rPr>
          <w:rFonts w:ascii="Times New Roman" w:hAnsi="Times New Roman" w:cs="Times New Roman"/>
          <w:sz w:val="24"/>
          <w:szCs w:val="24"/>
          <w:lang w:val="en"/>
        </w:rPr>
      </w:pPr>
      <w:r w:rsidRPr="00464697">
        <w:rPr>
          <w:rFonts w:ascii="Times New Roman" w:hAnsi="Times New Roman" w:cs="Times New Roman"/>
          <w:sz w:val="24"/>
          <w:szCs w:val="24"/>
          <w:lang w:val="en"/>
        </w:rPr>
        <w:t>For services authorized using a 15 minute-based unit, the provider must document:</w:t>
      </w:r>
    </w:p>
    <w:p w14:paraId="087419BA" w14:textId="77777777" w:rsidR="00464697" w:rsidRPr="00464697" w:rsidRDefault="00464697" w:rsidP="003F5B58">
      <w:pPr>
        <w:pStyle w:val="ListParagraph"/>
        <w:numPr>
          <w:ilvl w:val="2"/>
          <w:numId w:val="63"/>
        </w:numPr>
        <w:rPr>
          <w:rFonts w:ascii="Times New Roman" w:eastAsia="Times New Roman" w:hAnsi="Times New Roman" w:cs="Times New Roman"/>
          <w:sz w:val="24"/>
          <w:szCs w:val="24"/>
          <w:lang w:val="en"/>
        </w:rPr>
      </w:pPr>
      <w:r w:rsidRPr="00464697">
        <w:rPr>
          <w:rFonts w:ascii="Times New Roman" w:eastAsia="Times New Roman" w:hAnsi="Times New Roman" w:cs="Times New Roman"/>
          <w:sz w:val="24"/>
          <w:szCs w:val="24"/>
          <w:lang w:val="en"/>
        </w:rPr>
        <w:t>The date of the documentation.</w:t>
      </w:r>
    </w:p>
    <w:p w14:paraId="690BAF29" w14:textId="77777777" w:rsidR="00464697" w:rsidRPr="00464697" w:rsidRDefault="00464697" w:rsidP="003F5B58">
      <w:pPr>
        <w:pStyle w:val="ListParagraph"/>
        <w:numPr>
          <w:ilvl w:val="2"/>
          <w:numId w:val="63"/>
        </w:numPr>
        <w:rPr>
          <w:rFonts w:ascii="Times New Roman" w:eastAsia="Times New Roman" w:hAnsi="Times New Roman" w:cs="Times New Roman"/>
          <w:sz w:val="24"/>
          <w:szCs w:val="24"/>
          <w:lang w:val="en"/>
        </w:rPr>
      </w:pPr>
      <w:r w:rsidRPr="00464697">
        <w:rPr>
          <w:rFonts w:ascii="Times New Roman" w:eastAsia="Times New Roman" w:hAnsi="Times New Roman" w:cs="Times New Roman"/>
          <w:sz w:val="24"/>
          <w:szCs w:val="24"/>
          <w:lang w:val="en"/>
        </w:rPr>
        <w:t>The day, month and year the service was provided.</w:t>
      </w:r>
    </w:p>
    <w:p w14:paraId="004BB9C0" w14:textId="77777777" w:rsidR="00464697" w:rsidRPr="00464697" w:rsidRDefault="00464697" w:rsidP="003F5B58">
      <w:pPr>
        <w:pStyle w:val="ListParagraph"/>
        <w:numPr>
          <w:ilvl w:val="2"/>
          <w:numId w:val="63"/>
        </w:numPr>
        <w:rPr>
          <w:rFonts w:ascii="Times New Roman" w:eastAsia="Times New Roman" w:hAnsi="Times New Roman" w:cs="Times New Roman"/>
          <w:sz w:val="24"/>
          <w:szCs w:val="24"/>
          <w:lang w:val="en"/>
        </w:rPr>
      </w:pPr>
      <w:r w:rsidRPr="00464697">
        <w:rPr>
          <w:rFonts w:ascii="Times New Roman" w:eastAsia="Times New Roman" w:hAnsi="Times New Roman" w:cs="Times New Roman"/>
          <w:sz w:val="24"/>
          <w:szCs w:val="24"/>
          <w:lang w:val="en"/>
        </w:rPr>
        <w:t>The start and stop times with a.m. and p.m. designations.</w:t>
      </w:r>
    </w:p>
    <w:p w14:paraId="7421A5E8" w14:textId="77777777" w:rsidR="00464697" w:rsidRPr="00464697" w:rsidRDefault="00464697" w:rsidP="003F5B58">
      <w:pPr>
        <w:pStyle w:val="ListParagraph"/>
        <w:numPr>
          <w:ilvl w:val="2"/>
          <w:numId w:val="63"/>
        </w:numPr>
        <w:rPr>
          <w:rFonts w:ascii="Times New Roman" w:eastAsia="Times New Roman" w:hAnsi="Times New Roman" w:cs="Times New Roman"/>
          <w:sz w:val="24"/>
          <w:szCs w:val="24"/>
          <w:lang w:val="en"/>
        </w:rPr>
      </w:pPr>
      <w:r w:rsidRPr="00464697">
        <w:rPr>
          <w:rFonts w:ascii="Times New Roman" w:eastAsia="Times New Roman" w:hAnsi="Times New Roman" w:cs="Times New Roman"/>
          <w:sz w:val="24"/>
          <w:szCs w:val="24"/>
          <w:lang w:val="en"/>
        </w:rPr>
        <w:t>Service name or description (for example, Group Home Supports).</w:t>
      </w:r>
    </w:p>
    <w:p w14:paraId="49E6A719" w14:textId="77777777" w:rsidR="00464697" w:rsidRPr="00464697" w:rsidRDefault="00464697" w:rsidP="003F5B58">
      <w:pPr>
        <w:pStyle w:val="ListParagraph"/>
        <w:numPr>
          <w:ilvl w:val="2"/>
          <w:numId w:val="63"/>
        </w:numPr>
        <w:rPr>
          <w:rFonts w:ascii="Times New Roman" w:eastAsia="Times New Roman" w:hAnsi="Times New Roman" w:cs="Times New Roman"/>
          <w:sz w:val="24"/>
          <w:szCs w:val="24"/>
          <w:lang w:val="en"/>
        </w:rPr>
      </w:pPr>
      <w:r w:rsidRPr="00464697">
        <w:rPr>
          <w:rFonts w:ascii="Times New Roman" w:eastAsia="Times New Roman" w:hAnsi="Times New Roman" w:cs="Times New Roman"/>
          <w:sz w:val="24"/>
          <w:szCs w:val="24"/>
          <w:lang w:val="en"/>
        </w:rPr>
        <w:t xml:space="preserve">The name, signature and title (Direct Support Professional), if any, of the person providing the service. This documentation verifies services were delivered. </w:t>
      </w:r>
    </w:p>
    <w:p w14:paraId="30A54F03" w14:textId="77777777" w:rsidR="00464697" w:rsidRPr="00464697" w:rsidRDefault="00464697" w:rsidP="003F5B58">
      <w:pPr>
        <w:pStyle w:val="ListParagraph"/>
        <w:numPr>
          <w:ilvl w:val="0"/>
          <w:numId w:val="61"/>
        </w:numPr>
        <w:rPr>
          <w:rFonts w:ascii="Times New Roman" w:eastAsia="Times New Roman" w:hAnsi="Times New Roman" w:cs="Times New Roman"/>
          <w:sz w:val="24"/>
          <w:szCs w:val="24"/>
        </w:rPr>
      </w:pPr>
      <w:r w:rsidRPr="00464697">
        <w:rPr>
          <w:rFonts w:ascii="Times New Roman" w:eastAsia="Times New Roman" w:hAnsi="Times New Roman" w:cs="Times New Roman"/>
          <w:sz w:val="24"/>
          <w:szCs w:val="24"/>
        </w:rPr>
        <w:t>Claim for payment(s) must be consistent with the quality of care and follow the current reimbursement options available within the MaineCare Benefits Manual for Section(s) 18, 20, 21 and 29.</w:t>
      </w:r>
    </w:p>
    <w:p w14:paraId="50D4F344" w14:textId="77777777" w:rsidR="00464697" w:rsidRPr="00464697" w:rsidRDefault="00464697" w:rsidP="00464697">
      <w:pPr>
        <w:pStyle w:val="ListParagraph"/>
        <w:numPr>
          <w:ilvl w:val="0"/>
          <w:numId w:val="60"/>
        </w:numPr>
        <w:rPr>
          <w:rFonts w:ascii="Times New Roman" w:hAnsi="Times New Roman" w:cs="Times New Roman"/>
          <w:sz w:val="24"/>
          <w:szCs w:val="24"/>
        </w:rPr>
      </w:pPr>
      <w:r w:rsidRPr="00464697">
        <w:rPr>
          <w:rFonts w:ascii="Times New Roman" w:hAnsi="Times New Roman" w:cs="Times New Roman"/>
          <w:sz w:val="24"/>
          <w:szCs w:val="24"/>
        </w:rPr>
        <w:t xml:space="preserve">The person-centered plan and prior authorization request must both be consistent with how a provider chooses to pay </w:t>
      </w:r>
      <w:proofErr w:type="spellStart"/>
      <w:proofErr w:type="gramStart"/>
      <w:r w:rsidRPr="00464697">
        <w:rPr>
          <w:rFonts w:ascii="Times New Roman" w:hAnsi="Times New Roman" w:cs="Times New Roman"/>
          <w:sz w:val="24"/>
          <w:szCs w:val="24"/>
        </w:rPr>
        <w:t>a</w:t>
      </w:r>
      <w:proofErr w:type="spellEnd"/>
      <w:proofErr w:type="gramEnd"/>
      <w:r w:rsidRPr="00464697">
        <w:rPr>
          <w:rFonts w:ascii="Times New Roman" w:hAnsi="Times New Roman" w:cs="Times New Roman"/>
          <w:sz w:val="24"/>
          <w:szCs w:val="24"/>
        </w:rPr>
        <w:t xml:space="preserve"> individual in the waiver(s) fee-for-service delivery system.</w:t>
      </w:r>
    </w:p>
    <w:p w14:paraId="148554FE" w14:textId="77777777" w:rsidR="00464697" w:rsidRPr="003F5B58" w:rsidRDefault="00464697" w:rsidP="003F5B58">
      <w:pPr>
        <w:pStyle w:val="ListParagraph"/>
        <w:numPr>
          <w:ilvl w:val="3"/>
          <w:numId w:val="62"/>
        </w:numPr>
        <w:ind w:left="1800"/>
        <w:rPr>
          <w:rFonts w:ascii="Times New Roman" w:eastAsia="Times New Roman" w:hAnsi="Times New Roman" w:cs="Times New Roman"/>
          <w:sz w:val="24"/>
          <w:szCs w:val="24"/>
        </w:rPr>
      </w:pPr>
      <w:r w:rsidRPr="003F5B58">
        <w:rPr>
          <w:rFonts w:ascii="Times New Roman" w:eastAsia="Times New Roman" w:hAnsi="Times New Roman" w:cs="Times New Roman"/>
          <w:sz w:val="24"/>
          <w:szCs w:val="24"/>
        </w:rPr>
        <w:t>Example: A provider may contract with an individual in the same capacity as providers currently contract with third parties to deliver services in the event of agency staffing shortfalls.</w:t>
      </w:r>
    </w:p>
    <w:p w14:paraId="5A1A4D38" w14:textId="77777777" w:rsidR="00464697" w:rsidRPr="003F5B58" w:rsidRDefault="00464697" w:rsidP="003F5B58">
      <w:pPr>
        <w:pStyle w:val="ListParagraph"/>
        <w:numPr>
          <w:ilvl w:val="3"/>
          <w:numId w:val="62"/>
        </w:numPr>
        <w:ind w:left="1800"/>
        <w:rPr>
          <w:rFonts w:ascii="Times New Roman" w:eastAsia="Times New Roman" w:hAnsi="Times New Roman" w:cs="Times New Roman"/>
          <w:sz w:val="24"/>
          <w:szCs w:val="24"/>
        </w:rPr>
      </w:pPr>
      <w:r w:rsidRPr="003F5B58">
        <w:rPr>
          <w:rFonts w:ascii="Times New Roman" w:eastAsia="Times New Roman" w:hAnsi="Times New Roman" w:cs="Times New Roman"/>
          <w:sz w:val="24"/>
          <w:szCs w:val="24"/>
        </w:rPr>
        <w:t xml:space="preserve">Example: A provider may hire an individual and treat the individual as any employee of the agency. </w:t>
      </w:r>
    </w:p>
    <w:p w14:paraId="14CB509A" w14:textId="12A5D2DF" w:rsidR="00B346F0" w:rsidRPr="00786142" w:rsidRDefault="004D04FD" w:rsidP="00464697">
      <w:pPr>
        <w:pStyle w:val="Heading1"/>
      </w:pPr>
      <w:bookmarkStart w:id="27" w:name="_Toc41973637"/>
      <w:r w:rsidRPr="00786142">
        <w:lastRenderedPageBreak/>
        <w:t>Level of Care Assessments/Reassessments</w:t>
      </w:r>
      <w:bookmarkEnd w:id="27"/>
      <w:r w:rsidR="00C871CA" w:rsidRPr="00786142">
        <w:t xml:space="preserve"> </w:t>
      </w:r>
    </w:p>
    <w:p w14:paraId="757DB8E8" w14:textId="77777777" w:rsidR="00BD4423" w:rsidRPr="00967151" w:rsidRDefault="00BD4423" w:rsidP="00786142">
      <w:pPr>
        <w:jc w:val="both"/>
        <w:rPr>
          <w:rFonts w:ascii="Times New Roman" w:hAnsi="Times New Roman" w:cs="Times New Roman"/>
          <w:sz w:val="24"/>
          <w:szCs w:val="24"/>
        </w:rPr>
      </w:pPr>
    </w:p>
    <w:p w14:paraId="1D8BFE65" w14:textId="593B577C" w:rsidR="00F84652" w:rsidRPr="00786142" w:rsidRDefault="06CA2D53" w:rsidP="00786142">
      <w:pPr>
        <w:jc w:val="both"/>
        <w:rPr>
          <w:rFonts w:ascii="Times New Roman" w:hAnsi="Times New Roman" w:cs="Times New Roman"/>
          <w:sz w:val="24"/>
          <w:szCs w:val="24"/>
        </w:rPr>
      </w:pPr>
      <w:r w:rsidRPr="671F4652">
        <w:rPr>
          <w:rFonts w:ascii="Times New Roman" w:hAnsi="Times New Roman" w:cs="Times New Roman"/>
          <w:sz w:val="24"/>
          <w:szCs w:val="24"/>
        </w:rPr>
        <w:t>For Sections 18 and 20</w:t>
      </w:r>
      <w:r w:rsidR="00D73FC3">
        <w:rPr>
          <w:rFonts w:ascii="Times New Roman" w:hAnsi="Times New Roman" w:cs="Times New Roman"/>
          <w:sz w:val="24"/>
          <w:szCs w:val="24"/>
        </w:rPr>
        <w:t>,</w:t>
      </w:r>
      <w:r w:rsidR="417F6EEE" w:rsidRPr="671F4652">
        <w:rPr>
          <w:rFonts w:ascii="Times New Roman" w:hAnsi="Times New Roman" w:cs="Times New Roman"/>
          <w:sz w:val="24"/>
          <w:szCs w:val="24"/>
        </w:rPr>
        <w:t xml:space="preserve"> all assessments </w:t>
      </w:r>
      <w:r w:rsidR="1F6C3D7E" w:rsidRPr="671F4652">
        <w:rPr>
          <w:rFonts w:ascii="Times New Roman" w:hAnsi="Times New Roman" w:cs="Times New Roman"/>
          <w:sz w:val="24"/>
          <w:szCs w:val="24"/>
        </w:rPr>
        <w:t xml:space="preserve">may </w:t>
      </w:r>
      <w:r w:rsidR="417F6EEE" w:rsidRPr="671F4652">
        <w:rPr>
          <w:rFonts w:ascii="Times New Roman" w:hAnsi="Times New Roman" w:cs="Times New Roman"/>
          <w:sz w:val="24"/>
          <w:szCs w:val="24"/>
        </w:rPr>
        <w:t xml:space="preserve">be conducted via telehealth to protect </w:t>
      </w:r>
      <w:r w:rsidR="00086DB1">
        <w:rPr>
          <w:rFonts w:ascii="Times New Roman" w:hAnsi="Times New Roman" w:cs="Times New Roman"/>
          <w:sz w:val="24"/>
          <w:szCs w:val="24"/>
        </w:rPr>
        <w:t>members’</w:t>
      </w:r>
      <w:r w:rsidR="417F6EEE" w:rsidRPr="671F4652">
        <w:rPr>
          <w:rFonts w:ascii="Times New Roman" w:hAnsi="Times New Roman" w:cs="Times New Roman"/>
          <w:sz w:val="24"/>
          <w:szCs w:val="24"/>
        </w:rPr>
        <w:t xml:space="preserve"> health and safety. T</w:t>
      </w:r>
      <w:r w:rsidRPr="671F4652">
        <w:rPr>
          <w:rFonts w:ascii="Times New Roman" w:hAnsi="Times New Roman" w:cs="Times New Roman"/>
          <w:sz w:val="24"/>
          <w:szCs w:val="24"/>
        </w:rPr>
        <w:t xml:space="preserve">he Initial </w:t>
      </w:r>
      <w:r w:rsidR="003C3F58">
        <w:rPr>
          <w:rFonts w:ascii="Times New Roman" w:hAnsi="Times New Roman" w:cs="Times New Roman"/>
          <w:sz w:val="24"/>
          <w:szCs w:val="24"/>
        </w:rPr>
        <w:t>L</w:t>
      </w:r>
      <w:r w:rsidRPr="671F4652">
        <w:rPr>
          <w:rFonts w:ascii="Times New Roman" w:hAnsi="Times New Roman" w:cs="Times New Roman"/>
          <w:sz w:val="24"/>
          <w:szCs w:val="24"/>
        </w:rPr>
        <w:t xml:space="preserve">evel of </w:t>
      </w:r>
      <w:r w:rsidR="003C3F58">
        <w:rPr>
          <w:rFonts w:ascii="Times New Roman" w:hAnsi="Times New Roman" w:cs="Times New Roman"/>
          <w:sz w:val="24"/>
          <w:szCs w:val="24"/>
        </w:rPr>
        <w:t>C</w:t>
      </w:r>
      <w:r w:rsidRPr="671F4652">
        <w:rPr>
          <w:rFonts w:ascii="Times New Roman" w:hAnsi="Times New Roman" w:cs="Times New Roman"/>
          <w:sz w:val="24"/>
          <w:szCs w:val="24"/>
        </w:rPr>
        <w:t xml:space="preserve">are assessment </w:t>
      </w:r>
      <w:r w:rsidR="2E4305E1" w:rsidRPr="671F4652">
        <w:rPr>
          <w:rFonts w:ascii="Times New Roman" w:hAnsi="Times New Roman" w:cs="Times New Roman"/>
          <w:sz w:val="24"/>
          <w:szCs w:val="24"/>
        </w:rPr>
        <w:t>may be completed telephonically or by other remote technology</w:t>
      </w:r>
      <w:r w:rsidR="1EFD2F18" w:rsidRPr="671F4652">
        <w:rPr>
          <w:rFonts w:ascii="Times New Roman" w:hAnsi="Times New Roman" w:cs="Times New Roman"/>
          <w:sz w:val="24"/>
          <w:szCs w:val="24"/>
        </w:rPr>
        <w:t>.</w:t>
      </w:r>
      <w:r w:rsidRPr="671F4652">
        <w:rPr>
          <w:rFonts w:ascii="Times New Roman" w:hAnsi="Times New Roman" w:cs="Times New Roman"/>
          <w:sz w:val="24"/>
          <w:szCs w:val="24"/>
        </w:rPr>
        <w:t xml:space="preserve">  </w:t>
      </w:r>
    </w:p>
    <w:p w14:paraId="26980175" w14:textId="77777777" w:rsidR="00F84652" w:rsidRPr="00786142" w:rsidRDefault="00F84652" w:rsidP="00786142">
      <w:pPr>
        <w:jc w:val="both"/>
        <w:rPr>
          <w:rFonts w:ascii="Times New Roman" w:hAnsi="Times New Roman" w:cs="Times New Roman"/>
          <w:sz w:val="24"/>
          <w:szCs w:val="24"/>
        </w:rPr>
      </w:pPr>
    </w:p>
    <w:p w14:paraId="04016E58" w14:textId="373B1317" w:rsidR="004D04FD" w:rsidRPr="00786142" w:rsidRDefault="00AA287C" w:rsidP="00786142">
      <w:pPr>
        <w:jc w:val="both"/>
        <w:rPr>
          <w:rFonts w:ascii="Times New Roman" w:hAnsi="Times New Roman" w:cs="Times New Roman"/>
          <w:sz w:val="24"/>
          <w:szCs w:val="24"/>
        </w:rPr>
      </w:pPr>
      <w:r w:rsidRPr="658BA339">
        <w:rPr>
          <w:rFonts w:ascii="Times New Roman" w:hAnsi="Times New Roman" w:cs="Times New Roman"/>
          <w:sz w:val="24"/>
          <w:szCs w:val="24"/>
        </w:rPr>
        <w:t xml:space="preserve">All </w:t>
      </w:r>
      <w:r w:rsidR="004D04FD" w:rsidRPr="658BA339">
        <w:rPr>
          <w:rFonts w:ascii="Times New Roman" w:hAnsi="Times New Roman" w:cs="Times New Roman"/>
          <w:sz w:val="24"/>
          <w:szCs w:val="24"/>
        </w:rPr>
        <w:t xml:space="preserve">Annual </w:t>
      </w:r>
      <w:r w:rsidR="003C3F58">
        <w:rPr>
          <w:rFonts w:ascii="Times New Roman" w:hAnsi="Times New Roman" w:cs="Times New Roman"/>
          <w:sz w:val="24"/>
          <w:szCs w:val="24"/>
        </w:rPr>
        <w:t>L</w:t>
      </w:r>
      <w:r w:rsidR="00743DC1" w:rsidRPr="658BA339">
        <w:rPr>
          <w:rFonts w:ascii="Times New Roman" w:hAnsi="Times New Roman" w:cs="Times New Roman"/>
          <w:sz w:val="24"/>
          <w:szCs w:val="24"/>
        </w:rPr>
        <w:t xml:space="preserve">evel of </w:t>
      </w:r>
      <w:r w:rsidR="003C3F58">
        <w:rPr>
          <w:rFonts w:ascii="Times New Roman" w:hAnsi="Times New Roman" w:cs="Times New Roman"/>
          <w:sz w:val="24"/>
          <w:szCs w:val="24"/>
        </w:rPr>
        <w:t>C</w:t>
      </w:r>
      <w:r w:rsidR="00743DC1" w:rsidRPr="658BA339">
        <w:rPr>
          <w:rFonts w:ascii="Times New Roman" w:hAnsi="Times New Roman" w:cs="Times New Roman"/>
          <w:sz w:val="24"/>
          <w:szCs w:val="24"/>
        </w:rPr>
        <w:t xml:space="preserve">are </w:t>
      </w:r>
      <w:r w:rsidR="004D04FD" w:rsidRPr="658BA339">
        <w:rPr>
          <w:rFonts w:ascii="Times New Roman" w:hAnsi="Times New Roman" w:cs="Times New Roman"/>
          <w:sz w:val="24"/>
          <w:szCs w:val="24"/>
        </w:rPr>
        <w:t>reassessments</w:t>
      </w:r>
      <w:r w:rsidR="00277873" w:rsidRPr="658BA339">
        <w:rPr>
          <w:rFonts w:ascii="Times New Roman" w:hAnsi="Times New Roman" w:cs="Times New Roman"/>
          <w:sz w:val="24"/>
          <w:szCs w:val="24"/>
        </w:rPr>
        <w:t xml:space="preserve"> </w:t>
      </w:r>
      <w:r w:rsidRPr="658BA339">
        <w:rPr>
          <w:rFonts w:ascii="Times New Roman" w:hAnsi="Times New Roman" w:cs="Times New Roman"/>
          <w:sz w:val="24"/>
          <w:szCs w:val="24"/>
        </w:rPr>
        <w:t xml:space="preserve">can be </w:t>
      </w:r>
      <w:r w:rsidR="00277873" w:rsidRPr="658BA339">
        <w:rPr>
          <w:rFonts w:ascii="Times New Roman" w:hAnsi="Times New Roman" w:cs="Times New Roman"/>
          <w:sz w:val="24"/>
          <w:szCs w:val="24"/>
        </w:rPr>
        <w:t>conducted up to 30 days late</w:t>
      </w:r>
      <w:r w:rsidRPr="658BA339">
        <w:rPr>
          <w:rFonts w:ascii="Times New Roman" w:hAnsi="Times New Roman" w:cs="Times New Roman"/>
          <w:sz w:val="24"/>
          <w:szCs w:val="24"/>
        </w:rPr>
        <w:t xml:space="preserve"> for all</w:t>
      </w:r>
      <w:r w:rsidR="00FF1F5D" w:rsidRPr="658BA339">
        <w:rPr>
          <w:rFonts w:ascii="Times New Roman" w:hAnsi="Times New Roman" w:cs="Times New Roman"/>
          <w:sz w:val="24"/>
          <w:szCs w:val="24"/>
        </w:rPr>
        <w:t xml:space="preserve"> </w:t>
      </w:r>
      <w:r w:rsidR="00EA4594" w:rsidRPr="658BA339">
        <w:rPr>
          <w:rFonts w:ascii="Times New Roman" w:hAnsi="Times New Roman" w:cs="Times New Roman"/>
          <w:sz w:val="24"/>
          <w:szCs w:val="24"/>
        </w:rPr>
        <w:t>four waivers</w:t>
      </w:r>
      <w:r w:rsidR="00743DC1" w:rsidRPr="658BA339">
        <w:rPr>
          <w:rFonts w:ascii="Times New Roman" w:hAnsi="Times New Roman" w:cs="Times New Roman"/>
          <w:sz w:val="24"/>
          <w:szCs w:val="24"/>
        </w:rPr>
        <w:t>, including the DS Comprehensive/Support HCB Waiver assessments in EIS</w:t>
      </w:r>
      <w:r w:rsidR="00FF1F5D" w:rsidRPr="658BA339">
        <w:rPr>
          <w:rFonts w:ascii="Times New Roman" w:hAnsi="Times New Roman" w:cs="Times New Roman"/>
          <w:sz w:val="24"/>
          <w:szCs w:val="24"/>
        </w:rPr>
        <w:t xml:space="preserve"> (aka </w:t>
      </w:r>
      <w:r w:rsidR="00AB2020" w:rsidRPr="658BA339">
        <w:rPr>
          <w:rFonts w:ascii="Times New Roman" w:hAnsi="Times New Roman" w:cs="Times New Roman"/>
          <w:sz w:val="24"/>
          <w:szCs w:val="24"/>
        </w:rPr>
        <w:t>“</w:t>
      </w:r>
      <w:r w:rsidR="00FF1F5D" w:rsidRPr="658BA339">
        <w:rPr>
          <w:rFonts w:ascii="Times New Roman" w:hAnsi="Times New Roman" w:cs="Times New Roman"/>
          <w:sz w:val="24"/>
          <w:szCs w:val="24"/>
        </w:rPr>
        <w:t>BMS-99</w:t>
      </w:r>
      <w:r w:rsidR="00AB2020" w:rsidRPr="658BA339">
        <w:rPr>
          <w:rFonts w:ascii="Times New Roman" w:hAnsi="Times New Roman" w:cs="Times New Roman"/>
          <w:sz w:val="24"/>
          <w:szCs w:val="24"/>
        </w:rPr>
        <w:t>”</w:t>
      </w:r>
      <w:r w:rsidR="00FF1F5D" w:rsidRPr="658BA339">
        <w:rPr>
          <w:rFonts w:ascii="Times New Roman" w:hAnsi="Times New Roman" w:cs="Times New Roman"/>
          <w:sz w:val="24"/>
          <w:szCs w:val="24"/>
        </w:rPr>
        <w:t>) for Sections 21 and 29</w:t>
      </w:r>
      <w:r w:rsidR="003871A1" w:rsidRPr="658BA339">
        <w:rPr>
          <w:rFonts w:ascii="Times New Roman" w:hAnsi="Times New Roman" w:cs="Times New Roman"/>
          <w:sz w:val="24"/>
          <w:szCs w:val="24"/>
        </w:rPr>
        <w:t>.</w:t>
      </w:r>
    </w:p>
    <w:p w14:paraId="7A74D402" w14:textId="77777777" w:rsidR="00743DC1" w:rsidRPr="00786142" w:rsidRDefault="00743DC1" w:rsidP="00786142">
      <w:pPr>
        <w:jc w:val="both"/>
        <w:rPr>
          <w:rFonts w:ascii="Times New Roman" w:hAnsi="Times New Roman" w:cs="Times New Roman"/>
          <w:sz w:val="24"/>
          <w:szCs w:val="24"/>
        </w:rPr>
      </w:pPr>
    </w:p>
    <w:p w14:paraId="45F2C776" w14:textId="656750CD" w:rsidR="004D04FD" w:rsidRPr="00786142" w:rsidRDefault="009248A3" w:rsidP="00786142">
      <w:pPr>
        <w:pStyle w:val="Heading1"/>
        <w:jc w:val="both"/>
        <w:rPr>
          <w:rFonts w:ascii="Times New Roman" w:hAnsi="Times New Roman" w:cs="Times New Roman"/>
        </w:rPr>
      </w:pPr>
      <w:bookmarkStart w:id="28" w:name="_Toc41973638"/>
      <w:r>
        <w:rPr>
          <w:rFonts w:ascii="Times New Roman" w:hAnsi="Times New Roman" w:cs="Times New Roman"/>
        </w:rPr>
        <w:t>Provider</w:t>
      </w:r>
      <w:r w:rsidR="004D04FD" w:rsidRPr="00786142">
        <w:rPr>
          <w:rFonts w:ascii="Times New Roman" w:hAnsi="Times New Roman" w:cs="Times New Roman"/>
        </w:rPr>
        <w:t xml:space="preserve"> Policies </w:t>
      </w:r>
      <w:r w:rsidR="00636A6E" w:rsidRPr="00786142">
        <w:rPr>
          <w:rFonts w:ascii="Times New Roman" w:hAnsi="Times New Roman" w:cs="Times New Roman"/>
        </w:rPr>
        <w:t>Regarding Visitors</w:t>
      </w:r>
      <w:bookmarkEnd w:id="28"/>
    </w:p>
    <w:p w14:paraId="1AB6D7CE" w14:textId="77777777" w:rsidR="00743DC1" w:rsidRPr="00786142" w:rsidRDefault="00743DC1" w:rsidP="00786142">
      <w:pPr>
        <w:pStyle w:val="Default"/>
        <w:jc w:val="both"/>
        <w:rPr>
          <w:rFonts w:ascii="Times New Roman" w:hAnsi="Times New Roman" w:cs="Times New Roman"/>
          <w:b/>
          <w:bCs/>
        </w:rPr>
      </w:pPr>
    </w:p>
    <w:p w14:paraId="0DDADB21" w14:textId="390C6719" w:rsidR="00DD138A" w:rsidRPr="00786142" w:rsidRDefault="009248A3" w:rsidP="00786142">
      <w:pPr>
        <w:pStyle w:val="Default"/>
        <w:jc w:val="both"/>
        <w:rPr>
          <w:rFonts w:ascii="Times New Roman" w:hAnsi="Times New Roman" w:cs="Times New Roman"/>
        </w:rPr>
      </w:pPr>
      <w:r w:rsidRPr="658BA339">
        <w:rPr>
          <w:rFonts w:ascii="Times New Roman" w:hAnsi="Times New Roman" w:cs="Times New Roman"/>
          <w:b/>
          <w:bCs/>
        </w:rPr>
        <w:t>Provider</w:t>
      </w:r>
      <w:r w:rsidR="00DD138A" w:rsidRPr="658BA339">
        <w:rPr>
          <w:rFonts w:ascii="Times New Roman" w:hAnsi="Times New Roman" w:cs="Times New Roman"/>
          <w:b/>
          <w:bCs/>
        </w:rPr>
        <w:t xml:space="preserve"> owned and operated settings where waiver services are provided </w:t>
      </w:r>
      <w:r w:rsidR="00DD138A" w:rsidRPr="658BA339">
        <w:rPr>
          <w:rFonts w:ascii="Times New Roman" w:hAnsi="Times New Roman" w:cs="Times New Roman"/>
        </w:rPr>
        <w:t>may prohibit/restrict visitation in line with CMS</w:t>
      </w:r>
      <w:r w:rsidR="00F632AA" w:rsidRPr="658BA339">
        <w:rPr>
          <w:rFonts w:ascii="Times New Roman" w:hAnsi="Times New Roman" w:cs="Times New Roman"/>
        </w:rPr>
        <w:t xml:space="preserve"> and CDC</w:t>
      </w:r>
      <w:r w:rsidR="00DD138A" w:rsidRPr="658BA339">
        <w:rPr>
          <w:rFonts w:ascii="Times New Roman" w:hAnsi="Times New Roman" w:cs="Times New Roman"/>
        </w:rPr>
        <w:t xml:space="preserve"> </w:t>
      </w:r>
      <w:r w:rsidR="00491002" w:rsidRPr="658BA339">
        <w:rPr>
          <w:rFonts w:ascii="Times New Roman" w:hAnsi="Times New Roman" w:cs="Times New Roman"/>
        </w:rPr>
        <w:t xml:space="preserve">guidance </w:t>
      </w:r>
      <w:r w:rsidR="00DD138A" w:rsidRPr="658BA339">
        <w:rPr>
          <w:rFonts w:ascii="Times New Roman" w:hAnsi="Times New Roman" w:cs="Times New Roman"/>
        </w:rPr>
        <w:t xml:space="preserve">for </w:t>
      </w:r>
      <w:r w:rsidR="00097345" w:rsidRPr="658BA339">
        <w:rPr>
          <w:rFonts w:ascii="Times New Roman" w:hAnsi="Times New Roman" w:cs="Times New Roman"/>
        </w:rPr>
        <w:t>congregate living settings</w:t>
      </w:r>
      <w:r w:rsidR="00DD138A" w:rsidRPr="658BA339">
        <w:rPr>
          <w:rFonts w:ascii="Times New Roman" w:hAnsi="Times New Roman" w:cs="Times New Roman"/>
        </w:rPr>
        <w:t xml:space="preserve">. </w:t>
      </w:r>
      <w:r w:rsidR="007A2C07">
        <w:rPr>
          <w:rFonts w:ascii="Times New Roman" w:hAnsi="Times New Roman" w:cs="Times New Roman"/>
        </w:rPr>
        <w:t xml:space="preserve">Restriction of </w:t>
      </w:r>
      <w:r w:rsidR="00524356">
        <w:rPr>
          <w:rFonts w:ascii="Times New Roman" w:hAnsi="Times New Roman" w:cs="Times New Roman"/>
        </w:rPr>
        <w:t>visitation within CMS and CDC</w:t>
      </w:r>
      <w:r w:rsidR="005E2B08">
        <w:rPr>
          <w:rFonts w:ascii="Times New Roman" w:hAnsi="Times New Roman" w:cs="Times New Roman"/>
        </w:rPr>
        <w:t xml:space="preserve"> guidance does</w:t>
      </w:r>
      <w:r w:rsidR="00DD138A" w:rsidRPr="658BA339">
        <w:rPr>
          <w:rFonts w:ascii="Times New Roman" w:hAnsi="Times New Roman" w:cs="Times New Roman"/>
        </w:rPr>
        <w:t xml:space="preserve"> not </w:t>
      </w:r>
      <w:r w:rsidR="005E2B08">
        <w:rPr>
          <w:rFonts w:ascii="Times New Roman" w:hAnsi="Times New Roman" w:cs="Times New Roman"/>
        </w:rPr>
        <w:t>need</w:t>
      </w:r>
      <w:r w:rsidR="005E2B08" w:rsidRPr="658BA339">
        <w:rPr>
          <w:rFonts w:ascii="Times New Roman" w:hAnsi="Times New Roman" w:cs="Times New Roman"/>
        </w:rPr>
        <w:t xml:space="preserve"> </w:t>
      </w:r>
      <w:r w:rsidR="00DD138A" w:rsidRPr="658BA339">
        <w:rPr>
          <w:rFonts w:ascii="Times New Roman" w:hAnsi="Times New Roman" w:cs="Times New Roman"/>
        </w:rPr>
        <w:t>to be justified in the</w:t>
      </w:r>
      <w:r w:rsidR="00CA4BC4" w:rsidRPr="658BA339">
        <w:rPr>
          <w:rFonts w:ascii="Times New Roman" w:hAnsi="Times New Roman" w:cs="Times New Roman"/>
        </w:rPr>
        <w:t xml:space="preserve"> member’s PCSP</w:t>
      </w:r>
      <w:r w:rsidR="00F632AA" w:rsidRPr="658BA339">
        <w:rPr>
          <w:rFonts w:ascii="Times New Roman" w:hAnsi="Times New Roman" w:cs="Times New Roman"/>
        </w:rPr>
        <w:t>.</w:t>
      </w:r>
      <w:r w:rsidR="00743DC1" w:rsidRPr="658BA339">
        <w:rPr>
          <w:rFonts w:ascii="Times New Roman" w:hAnsi="Times New Roman" w:cs="Times New Roman"/>
        </w:rPr>
        <w:t xml:space="preserve"> Please see the Home and Community Living recommendations in the Introduction section above</w:t>
      </w:r>
      <w:r w:rsidR="7AE49241" w:rsidRPr="658BA339">
        <w:rPr>
          <w:rFonts w:ascii="Times New Roman" w:hAnsi="Times New Roman" w:cs="Times New Roman"/>
        </w:rPr>
        <w:t xml:space="preserve"> Appendix A at the end of this guidance.</w:t>
      </w:r>
    </w:p>
    <w:p w14:paraId="20BD4396" w14:textId="77777777" w:rsidR="00743DC1" w:rsidRPr="00786142" w:rsidRDefault="00743DC1" w:rsidP="00786142">
      <w:pPr>
        <w:jc w:val="both"/>
        <w:rPr>
          <w:rFonts w:ascii="Times New Roman" w:hAnsi="Times New Roman" w:cs="Times New Roman"/>
          <w:sz w:val="24"/>
          <w:szCs w:val="24"/>
        </w:rPr>
      </w:pPr>
    </w:p>
    <w:p w14:paraId="6B323F1E" w14:textId="1C7A1463" w:rsidR="004D04FD" w:rsidRPr="00786142" w:rsidRDefault="004D04FD" w:rsidP="00786142">
      <w:pPr>
        <w:jc w:val="both"/>
        <w:rPr>
          <w:rFonts w:ascii="Times New Roman" w:hAnsi="Times New Roman" w:cs="Times New Roman"/>
          <w:sz w:val="24"/>
          <w:szCs w:val="24"/>
        </w:rPr>
      </w:pPr>
      <w:r w:rsidRPr="00784C2D">
        <w:rPr>
          <w:rFonts w:ascii="Times New Roman" w:hAnsi="Times New Roman" w:cs="Times New Roman"/>
          <w:b/>
          <w:sz w:val="24"/>
          <w:szCs w:val="24"/>
        </w:rPr>
        <w:t>Critical Incident Management</w:t>
      </w:r>
      <w:r w:rsidR="00EB7CCB" w:rsidRPr="00786142">
        <w:rPr>
          <w:rFonts w:ascii="Times New Roman" w:hAnsi="Times New Roman" w:cs="Times New Roman"/>
          <w:sz w:val="24"/>
          <w:szCs w:val="24"/>
        </w:rPr>
        <w:t xml:space="preserve"> – </w:t>
      </w:r>
      <w:r w:rsidR="446556E2" w:rsidRPr="00786142">
        <w:rPr>
          <w:rFonts w:ascii="Times New Roman" w:hAnsi="Times New Roman" w:cs="Times New Roman"/>
          <w:sz w:val="24"/>
          <w:szCs w:val="24"/>
        </w:rPr>
        <w:t xml:space="preserve">Please see </w:t>
      </w:r>
      <w:r w:rsidR="00712C1E" w:rsidRPr="00786142">
        <w:rPr>
          <w:rFonts w:ascii="Times New Roman" w:hAnsi="Times New Roman" w:cs="Times New Roman"/>
          <w:sz w:val="24"/>
          <w:szCs w:val="24"/>
        </w:rPr>
        <w:t>Reportable Events guidance</w:t>
      </w:r>
      <w:r w:rsidR="00DB6D99" w:rsidRPr="00786142">
        <w:rPr>
          <w:rFonts w:ascii="Times New Roman" w:hAnsi="Times New Roman" w:cs="Times New Roman"/>
          <w:sz w:val="24"/>
          <w:szCs w:val="24"/>
        </w:rPr>
        <w:t xml:space="preserve"> and FAQ</w:t>
      </w:r>
      <w:r w:rsidR="00712C1E" w:rsidRPr="00786142">
        <w:rPr>
          <w:rFonts w:ascii="Times New Roman" w:hAnsi="Times New Roman" w:cs="Times New Roman"/>
          <w:sz w:val="24"/>
          <w:szCs w:val="24"/>
        </w:rPr>
        <w:t xml:space="preserve"> </w:t>
      </w:r>
      <w:hyperlink r:id="rId27" w:history="1">
        <w:r w:rsidR="00712C1E" w:rsidRPr="00786142">
          <w:rPr>
            <w:rStyle w:val="Hyperlink"/>
            <w:rFonts w:ascii="Times New Roman" w:hAnsi="Times New Roman" w:cs="Times New Roman"/>
            <w:sz w:val="24"/>
            <w:szCs w:val="24"/>
          </w:rPr>
          <w:t>here</w:t>
        </w:r>
      </w:hyperlink>
      <w:r w:rsidR="009A7450" w:rsidRPr="00786142">
        <w:rPr>
          <w:rFonts w:ascii="Times New Roman" w:hAnsi="Times New Roman" w:cs="Times New Roman"/>
          <w:sz w:val="24"/>
          <w:szCs w:val="24"/>
        </w:rPr>
        <w:t xml:space="preserve"> and instructions for reporting </w:t>
      </w:r>
      <w:r w:rsidR="004519CF" w:rsidRPr="00786142">
        <w:rPr>
          <w:rFonts w:ascii="Times New Roman" w:hAnsi="Times New Roman" w:cs="Times New Roman"/>
          <w:sz w:val="24"/>
          <w:szCs w:val="24"/>
        </w:rPr>
        <w:t>abuse, neglect, or exploitation</w:t>
      </w:r>
      <w:r w:rsidR="009872DE" w:rsidRPr="00786142">
        <w:rPr>
          <w:rFonts w:ascii="Times New Roman" w:hAnsi="Times New Roman" w:cs="Times New Roman"/>
          <w:sz w:val="24"/>
          <w:szCs w:val="24"/>
        </w:rPr>
        <w:t xml:space="preserve"> </w:t>
      </w:r>
      <w:hyperlink r:id="rId28" w:history="1">
        <w:r w:rsidR="009872DE" w:rsidRPr="00786142">
          <w:rPr>
            <w:rStyle w:val="Hyperlink"/>
            <w:rFonts w:ascii="Times New Roman" w:hAnsi="Times New Roman" w:cs="Times New Roman"/>
            <w:sz w:val="24"/>
            <w:szCs w:val="24"/>
          </w:rPr>
          <w:t>here</w:t>
        </w:r>
      </w:hyperlink>
      <w:r w:rsidR="009872DE" w:rsidRPr="00786142">
        <w:rPr>
          <w:rFonts w:ascii="Times New Roman" w:hAnsi="Times New Roman" w:cs="Times New Roman"/>
          <w:sz w:val="24"/>
          <w:szCs w:val="24"/>
        </w:rPr>
        <w:t>.</w:t>
      </w:r>
    </w:p>
    <w:p w14:paraId="398058A1" w14:textId="32F04284" w:rsidR="00314C0F" w:rsidRPr="00786142" w:rsidRDefault="00314C0F" w:rsidP="00786142">
      <w:pPr>
        <w:jc w:val="both"/>
        <w:rPr>
          <w:rFonts w:ascii="Times New Roman" w:hAnsi="Times New Roman" w:cs="Times New Roman"/>
          <w:sz w:val="24"/>
          <w:szCs w:val="24"/>
        </w:rPr>
      </w:pPr>
    </w:p>
    <w:p w14:paraId="463482EA" w14:textId="678F375A" w:rsidR="008370AB" w:rsidRPr="00786142" w:rsidRDefault="008370AB" w:rsidP="008370AB">
      <w:pPr>
        <w:rPr>
          <w:rFonts w:ascii="Times New Roman" w:hAnsi="Times New Roman" w:cs="Times New Roman"/>
          <w:sz w:val="24"/>
          <w:szCs w:val="24"/>
        </w:rPr>
      </w:pPr>
    </w:p>
    <w:p w14:paraId="0FD20686" w14:textId="74ACFA70" w:rsidR="003466E6" w:rsidRPr="00786142" w:rsidRDefault="003466E6" w:rsidP="003466E6">
      <w:pPr>
        <w:rPr>
          <w:rFonts w:ascii="Times New Roman" w:hAnsi="Times New Roman" w:cs="Times New Roman"/>
          <w:sz w:val="24"/>
          <w:szCs w:val="24"/>
        </w:rPr>
      </w:pPr>
    </w:p>
    <w:p w14:paraId="44E91D1C" w14:textId="6C4DE192" w:rsidR="003466E6" w:rsidRPr="00786142" w:rsidRDefault="003466E6">
      <w:pPr>
        <w:rPr>
          <w:rFonts w:ascii="Times New Roman" w:hAnsi="Times New Roman" w:cs="Times New Roman"/>
          <w:sz w:val="24"/>
          <w:szCs w:val="24"/>
        </w:rPr>
      </w:pPr>
      <w:r w:rsidRPr="00786142">
        <w:rPr>
          <w:rFonts w:ascii="Times New Roman" w:hAnsi="Times New Roman" w:cs="Times New Roman"/>
          <w:sz w:val="24"/>
          <w:szCs w:val="24"/>
        </w:rPr>
        <w:br w:type="page"/>
      </w:r>
    </w:p>
    <w:p w14:paraId="70564EC7" w14:textId="732B967D" w:rsidR="4BA1E1E6" w:rsidRPr="00786142" w:rsidRDefault="4BA1E1E6" w:rsidP="00786142">
      <w:pPr>
        <w:pStyle w:val="Heading1"/>
        <w:rPr>
          <w:rFonts w:ascii="Times New Roman" w:hAnsi="Times New Roman" w:cs="Times New Roman"/>
        </w:rPr>
      </w:pPr>
      <w:bookmarkStart w:id="29" w:name="_Appendix_A"/>
      <w:bookmarkStart w:id="30" w:name="_Toc41973639"/>
      <w:bookmarkEnd w:id="29"/>
      <w:r w:rsidRPr="00786142">
        <w:rPr>
          <w:rFonts w:ascii="Times New Roman" w:hAnsi="Times New Roman" w:cs="Times New Roman"/>
        </w:rPr>
        <w:lastRenderedPageBreak/>
        <w:t xml:space="preserve">Appendix </w:t>
      </w:r>
      <w:r w:rsidR="25CECB22" w:rsidRPr="00786142">
        <w:rPr>
          <w:rFonts w:ascii="Times New Roman" w:hAnsi="Times New Roman" w:cs="Times New Roman"/>
        </w:rPr>
        <w:t>A</w:t>
      </w:r>
      <w:bookmarkEnd w:id="30"/>
    </w:p>
    <w:p w14:paraId="0A008019" w14:textId="7B9C9E7D" w:rsidR="003466E6" w:rsidRPr="00786142" w:rsidRDefault="003466E6" w:rsidP="003466E6">
      <w:pPr>
        <w:rPr>
          <w:rFonts w:ascii="Times New Roman" w:hAnsi="Times New Roman" w:cs="Times New Roman"/>
          <w:sz w:val="24"/>
          <w:szCs w:val="24"/>
        </w:rPr>
      </w:pPr>
    </w:p>
    <w:p w14:paraId="2944C5D5" w14:textId="70283AA9" w:rsidR="53048126" w:rsidRPr="00786142" w:rsidRDefault="53048126" w:rsidP="1B8DFC0D">
      <w:pPr>
        <w:rPr>
          <w:rFonts w:ascii="Times New Roman" w:hAnsi="Times New Roman" w:cs="Times New Roman"/>
          <w:sz w:val="24"/>
          <w:szCs w:val="24"/>
        </w:rPr>
      </w:pPr>
      <w:r w:rsidRPr="00786142">
        <w:rPr>
          <w:rFonts w:ascii="Times New Roman" w:hAnsi="Times New Roman" w:cs="Times New Roman"/>
          <w:sz w:val="24"/>
          <w:szCs w:val="24"/>
        </w:rPr>
        <w:t xml:space="preserve">What service </w:t>
      </w:r>
      <w:r w:rsidR="009248A3">
        <w:rPr>
          <w:rFonts w:ascii="Times New Roman" w:hAnsi="Times New Roman" w:cs="Times New Roman"/>
          <w:sz w:val="24"/>
          <w:szCs w:val="24"/>
        </w:rPr>
        <w:t>Provider</w:t>
      </w:r>
      <w:r w:rsidRPr="00786142">
        <w:rPr>
          <w:rFonts w:ascii="Times New Roman" w:hAnsi="Times New Roman" w:cs="Times New Roman"/>
          <w:sz w:val="24"/>
          <w:szCs w:val="24"/>
        </w:rPr>
        <w:t>s can do to lessen the impact of the novel coronavirus (COVID-19) restrictions in congregate (group home) settings:</w:t>
      </w:r>
    </w:p>
    <w:p w14:paraId="435782F7" w14:textId="77777777" w:rsidR="1B8DFC0D" w:rsidRPr="00786142" w:rsidRDefault="1B8DFC0D" w:rsidP="1B8DFC0D">
      <w:pPr>
        <w:rPr>
          <w:rFonts w:ascii="Times New Roman" w:hAnsi="Times New Roman" w:cs="Times New Roman"/>
          <w:sz w:val="24"/>
          <w:szCs w:val="24"/>
        </w:rPr>
      </w:pPr>
    </w:p>
    <w:p w14:paraId="73B419A7" w14:textId="77777777" w:rsidR="53048126" w:rsidRPr="00786142" w:rsidRDefault="53048126" w:rsidP="1B8DFC0D">
      <w:pPr>
        <w:numPr>
          <w:ilvl w:val="0"/>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 xml:space="preserve">Create a routine. Routines give everyone a sense of safety. </w:t>
      </w:r>
    </w:p>
    <w:p w14:paraId="0CEBD141" w14:textId="77777777" w:rsidR="53048126" w:rsidRPr="00786142" w:rsidRDefault="53048126" w:rsidP="1B8DFC0D">
      <w:pPr>
        <w:numPr>
          <w:ilvl w:val="1"/>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 xml:space="preserve">The group home housemates can create their routines. </w:t>
      </w:r>
    </w:p>
    <w:p w14:paraId="1D9BC4C4" w14:textId="45A83F7C" w:rsidR="53048126" w:rsidRPr="00786142" w:rsidRDefault="53048126" w:rsidP="1B8DFC0D">
      <w:pPr>
        <w:numPr>
          <w:ilvl w:val="1"/>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 xml:space="preserve">Set up a daily planner so everyone knows what is going to happen that day. When people are feeling stressed, knowing what is happening helps. Remember to consider everyone’s communication skills – you may need to make it a visual schedule. </w:t>
      </w:r>
    </w:p>
    <w:p w14:paraId="7451983C" w14:textId="77777777" w:rsidR="53048126" w:rsidRPr="00786142" w:rsidRDefault="53048126" w:rsidP="1B8DFC0D">
      <w:pPr>
        <w:numPr>
          <w:ilvl w:val="1"/>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Make a time each day for standard daily exercise. It is important to keep physically active and have some time outside as much as safely possible and following any health official guidance.</w:t>
      </w:r>
    </w:p>
    <w:p w14:paraId="1F245062" w14:textId="77777777" w:rsidR="53048126" w:rsidRPr="00786142" w:rsidRDefault="53048126" w:rsidP="1B8DFC0D">
      <w:pPr>
        <w:numPr>
          <w:ilvl w:val="0"/>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 xml:space="preserve">Use social stories to help people understand changes in routine and communicate their feelings. For example: </w:t>
      </w:r>
    </w:p>
    <w:p w14:paraId="00AC1607" w14:textId="77777777" w:rsidR="53048126" w:rsidRPr="00786142" w:rsidRDefault="53048126" w:rsidP="1B8DFC0D">
      <w:pPr>
        <w:numPr>
          <w:ilvl w:val="1"/>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What the coronavirus (COVID-19) restrictions mean to me.</w:t>
      </w:r>
    </w:p>
    <w:p w14:paraId="35C72A80" w14:textId="77777777" w:rsidR="53048126" w:rsidRPr="00786142" w:rsidRDefault="53048126" w:rsidP="1B8DFC0D">
      <w:pPr>
        <w:numPr>
          <w:ilvl w:val="1"/>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Things I would like to do during this time.</w:t>
      </w:r>
    </w:p>
    <w:p w14:paraId="58572CD1" w14:textId="77777777" w:rsidR="53048126" w:rsidRPr="00786142" w:rsidRDefault="53048126" w:rsidP="1B8DFC0D">
      <w:pPr>
        <w:numPr>
          <w:ilvl w:val="1"/>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How I can stay healthy?</w:t>
      </w:r>
    </w:p>
    <w:p w14:paraId="79E73C55" w14:textId="77777777" w:rsidR="53048126" w:rsidRPr="00786142" w:rsidRDefault="53048126" w:rsidP="1B8DFC0D">
      <w:pPr>
        <w:numPr>
          <w:ilvl w:val="1"/>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What happens if I get sick?</w:t>
      </w:r>
    </w:p>
    <w:p w14:paraId="7E51E8CF" w14:textId="77777777" w:rsidR="53048126" w:rsidRPr="00786142" w:rsidRDefault="53048126" w:rsidP="1B8DFC0D">
      <w:pPr>
        <w:numPr>
          <w:ilvl w:val="1"/>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What I can do to help others in the house feel better?</w:t>
      </w:r>
    </w:p>
    <w:p w14:paraId="3BBEE6BA" w14:textId="77777777" w:rsidR="53048126" w:rsidRPr="00786142" w:rsidRDefault="53048126" w:rsidP="1B8DFC0D">
      <w:pPr>
        <w:numPr>
          <w:ilvl w:val="1"/>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Encourage all to share their social stories to create a better understanding of what is happening and how everyone is feeling.</w:t>
      </w:r>
    </w:p>
    <w:p w14:paraId="4408492C" w14:textId="39DFBF89" w:rsidR="53048126" w:rsidRPr="00786142" w:rsidRDefault="53048126" w:rsidP="1B8DFC0D">
      <w:pPr>
        <w:pStyle w:val="DHHSbullet1"/>
        <w:spacing w:line="240" w:lineRule="auto"/>
        <w:rPr>
          <w:rFonts w:ascii="Times New Roman" w:hAnsi="Times New Roman"/>
          <w:sz w:val="24"/>
          <w:szCs w:val="24"/>
        </w:rPr>
      </w:pPr>
      <w:r w:rsidRPr="00786142">
        <w:rPr>
          <w:rFonts w:ascii="Times New Roman" w:hAnsi="Times New Roman"/>
          <w:sz w:val="24"/>
          <w:szCs w:val="24"/>
        </w:rPr>
        <w:t xml:space="preserve">Use easy-to-read and plain language documents about coronavirus (COVID-19) to increase people’s understanding of what is happening. </w:t>
      </w:r>
    </w:p>
    <w:p w14:paraId="3A75C6F2" w14:textId="77777777" w:rsidR="53048126" w:rsidRPr="00786142" w:rsidRDefault="53048126" w:rsidP="1B8DFC0D">
      <w:pPr>
        <w:numPr>
          <w:ilvl w:val="0"/>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Create zones in the home for different activities around people’s interests (for example, meditation, dancing, and so on). This will also allow for everyone to have their own space when staying at home.</w:t>
      </w:r>
    </w:p>
    <w:p w14:paraId="5408E2DA" w14:textId="525F4F58" w:rsidR="53048126" w:rsidRPr="00786142" w:rsidRDefault="53048126" w:rsidP="1B8DFC0D">
      <w:pPr>
        <w:numPr>
          <w:ilvl w:val="0"/>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 xml:space="preserve">If people feel unwell or are not feeling themselves, help them contact their health care </w:t>
      </w:r>
      <w:r w:rsidR="009248A3">
        <w:rPr>
          <w:rFonts w:ascii="Times New Roman" w:eastAsia="Times" w:hAnsi="Times New Roman" w:cs="Times New Roman"/>
          <w:sz w:val="24"/>
          <w:szCs w:val="24"/>
          <w:lang w:val="en-AU"/>
        </w:rPr>
        <w:t>Provider</w:t>
      </w:r>
      <w:r w:rsidRPr="00786142">
        <w:rPr>
          <w:rFonts w:ascii="Times New Roman" w:eastAsia="Times" w:hAnsi="Times New Roman" w:cs="Times New Roman"/>
          <w:sz w:val="24"/>
          <w:szCs w:val="24"/>
          <w:lang w:val="en-AU"/>
        </w:rPr>
        <w:t xml:space="preserve"> to obtain health services using telehealth. </w:t>
      </w:r>
    </w:p>
    <w:p w14:paraId="217D6D8E" w14:textId="77777777" w:rsidR="53048126" w:rsidRPr="00786142" w:rsidRDefault="53048126" w:rsidP="1B8DFC0D">
      <w:pPr>
        <w:numPr>
          <w:ilvl w:val="0"/>
          <w:numId w:val="28"/>
        </w:numPr>
        <w:spacing w:after="4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Staff need to draw on the best of their skills to get to know the people they support by documenting their likes and dislikes and coming up with ways to communicate.</w:t>
      </w:r>
    </w:p>
    <w:p w14:paraId="4D9FD5B3" w14:textId="2D73B6D1" w:rsidR="53048126" w:rsidRPr="00786142" w:rsidRDefault="00A178E0" w:rsidP="1B8DFC0D">
      <w:pPr>
        <w:pStyle w:val="DHHSbullet2"/>
        <w:spacing w:line="240" w:lineRule="auto"/>
        <w:rPr>
          <w:rFonts w:ascii="Times New Roman" w:hAnsi="Times New Roman"/>
          <w:sz w:val="24"/>
          <w:szCs w:val="24"/>
        </w:rPr>
      </w:pPr>
      <w:r w:rsidRPr="671F4652">
        <w:rPr>
          <w:rFonts w:ascii="Times New Roman" w:hAnsi="Times New Roman"/>
          <w:sz w:val="24"/>
          <w:szCs w:val="24"/>
        </w:rPr>
        <w:t>Make sure all staff have read each person’s Person-</w:t>
      </w:r>
      <w:proofErr w:type="spellStart"/>
      <w:r w:rsidRPr="671F4652">
        <w:rPr>
          <w:rFonts w:ascii="Times New Roman" w:hAnsi="Times New Roman"/>
          <w:sz w:val="24"/>
          <w:szCs w:val="24"/>
        </w:rPr>
        <w:t>C</w:t>
      </w:r>
      <w:r w:rsidR="425C4F44" w:rsidRPr="671F4652">
        <w:rPr>
          <w:rFonts w:ascii="Times New Roman" w:hAnsi="Times New Roman"/>
          <w:sz w:val="24"/>
          <w:szCs w:val="24"/>
        </w:rPr>
        <w:t>e</w:t>
      </w:r>
      <w:r w:rsidRPr="671F4652">
        <w:rPr>
          <w:rFonts w:ascii="Times New Roman" w:hAnsi="Times New Roman"/>
          <w:sz w:val="24"/>
          <w:szCs w:val="24"/>
        </w:rPr>
        <w:t>ntered</w:t>
      </w:r>
      <w:proofErr w:type="spellEnd"/>
      <w:r w:rsidRPr="671F4652">
        <w:rPr>
          <w:rFonts w:ascii="Times New Roman" w:hAnsi="Times New Roman"/>
          <w:sz w:val="24"/>
          <w:szCs w:val="24"/>
        </w:rPr>
        <w:t xml:space="preserve"> Service Plan.</w:t>
      </w:r>
    </w:p>
    <w:p w14:paraId="446350B8" w14:textId="0D331D37" w:rsidR="00EA5B5F" w:rsidRPr="00786142" w:rsidRDefault="53048126" w:rsidP="1B8DFC0D">
      <w:pPr>
        <w:numPr>
          <w:ilvl w:val="0"/>
          <w:numId w:val="28"/>
        </w:numPr>
        <w:spacing w:after="12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 xml:space="preserve">Staff should also be sensitive to the ways they communicate the need for social distancing (such as asking vs. telling a person to go to their room). Build on relationships each housemate has with key staff and help members understand what is going on and why. </w:t>
      </w:r>
      <w:r w:rsidRPr="00786142">
        <w:rPr>
          <w:rFonts w:ascii="Times New Roman" w:hAnsi="Times New Roman" w:cs="Times New Roman"/>
          <w:sz w:val="24"/>
          <w:szCs w:val="24"/>
        </w:rPr>
        <w:t xml:space="preserve">This is a time build common awareness and consideration, and not to compromise people’s rights. </w:t>
      </w:r>
    </w:p>
    <w:p w14:paraId="32BBA28A" w14:textId="73359D54" w:rsidR="53048126" w:rsidRPr="00786142" w:rsidRDefault="53048126" w:rsidP="1B8DFC0D">
      <w:pPr>
        <w:numPr>
          <w:ilvl w:val="0"/>
          <w:numId w:val="28"/>
        </w:numPr>
        <w:spacing w:after="12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Ensure staff are trained in infection prevention and control as appropriate.</w:t>
      </w:r>
    </w:p>
    <w:p w14:paraId="58EC6390" w14:textId="77777777" w:rsidR="00BD4423" w:rsidRPr="00967151" w:rsidRDefault="00BD4423" w:rsidP="00786142">
      <w:pPr>
        <w:spacing w:after="120"/>
        <w:ind w:left="284"/>
        <w:rPr>
          <w:rFonts w:ascii="Times New Roman" w:eastAsia="Times" w:hAnsi="Times New Roman" w:cs="Times New Roman"/>
          <w:sz w:val="24"/>
          <w:szCs w:val="24"/>
          <w:lang w:val="en-AU"/>
        </w:rPr>
      </w:pPr>
    </w:p>
    <w:p w14:paraId="45E722DC" w14:textId="77777777" w:rsidR="00BD4423" w:rsidRPr="00967151" w:rsidRDefault="00BD4423" w:rsidP="00786142">
      <w:pPr>
        <w:spacing w:after="120"/>
        <w:ind w:left="284"/>
        <w:rPr>
          <w:rFonts w:ascii="Times New Roman" w:eastAsia="Times" w:hAnsi="Times New Roman" w:cs="Times New Roman"/>
          <w:sz w:val="24"/>
          <w:szCs w:val="24"/>
          <w:lang w:val="en-AU"/>
        </w:rPr>
      </w:pPr>
    </w:p>
    <w:p w14:paraId="2A6340CB" w14:textId="77777777" w:rsidR="00BD4423" w:rsidRPr="00967151" w:rsidRDefault="00BD4423" w:rsidP="00786142">
      <w:pPr>
        <w:spacing w:after="120"/>
        <w:ind w:left="284"/>
        <w:rPr>
          <w:rFonts w:ascii="Times New Roman" w:eastAsia="Times" w:hAnsi="Times New Roman" w:cs="Times New Roman"/>
          <w:sz w:val="24"/>
          <w:szCs w:val="24"/>
          <w:lang w:val="en-AU"/>
        </w:rPr>
      </w:pPr>
    </w:p>
    <w:p w14:paraId="6EAA4F33" w14:textId="4F311E46" w:rsidR="53048126" w:rsidRPr="00786142" w:rsidRDefault="53048126" w:rsidP="1B8DFC0D">
      <w:pPr>
        <w:numPr>
          <w:ilvl w:val="0"/>
          <w:numId w:val="28"/>
        </w:numPr>
        <w:spacing w:after="12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lastRenderedPageBreak/>
        <w:t>Respond to requirements for self-quarantine, self-isolation or COVID-19 illness among people living in a group home or staff in accordance with CDC guidelines and instructions as issued.</w:t>
      </w:r>
    </w:p>
    <w:p w14:paraId="26EC6B64" w14:textId="7CF4853E" w:rsidR="53048126" w:rsidRPr="00786142" w:rsidRDefault="53048126" w:rsidP="1B8DFC0D">
      <w:pPr>
        <w:numPr>
          <w:ilvl w:val="0"/>
          <w:numId w:val="28"/>
        </w:numPr>
        <w:spacing w:after="12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Develop and implement emergency preparedness plans to ensure critical supports and services continue to be provided to people with disabilities, while reducing risk of exposure to COVID-19 of both members receiving services and staff.</w:t>
      </w:r>
    </w:p>
    <w:p w14:paraId="641B71C5" w14:textId="4BA8998D" w:rsidR="53048126" w:rsidRPr="00786142" w:rsidRDefault="53048126" w:rsidP="1B8DFC0D">
      <w:pPr>
        <w:numPr>
          <w:ilvl w:val="0"/>
          <w:numId w:val="28"/>
        </w:numPr>
        <w:spacing w:after="12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Ensure all members are supported to access relevant and up to date information in a format they can understand.</w:t>
      </w:r>
    </w:p>
    <w:p w14:paraId="63C089B7" w14:textId="1E17A425" w:rsidR="53048126" w:rsidRPr="00786142" w:rsidRDefault="53048126" w:rsidP="1B8DFC0D">
      <w:pPr>
        <w:numPr>
          <w:ilvl w:val="0"/>
          <w:numId w:val="28"/>
        </w:numPr>
        <w:spacing w:after="120"/>
        <w:rPr>
          <w:rFonts w:ascii="Times New Roman" w:eastAsia="Times" w:hAnsi="Times New Roman" w:cs="Times New Roman"/>
          <w:sz w:val="24"/>
          <w:szCs w:val="24"/>
          <w:lang w:val="en-AU"/>
        </w:rPr>
      </w:pPr>
      <w:r w:rsidRPr="00786142">
        <w:rPr>
          <w:rFonts w:ascii="Times New Roman" w:eastAsia="Times" w:hAnsi="Times New Roman" w:cs="Times New Roman"/>
          <w:sz w:val="24"/>
          <w:szCs w:val="24"/>
          <w:lang w:val="en-AU"/>
        </w:rPr>
        <w:t>Ensure members, guardians, families and staff receive information about any changed practices or service delivery to respond to COVID-19.</w:t>
      </w:r>
    </w:p>
    <w:p w14:paraId="1A212698" w14:textId="4285CFF7" w:rsidR="53048126" w:rsidRPr="00786142" w:rsidRDefault="53048126" w:rsidP="00786142">
      <w:pPr>
        <w:pStyle w:val="Heading1"/>
        <w:rPr>
          <w:rFonts w:ascii="Times New Roman" w:hAnsi="Times New Roman" w:cs="Times New Roman"/>
        </w:rPr>
      </w:pPr>
      <w:bookmarkStart w:id="31" w:name="_Toc41973640"/>
      <w:r w:rsidRPr="658BA339">
        <w:rPr>
          <w:rFonts w:ascii="Times New Roman" w:hAnsi="Times New Roman" w:cs="Times New Roman"/>
        </w:rPr>
        <w:t>Home and Community Living</w:t>
      </w:r>
      <w:bookmarkEnd w:id="31"/>
    </w:p>
    <w:p w14:paraId="30408B8D" w14:textId="77777777" w:rsidR="1B8DFC0D" w:rsidRPr="00786142" w:rsidRDefault="1B8DFC0D" w:rsidP="1B8DFC0D">
      <w:pPr>
        <w:rPr>
          <w:rFonts w:ascii="Times New Roman" w:hAnsi="Times New Roman" w:cs="Times New Roman"/>
          <w:b/>
          <w:bCs/>
          <w:sz w:val="24"/>
          <w:szCs w:val="24"/>
        </w:rPr>
      </w:pPr>
    </w:p>
    <w:p w14:paraId="265C094E" w14:textId="77777777" w:rsidR="53048126" w:rsidRPr="00786142" w:rsidRDefault="53048126" w:rsidP="1B8DFC0D">
      <w:pPr>
        <w:rPr>
          <w:rFonts w:ascii="Times New Roman" w:hAnsi="Times New Roman" w:cs="Times New Roman"/>
          <w:sz w:val="24"/>
          <w:szCs w:val="24"/>
        </w:rPr>
      </w:pPr>
      <w:r w:rsidRPr="00786142">
        <w:rPr>
          <w:rFonts w:ascii="Times New Roman" w:hAnsi="Times New Roman" w:cs="Times New Roman"/>
          <w:sz w:val="24"/>
          <w:szCs w:val="24"/>
        </w:rPr>
        <w:t>It is important to maintain social connections while physically distancing. Strategies to do this might include:</w:t>
      </w:r>
    </w:p>
    <w:p w14:paraId="373E5A09" w14:textId="77777777" w:rsidR="53048126" w:rsidRPr="00786142" w:rsidRDefault="53048126" w:rsidP="1B8DFC0D">
      <w:pPr>
        <w:pStyle w:val="ListParagraph"/>
        <w:numPr>
          <w:ilvl w:val="0"/>
          <w:numId w:val="29"/>
        </w:numPr>
        <w:spacing w:after="200"/>
        <w:rPr>
          <w:rFonts w:ascii="Times New Roman" w:hAnsi="Times New Roman" w:cs="Times New Roman"/>
          <w:sz w:val="24"/>
          <w:szCs w:val="24"/>
        </w:rPr>
      </w:pPr>
      <w:r w:rsidRPr="00786142">
        <w:rPr>
          <w:rFonts w:ascii="Times New Roman" w:hAnsi="Times New Roman" w:cs="Times New Roman"/>
          <w:sz w:val="24"/>
          <w:szCs w:val="24"/>
        </w:rPr>
        <w:t xml:space="preserve">Think about increasing opportunities for sharing, choice, engagement and interaction: </w:t>
      </w:r>
    </w:p>
    <w:p w14:paraId="201F0CB4" w14:textId="0C00E4D4" w:rsidR="53048126" w:rsidRPr="00786142" w:rsidRDefault="53048126" w:rsidP="1B8DFC0D">
      <w:pPr>
        <w:pStyle w:val="ListParagraph"/>
        <w:numPr>
          <w:ilvl w:val="1"/>
          <w:numId w:val="29"/>
        </w:numPr>
        <w:spacing w:after="200"/>
        <w:rPr>
          <w:rFonts w:ascii="Times New Roman" w:hAnsi="Times New Roman" w:cs="Times New Roman"/>
          <w:sz w:val="24"/>
          <w:szCs w:val="24"/>
        </w:rPr>
      </w:pPr>
      <w:r w:rsidRPr="00786142">
        <w:rPr>
          <w:rFonts w:ascii="Times New Roman" w:hAnsi="Times New Roman" w:cs="Times New Roman"/>
          <w:sz w:val="24"/>
          <w:szCs w:val="24"/>
        </w:rPr>
        <w:t>Discussing with members in a group home how to manage what gets viewed, listened to, or seen on the TV or other electronic media in common areas.</w:t>
      </w:r>
    </w:p>
    <w:p w14:paraId="08212AD2" w14:textId="77777777" w:rsidR="53048126" w:rsidRPr="00786142" w:rsidRDefault="53048126" w:rsidP="1B8DFC0D">
      <w:pPr>
        <w:pStyle w:val="ListParagraph"/>
        <w:numPr>
          <w:ilvl w:val="1"/>
          <w:numId w:val="29"/>
        </w:numPr>
        <w:spacing w:after="200"/>
        <w:rPr>
          <w:rFonts w:ascii="Times New Roman" w:hAnsi="Times New Roman" w:cs="Times New Roman"/>
          <w:sz w:val="24"/>
          <w:szCs w:val="24"/>
        </w:rPr>
      </w:pPr>
      <w:r w:rsidRPr="00786142">
        <w:rPr>
          <w:rFonts w:ascii="Times New Roman" w:hAnsi="Times New Roman" w:cs="Times New Roman"/>
          <w:sz w:val="24"/>
          <w:szCs w:val="24"/>
        </w:rPr>
        <w:t>Developing a roster for cleaning or cooking.</w:t>
      </w:r>
    </w:p>
    <w:p w14:paraId="70F84D5F" w14:textId="654FEEA8" w:rsidR="53048126" w:rsidRPr="00786142" w:rsidRDefault="53048126" w:rsidP="1B8DFC0D">
      <w:pPr>
        <w:pStyle w:val="ListParagraph"/>
        <w:numPr>
          <w:ilvl w:val="1"/>
          <w:numId w:val="29"/>
        </w:numPr>
        <w:spacing w:after="200"/>
        <w:rPr>
          <w:rFonts w:ascii="Times New Roman" w:hAnsi="Times New Roman" w:cs="Times New Roman"/>
          <w:sz w:val="24"/>
          <w:szCs w:val="24"/>
        </w:rPr>
      </w:pPr>
      <w:r w:rsidRPr="00786142">
        <w:rPr>
          <w:rFonts w:ascii="Times New Roman" w:hAnsi="Times New Roman" w:cs="Times New Roman"/>
          <w:sz w:val="24"/>
          <w:szCs w:val="24"/>
        </w:rPr>
        <w:t>Holding more frequent house meetings.</w:t>
      </w:r>
    </w:p>
    <w:p w14:paraId="21D31523" w14:textId="376CD165" w:rsidR="53048126" w:rsidRPr="00786142" w:rsidRDefault="53048126" w:rsidP="1B8DFC0D">
      <w:pPr>
        <w:pStyle w:val="ListParagraph"/>
        <w:numPr>
          <w:ilvl w:val="1"/>
          <w:numId w:val="29"/>
        </w:numPr>
        <w:spacing w:after="200"/>
        <w:rPr>
          <w:rFonts w:ascii="Times New Roman" w:hAnsi="Times New Roman" w:cs="Times New Roman"/>
          <w:sz w:val="24"/>
          <w:szCs w:val="24"/>
        </w:rPr>
      </w:pPr>
      <w:r w:rsidRPr="00786142">
        <w:rPr>
          <w:rFonts w:ascii="Times New Roman" w:hAnsi="Times New Roman" w:cs="Times New Roman"/>
          <w:sz w:val="24"/>
          <w:szCs w:val="24"/>
        </w:rPr>
        <w:t xml:space="preserve">Scheduling regular phone or video chats with family and friends, and for those who need support ensure support to access technology to continue connections. </w:t>
      </w:r>
    </w:p>
    <w:p w14:paraId="5C189AAA" w14:textId="2589D8D3" w:rsidR="53048126" w:rsidRPr="00786142" w:rsidRDefault="53048126" w:rsidP="1B8DFC0D">
      <w:pPr>
        <w:pStyle w:val="ListParagraph"/>
        <w:numPr>
          <w:ilvl w:val="1"/>
          <w:numId w:val="29"/>
        </w:numPr>
        <w:spacing w:after="200"/>
        <w:rPr>
          <w:rFonts w:ascii="Times New Roman" w:hAnsi="Times New Roman" w:cs="Times New Roman"/>
          <w:sz w:val="24"/>
          <w:szCs w:val="24"/>
        </w:rPr>
      </w:pPr>
      <w:r w:rsidRPr="00786142">
        <w:rPr>
          <w:rFonts w:ascii="Times New Roman" w:hAnsi="Times New Roman" w:cs="Times New Roman"/>
          <w:sz w:val="24"/>
          <w:szCs w:val="24"/>
        </w:rPr>
        <w:t>Positioning furniture in the house to allow for interaction while still physically distancing.</w:t>
      </w:r>
    </w:p>
    <w:p w14:paraId="4902A478" w14:textId="58C601F3" w:rsidR="00AE2DA3" w:rsidRPr="00786142" w:rsidRDefault="53048126" w:rsidP="00786142">
      <w:pPr>
        <w:pStyle w:val="ListParagraph"/>
        <w:numPr>
          <w:ilvl w:val="1"/>
          <w:numId w:val="29"/>
        </w:numPr>
        <w:spacing w:after="100" w:afterAutospacing="1"/>
        <w:rPr>
          <w:rFonts w:ascii="Times New Roman" w:hAnsi="Times New Roman" w:cs="Times New Roman"/>
          <w:sz w:val="24"/>
          <w:szCs w:val="24"/>
        </w:rPr>
      </w:pPr>
      <w:r w:rsidRPr="00786142">
        <w:rPr>
          <w:rFonts w:ascii="Times New Roman" w:hAnsi="Times New Roman" w:cs="Times New Roman"/>
          <w:sz w:val="24"/>
          <w:szCs w:val="24"/>
        </w:rPr>
        <w:t>Spending time outside (if possible) to interact with neighbors from a distance.</w:t>
      </w:r>
    </w:p>
    <w:p w14:paraId="491A13A8" w14:textId="77317200" w:rsidR="2FB09C97" w:rsidRPr="00786142" w:rsidRDefault="2FB09C97">
      <w:pPr>
        <w:rPr>
          <w:rFonts w:ascii="Times New Roman" w:hAnsi="Times New Roman" w:cs="Times New Roman"/>
          <w:sz w:val="24"/>
          <w:szCs w:val="24"/>
        </w:rPr>
      </w:pPr>
    </w:p>
    <w:p w14:paraId="6A1DD27D" w14:textId="27BEBCD9" w:rsidR="001149FE" w:rsidRPr="00786142" w:rsidRDefault="001149FE" w:rsidP="2FB09C97">
      <w:pPr>
        <w:rPr>
          <w:rFonts w:ascii="Times New Roman" w:hAnsi="Times New Roman" w:cs="Times New Roman"/>
          <w:color w:val="0000FF"/>
          <w:sz w:val="24"/>
          <w:szCs w:val="24"/>
          <w:u w:val="single"/>
        </w:rPr>
      </w:pPr>
    </w:p>
    <w:sectPr w:rsidR="001149FE" w:rsidRPr="00786142" w:rsidSect="004F0067">
      <w:footerReference w:type="default" r:id="rId29"/>
      <w:headerReference w:type="first" r:id="rId30"/>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424C08" w16cex:dateUtc="2020-05-27T17:55:41.595Z"/>
  <w16cex:commentExtensible w16cex:durableId="4DD946A7" w16cex:dateUtc="2020-05-27T18:02:51.945Z"/>
  <w16cex:commentExtensible w16cex:durableId="44AD32A5" w16cex:dateUtc="2020-05-27T18:06:06.1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94AA" w14:textId="77777777" w:rsidR="00405E04" w:rsidRDefault="00405E04" w:rsidP="0063340F">
      <w:r>
        <w:separator/>
      </w:r>
    </w:p>
  </w:endnote>
  <w:endnote w:type="continuationSeparator" w:id="0">
    <w:p w14:paraId="61314088" w14:textId="77777777" w:rsidR="00405E04" w:rsidRDefault="00405E04" w:rsidP="0063340F">
      <w:r>
        <w:continuationSeparator/>
      </w:r>
    </w:p>
  </w:endnote>
  <w:endnote w:type="continuationNotice" w:id="1">
    <w:p w14:paraId="55597D92" w14:textId="77777777" w:rsidR="00405E04" w:rsidRDefault="00405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057657"/>
      <w:docPartObj>
        <w:docPartGallery w:val="Page Numbers (Bottom of Page)"/>
        <w:docPartUnique/>
      </w:docPartObj>
    </w:sdtPr>
    <w:sdtEndPr>
      <w:rPr>
        <w:noProof/>
      </w:rPr>
    </w:sdtEndPr>
    <w:sdtContent>
      <w:p w14:paraId="7F40A901" w14:textId="2255F18F" w:rsidR="003F5B58" w:rsidRDefault="003F5B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ED79D" w14:textId="77777777" w:rsidR="003F5B58" w:rsidRDefault="003F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DEF2" w14:textId="77777777" w:rsidR="00405E04" w:rsidRDefault="00405E04" w:rsidP="0063340F">
      <w:r>
        <w:separator/>
      </w:r>
    </w:p>
  </w:footnote>
  <w:footnote w:type="continuationSeparator" w:id="0">
    <w:p w14:paraId="31DFC5B7" w14:textId="77777777" w:rsidR="00405E04" w:rsidRDefault="00405E04" w:rsidP="0063340F">
      <w:r>
        <w:continuationSeparator/>
      </w:r>
    </w:p>
  </w:footnote>
  <w:footnote w:type="continuationNotice" w:id="1">
    <w:p w14:paraId="47F6FC5A" w14:textId="77777777" w:rsidR="00405E04" w:rsidRDefault="00405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985C" w14:textId="77777777" w:rsidR="00784C2D" w:rsidRDefault="00784C2D" w:rsidP="004F0067">
    <w:pPr>
      <w:ind w:left="3600"/>
      <w:rPr>
        <w:sz w:val="18"/>
        <w:szCs w:val="18"/>
      </w:rPr>
    </w:pPr>
    <w:r w:rsidRPr="000D047A">
      <w:rPr>
        <w:noProof/>
        <w:sz w:val="18"/>
        <w:szCs w:val="18"/>
      </w:rPr>
      <mc:AlternateContent>
        <mc:Choice Requires="wps">
          <w:drawing>
            <wp:anchor distT="45720" distB="45720" distL="114300" distR="114300" simplePos="0" relativeHeight="251658240" behindDoc="0" locked="0" layoutInCell="1" allowOverlap="1" wp14:anchorId="11AD024D" wp14:editId="353E07A2">
              <wp:simplePos x="0" y="0"/>
              <wp:positionH relativeFrom="column">
                <wp:posOffset>3284220</wp:posOffset>
              </wp:positionH>
              <wp:positionV relativeFrom="paragraph">
                <wp:posOffset>-114300</wp:posOffset>
              </wp:positionV>
              <wp:extent cx="3177540" cy="1249680"/>
              <wp:effectExtent l="0" t="0" r="381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14:paraId="5487D8E0" w14:textId="77777777" w:rsidR="00784C2D" w:rsidRPr="00107676" w:rsidRDefault="00784C2D" w:rsidP="004F0067">
                          <w:pPr>
                            <w:jc w:val="right"/>
                            <w:rPr>
                              <w:b/>
                              <w:color w:val="365F91" w:themeColor="accent1" w:themeShade="BF"/>
                              <w:sz w:val="18"/>
                              <w:szCs w:val="18"/>
                            </w:rPr>
                          </w:pPr>
                          <w:r w:rsidRPr="00107676">
                            <w:rPr>
                              <w:b/>
                              <w:color w:val="365F91" w:themeColor="accent1" w:themeShade="BF"/>
                              <w:sz w:val="18"/>
                              <w:szCs w:val="18"/>
                            </w:rPr>
                            <w:t>Maine Department of Health and Human Services</w:t>
                          </w:r>
                        </w:p>
                        <w:p w14:paraId="7A97EED3" w14:textId="77777777" w:rsidR="00784C2D" w:rsidRPr="00107676" w:rsidRDefault="00784C2D" w:rsidP="004F0067">
                          <w:pPr>
                            <w:jc w:val="right"/>
                            <w:rPr>
                              <w:b/>
                              <w:color w:val="365F91" w:themeColor="accent1" w:themeShade="BF"/>
                              <w:sz w:val="18"/>
                              <w:szCs w:val="18"/>
                            </w:rPr>
                          </w:pPr>
                          <w:r w:rsidRPr="00107676">
                            <w:rPr>
                              <w:b/>
                              <w:color w:val="365F91" w:themeColor="accent1" w:themeShade="BF"/>
                              <w:sz w:val="18"/>
                              <w:szCs w:val="18"/>
                            </w:rPr>
                            <w:t>Aging and Disability Services</w:t>
                          </w:r>
                        </w:p>
                        <w:p w14:paraId="31B2129C" w14:textId="77777777" w:rsidR="00784C2D" w:rsidRPr="00107676" w:rsidRDefault="00784C2D" w:rsidP="004F0067">
                          <w:pPr>
                            <w:jc w:val="right"/>
                            <w:rPr>
                              <w:b/>
                              <w:color w:val="365F91" w:themeColor="accent1" w:themeShade="BF"/>
                              <w:sz w:val="18"/>
                              <w:szCs w:val="18"/>
                            </w:rPr>
                          </w:pPr>
                          <w:r w:rsidRPr="00107676">
                            <w:rPr>
                              <w:b/>
                              <w:color w:val="365F91" w:themeColor="accent1" w:themeShade="BF"/>
                              <w:sz w:val="18"/>
                              <w:szCs w:val="18"/>
                            </w:rPr>
                            <w:t>11 State House Station</w:t>
                          </w:r>
                        </w:p>
                        <w:p w14:paraId="1780AB30" w14:textId="77777777" w:rsidR="00784C2D" w:rsidRPr="00107676" w:rsidRDefault="00784C2D" w:rsidP="004F0067">
                          <w:pPr>
                            <w:jc w:val="right"/>
                            <w:rPr>
                              <w:b/>
                              <w:color w:val="365F91" w:themeColor="accent1" w:themeShade="BF"/>
                              <w:sz w:val="18"/>
                              <w:szCs w:val="18"/>
                            </w:rPr>
                          </w:pPr>
                          <w:r w:rsidRPr="00107676">
                            <w:rPr>
                              <w:b/>
                              <w:color w:val="365F91" w:themeColor="accent1" w:themeShade="BF"/>
                              <w:sz w:val="18"/>
                              <w:szCs w:val="18"/>
                            </w:rPr>
                            <w:t>41 Anthony Avenue</w:t>
                          </w:r>
                        </w:p>
                        <w:p w14:paraId="3E3412F9" w14:textId="77777777" w:rsidR="00784C2D" w:rsidRDefault="00784C2D" w:rsidP="004F0067">
                          <w:pPr>
                            <w:jc w:val="right"/>
                            <w:rPr>
                              <w:b/>
                              <w:color w:val="365F91" w:themeColor="accent1" w:themeShade="BF"/>
                              <w:sz w:val="18"/>
                              <w:szCs w:val="18"/>
                            </w:rPr>
                          </w:pPr>
                          <w:r w:rsidRPr="0013585E">
                            <w:rPr>
                              <w:b/>
                              <w:color w:val="365F91" w:themeColor="accent1" w:themeShade="BF"/>
                              <w:sz w:val="18"/>
                              <w:szCs w:val="18"/>
                            </w:rPr>
                            <w:t>Augusta, Maine 04333-0011</w:t>
                          </w:r>
                        </w:p>
                        <w:p w14:paraId="6EC8BFAF" w14:textId="77777777" w:rsidR="00784C2D" w:rsidRDefault="00784C2D" w:rsidP="004F0067">
                          <w:pPr>
                            <w:jc w:val="right"/>
                            <w:rPr>
                              <w:b/>
                              <w:color w:val="365F91" w:themeColor="accent1" w:themeShade="BF"/>
                              <w:sz w:val="18"/>
                              <w:szCs w:val="18"/>
                            </w:rPr>
                          </w:pPr>
                          <w:r w:rsidRPr="0013585E">
                            <w:rPr>
                              <w:b/>
                              <w:color w:val="365F91" w:themeColor="accent1" w:themeShade="BF"/>
                              <w:sz w:val="18"/>
                              <w:szCs w:val="18"/>
                            </w:rPr>
                            <w:t>Tel; (207) 287-</w:t>
                          </w:r>
                          <w:r>
                            <w:rPr>
                              <w:b/>
                              <w:color w:val="365F91" w:themeColor="accent1" w:themeShade="BF"/>
                              <w:sz w:val="18"/>
                              <w:szCs w:val="18"/>
                            </w:rPr>
                            <w:t>9200</w:t>
                          </w:r>
                          <w:r w:rsidRPr="0013585E">
                            <w:rPr>
                              <w:b/>
                              <w:color w:val="365F91" w:themeColor="accent1" w:themeShade="BF"/>
                              <w:sz w:val="18"/>
                              <w:szCs w:val="18"/>
                            </w:rPr>
                            <w:t xml:space="preserve">; </w:t>
                          </w:r>
                          <w:r>
                            <w:rPr>
                              <w:b/>
                              <w:color w:val="365F91" w:themeColor="accent1" w:themeShade="BF"/>
                              <w:sz w:val="18"/>
                              <w:szCs w:val="18"/>
                            </w:rPr>
                            <w:t>Toll Free: (800) 262-2232</w:t>
                          </w:r>
                        </w:p>
                        <w:p w14:paraId="266E85A0" w14:textId="77777777" w:rsidR="00784C2D" w:rsidRDefault="00784C2D" w:rsidP="004F0067">
                          <w:pPr>
                            <w:jc w:val="right"/>
                            <w:rPr>
                              <w:b/>
                              <w:color w:val="365F91" w:themeColor="accent1" w:themeShade="BF"/>
                              <w:sz w:val="18"/>
                              <w:szCs w:val="18"/>
                            </w:rPr>
                          </w:pPr>
                          <w:r w:rsidRPr="0013585E">
                            <w:rPr>
                              <w:b/>
                              <w:color w:val="365F91" w:themeColor="accent1" w:themeShade="BF"/>
                              <w:sz w:val="18"/>
                              <w:szCs w:val="18"/>
                            </w:rPr>
                            <w:t>Fax</w:t>
                          </w:r>
                          <w:r>
                            <w:rPr>
                              <w:b/>
                              <w:color w:val="365F91" w:themeColor="accent1" w:themeShade="BF"/>
                              <w:sz w:val="18"/>
                              <w:szCs w:val="18"/>
                            </w:rPr>
                            <w:t xml:space="preserve"> (Disability)</w:t>
                          </w:r>
                          <w:r w:rsidRPr="0013585E">
                            <w:rPr>
                              <w:b/>
                              <w:color w:val="365F91" w:themeColor="accent1" w:themeShade="BF"/>
                              <w:sz w:val="18"/>
                              <w:szCs w:val="18"/>
                            </w:rPr>
                            <w:t xml:space="preserve"> (207) 287-</w:t>
                          </w:r>
                          <w:r>
                            <w:rPr>
                              <w:b/>
                              <w:color w:val="365F91" w:themeColor="accent1" w:themeShade="BF"/>
                              <w:sz w:val="18"/>
                              <w:szCs w:val="18"/>
                            </w:rPr>
                            <w:t>9915; Fax (Aging) (207)287-9229</w:t>
                          </w:r>
                        </w:p>
                        <w:p w14:paraId="79091813" w14:textId="77777777" w:rsidR="00784C2D" w:rsidRDefault="00784C2D" w:rsidP="004F0067">
                          <w:pPr>
                            <w:jc w:val="right"/>
                            <w:rPr>
                              <w:b/>
                              <w:color w:val="365F91" w:themeColor="accent1" w:themeShade="BF"/>
                              <w:sz w:val="18"/>
                              <w:szCs w:val="18"/>
                            </w:rPr>
                          </w:pPr>
                          <w:r w:rsidRPr="00A013B9">
                            <w:rPr>
                              <w:b/>
                              <w:color w:val="365F91" w:themeColor="accent1" w:themeShade="BF"/>
                              <w:sz w:val="18"/>
                              <w:szCs w:val="18"/>
                            </w:rPr>
                            <w:t>TTY: Dial 711 (Maine Relay</w:t>
                          </w:r>
                          <w:r>
                            <w:rPr>
                              <w:b/>
                              <w:color w:val="365F91" w:themeColor="accent1" w:themeShade="BF"/>
                              <w:sz w:val="18"/>
                              <w:szCs w:val="18"/>
                            </w:rPr>
                            <w:t>)</w:t>
                          </w:r>
                        </w:p>
                        <w:p w14:paraId="6CED7FA5" w14:textId="77777777" w:rsidR="00784C2D" w:rsidRPr="0013585E" w:rsidRDefault="00784C2D" w:rsidP="004F0067">
                          <w:pPr>
                            <w:jc w:val="right"/>
                            <w:rPr>
                              <w:b/>
                              <w:color w:val="365F91" w:themeColor="accent1" w:themeShade="BF"/>
                              <w:sz w:val="18"/>
                              <w:szCs w:val="18"/>
                            </w:rPr>
                          </w:pPr>
                        </w:p>
                        <w:p w14:paraId="6E46C8C3" w14:textId="77777777" w:rsidR="00784C2D" w:rsidRPr="0001689D" w:rsidRDefault="00784C2D" w:rsidP="004F0067">
                          <w:pPr>
                            <w:jc w:val="right"/>
                            <w:rPr>
                              <w:b/>
                              <w:color w:val="365F91" w:themeColor="accent1" w:themeShade="BF"/>
                              <w:sz w:val="18"/>
                              <w:szCs w:val="18"/>
                            </w:rPr>
                          </w:pPr>
                          <w:r w:rsidRPr="0013585E">
                            <w:rPr>
                              <w:b/>
                              <w:color w:val="365F91" w:themeColor="accent1" w:themeShade="BF"/>
                              <w:sz w:val="18"/>
                              <w:szCs w:val="18"/>
                            </w:rPr>
                            <w:t>TTY: Dial 711 (Maine Relay)</w:t>
                          </w:r>
                          <w:r w:rsidRPr="0001689D">
                            <w:rPr>
                              <w:b/>
                              <w:color w:val="365F91" w:themeColor="accent1" w:themeShade="BF"/>
                              <w:sz w:val="18"/>
                              <w:szCs w:val="18"/>
                            </w:rPr>
                            <w:t xml:space="preserve"> </w:t>
                          </w:r>
                        </w:p>
                        <w:p w14:paraId="2C90C95E" w14:textId="77777777" w:rsidR="00784C2D" w:rsidRPr="00287C76" w:rsidRDefault="00784C2D" w:rsidP="004F0067">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D024D" id="_x0000_t202" coordsize="21600,21600" o:spt="202" path="m,l,21600r21600,l21600,xe">
              <v:stroke joinstyle="miter"/>
              <v:path gradientshapeok="t" o:connecttype="rect"/>
            </v:shapetype>
            <v:shape id="Text Box 4" o:spid="_x0000_s1026" type="#_x0000_t202" style="position:absolute;left:0;text-align:left;margin-left:258.6pt;margin-top:-9pt;width:250.2pt;height:9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" stroked="f">
              <v:textbox>
                <w:txbxContent>
                  <w:p w14:paraId="5487D8E0" w14:textId="77777777" w:rsidR="00784C2D" w:rsidRPr="00107676" w:rsidRDefault="00784C2D" w:rsidP="004F0067">
                    <w:pPr>
                      <w:jc w:val="right"/>
                      <w:rPr>
                        <w:b/>
                        <w:color w:val="365F91" w:themeColor="accent1" w:themeShade="BF"/>
                        <w:sz w:val="18"/>
                        <w:szCs w:val="18"/>
                      </w:rPr>
                    </w:pPr>
                    <w:r w:rsidRPr="00107676">
                      <w:rPr>
                        <w:b/>
                        <w:color w:val="365F91" w:themeColor="accent1" w:themeShade="BF"/>
                        <w:sz w:val="18"/>
                        <w:szCs w:val="18"/>
                      </w:rPr>
                      <w:t>Maine Department of Health and Human Services</w:t>
                    </w:r>
                  </w:p>
                  <w:p w14:paraId="7A97EED3" w14:textId="77777777" w:rsidR="00784C2D" w:rsidRPr="00107676" w:rsidRDefault="00784C2D" w:rsidP="004F0067">
                    <w:pPr>
                      <w:jc w:val="right"/>
                      <w:rPr>
                        <w:b/>
                        <w:color w:val="365F91" w:themeColor="accent1" w:themeShade="BF"/>
                        <w:sz w:val="18"/>
                        <w:szCs w:val="18"/>
                      </w:rPr>
                    </w:pPr>
                    <w:r w:rsidRPr="00107676">
                      <w:rPr>
                        <w:b/>
                        <w:color w:val="365F91" w:themeColor="accent1" w:themeShade="BF"/>
                        <w:sz w:val="18"/>
                        <w:szCs w:val="18"/>
                      </w:rPr>
                      <w:t>Aging and Disability Services</w:t>
                    </w:r>
                  </w:p>
                  <w:p w14:paraId="31B2129C" w14:textId="77777777" w:rsidR="00784C2D" w:rsidRPr="00107676" w:rsidRDefault="00784C2D" w:rsidP="004F0067">
                    <w:pPr>
                      <w:jc w:val="right"/>
                      <w:rPr>
                        <w:b/>
                        <w:color w:val="365F91" w:themeColor="accent1" w:themeShade="BF"/>
                        <w:sz w:val="18"/>
                        <w:szCs w:val="18"/>
                      </w:rPr>
                    </w:pPr>
                    <w:r w:rsidRPr="00107676">
                      <w:rPr>
                        <w:b/>
                        <w:color w:val="365F91" w:themeColor="accent1" w:themeShade="BF"/>
                        <w:sz w:val="18"/>
                        <w:szCs w:val="18"/>
                      </w:rPr>
                      <w:t>11 State House Station</w:t>
                    </w:r>
                  </w:p>
                  <w:p w14:paraId="1780AB30" w14:textId="77777777" w:rsidR="00784C2D" w:rsidRPr="00107676" w:rsidRDefault="00784C2D" w:rsidP="004F0067">
                    <w:pPr>
                      <w:jc w:val="right"/>
                      <w:rPr>
                        <w:b/>
                        <w:color w:val="365F91" w:themeColor="accent1" w:themeShade="BF"/>
                        <w:sz w:val="18"/>
                        <w:szCs w:val="18"/>
                      </w:rPr>
                    </w:pPr>
                    <w:r w:rsidRPr="00107676">
                      <w:rPr>
                        <w:b/>
                        <w:color w:val="365F91" w:themeColor="accent1" w:themeShade="BF"/>
                        <w:sz w:val="18"/>
                        <w:szCs w:val="18"/>
                      </w:rPr>
                      <w:t>41 Anthony Avenue</w:t>
                    </w:r>
                  </w:p>
                  <w:p w14:paraId="3E3412F9" w14:textId="77777777" w:rsidR="00784C2D" w:rsidRDefault="00784C2D" w:rsidP="004F0067">
                    <w:pPr>
                      <w:jc w:val="right"/>
                      <w:rPr>
                        <w:b/>
                        <w:color w:val="365F91" w:themeColor="accent1" w:themeShade="BF"/>
                        <w:sz w:val="18"/>
                        <w:szCs w:val="18"/>
                      </w:rPr>
                    </w:pPr>
                    <w:r w:rsidRPr="0013585E">
                      <w:rPr>
                        <w:b/>
                        <w:color w:val="365F91" w:themeColor="accent1" w:themeShade="BF"/>
                        <w:sz w:val="18"/>
                        <w:szCs w:val="18"/>
                      </w:rPr>
                      <w:t>Augusta, Maine 04333-0011</w:t>
                    </w:r>
                  </w:p>
                  <w:p w14:paraId="6EC8BFAF" w14:textId="77777777" w:rsidR="00784C2D" w:rsidRDefault="00784C2D" w:rsidP="004F0067">
                    <w:pPr>
                      <w:jc w:val="right"/>
                      <w:rPr>
                        <w:b/>
                        <w:color w:val="365F91" w:themeColor="accent1" w:themeShade="BF"/>
                        <w:sz w:val="18"/>
                        <w:szCs w:val="18"/>
                      </w:rPr>
                    </w:pPr>
                    <w:r w:rsidRPr="0013585E">
                      <w:rPr>
                        <w:b/>
                        <w:color w:val="365F91" w:themeColor="accent1" w:themeShade="BF"/>
                        <w:sz w:val="18"/>
                        <w:szCs w:val="18"/>
                      </w:rPr>
                      <w:t>Tel; (207) 287-</w:t>
                    </w:r>
                    <w:r>
                      <w:rPr>
                        <w:b/>
                        <w:color w:val="365F91" w:themeColor="accent1" w:themeShade="BF"/>
                        <w:sz w:val="18"/>
                        <w:szCs w:val="18"/>
                      </w:rPr>
                      <w:t>9200</w:t>
                    </w:r>
                    <w:r w:rsidRPr="0013585E">
                      <w:rPr>
                        <w:b/>
                        <w:color w:val="365F91" w:themeColor="accent1" w:themeShade="BF"/>
                        <w:sz w:val="18"/>
                        <w:szCs w:val="18"/>
                      </w:rPr>
                      <w:t xml:space="preserve">; </w:t>
                    </w:r>
                    <w:r>
                      <w:rPr>
                        <w:b/>
                        <w:color w:val="365F91" w:themeColor="accent1" w:themeShade="BF"/>
                        <w:sz w:val="18"/>
                        <w:szCs w:val="18"/>
                      </w:rPr>
                      <w:t>Toll Free: (800) 262-2232</w:t>
                    </w:r>
                  </w:p>
                  <w:p w14:paraId="266E85A0" w14:textId="77777777" w:rsidR="00784C2D" w:rsidRDefault="00784C2D" w:rsidP="004F0067">
                    <w:pPr>
                      <w:jc w:val="right"/>
                      <w:rPr>
                        <w:b/>
                        <w:color w:val="365F91" w:themeColor="accent1" w:themeShade="BF"/>
                        <w:sz w:val="18"/>
                        <w:szCs w:val="18"/>
                      </w:rPr>
                    </w:pPr>
                    <w:r w:rsidRPr="0013585E">
                      <w:rPr>
                        <w:b/>
                        <w:color w:val="365F91" w:themeColor="accent1" w:themeShade="BF"/>
                        <w:sz w:val="18"/>
                        <w:szCs w:val="18"/>
                      </w:rPr>
                      <w:t>Fax</w:t>
                    </w:r>
                    <w:r>
                      <w:rPr>
                        <w:b/>
                        <w:color w:val="365F91" w:themeColor="accent1" w:themeShade="BF"/>
                        <w:sz w:val="18"/>
                        <w:szCs w:val="18"/>
                      </w:rPr>
                      <w:t xml:space="preserve"> (Disability)</w:t>
                    </w:r>
                    <w:r w:rsidRPr="0013585E">
                      <w:rPr>
                        <w:b/>
                        <w:color w:val="365F91" w:themeColor="accent1" w:themeShade="BF"/>
                        <w:sz w:val="18"/>
                        <w:szCs w:val="18"/>
                      </w:rPr>
                      <w:t xml:space="preserve"> (207) 287-</w:t>
                    </w:r>
                    <w:r>
                      <w:rPr>
                        <w:b/>
                        <w:color w:val="365F91" w:themeColor="accent1" w:themeShade="BF"/>
                        <w:sz w:val="18"/>
                        <w:szCs w:val="18"/>
                      </w:rPr>
                      <w:t>9915; Fax (Aging) (207)287-9229</w:t>
                    </w:r>
                  </w:p>
                  <w:p w14:paraId="79091813" w14:textId="77777777" w:rsidR="00784C2D" w:rsidRDefault="00784C2D" w:rsidP="004F0067">
                    <w:pPr>
                      <w:jc w:val="right"/>
                      <w:rPr>
                        <w:b/>
                        <w:color w:val="365F91" w:themeColor="accent1" w:themeShade="BF"/>
                        <w:sz w:val="18"/>
                        <w:szCs w:val="18"/>
                      </w:rPr>
                    </w:pPr>
                    <w:r w:rsidRPr="00A013B9">
                      <w:rPr>
                        <w:b/>
                        <w:color w:val="365F91" w:themeColor="accent1" w:themeShade="BF"/>
                        <w:sz w:val="18"/>
                        <w:szCs w:val="18"/>
                      </w:rPr>
                      <w:t>TTY: Dial 711 (Maine Relay</w:t>
                    </w:r>
                    <w:r>
                      <w:rPr>
                        <w:b/>
                        <w:color w:val="365F91" w:themeColor="accent1" w:themeShade="BF"/>
                        <w:sz w:val="18"/>
                        <w:szCs w:val="18"/>
                      </w:rPr>
                      <w:t>)</w:t>
                    </w:r>
                  </w:p>
                  <w:p w14:paraId="6CED7FA5" w14:textId="77777777" w:rsidR="00784C2D" w:rsidRPr="0013585E" w:rsidRDefault="00784C2D" w:rsidP="004F0067">
                    <w:pPr>
                      <w:jc w:val="right"/>
                      <w:rPr>
                        <w:b/>
                        <w:color w:val="365F91" w:themeColor="accent1" w:themeShade="BF"/>
                        <w:sz w:val="18"/>
                        <w:szCs w:val="18"/>
                      </w:rPr>
                    </w:pPr>
                  </w:p>
                  <w:p w14:paraId="6E46C8C3" w14:textId="77777777" w:rsidR="00784C2D" w:rsidRPr="0001689D" w:rsidRDefault="00784C2D" w:rsidP="004F0067">
                    <w:pPr>
                      <w:jc w:val="right"/>
                      <w:rPr>
                        <w:b/>
                        <w:color w:val="365F91" w:themeColor="accent1" w:themeShade="BF"/>
                        <w:sz w:val="18"/>
                        <w:szCs w:val="18"/>
                      </w:rPr>
                    </w:pPr>
                    <w:r w:rsidRPr="0013585E">
                      <w:rPr>
                        <w:b/>
                        <w:color w:val="365F91" w:themeColor="accent1" w:themeShade="BF"/>
                        <w:sz w:val="18"/>
                        <w:szCs w:val="18"/>
                      </w:rPr>
                      <w:t>TTY: Dial 711 (Maine Relay)</w:t>
                    </w:r>
                    <w:r w:rsidRPr="0001689D">
                      <w:rPr>
                        <w:b/>
                        <w:color w:val="365F91" w:themeColor="accent1" w:themeShade="BF"/>
                        <w:sz w:val="18"/>
                        <w:szCs w:val="18"/>
                      </w:rPr>
                      <w:t xml:space="preserve"> </w:t>
                    </w:r>
                  </w:p>
                  <w:p w14:paraId="2C90C95E" w14:textId="77777777" w:rsidR="00784C2D" w:rsidRPr="00287C76" w:rsidRDefault="00784C2D" w:rsidP="004F0067">
                    <w:pPr>
                      <w:jc w:val="right"/>
                      <w:rPr>
                        <w:sz w:val="18"/>
                        <w:szCs w:val="18"/>
                      </w:rPr>
                    </w:pPr>
                  </w:p>
                </w:txbxContent>
              </v:textbox>
              <w10:wrap type="square"/>
            </v:shape>
          </w:pict>
        </mc:Fallback>
      </mc:AlternateContent>
    </w:r>
    <w:r w:rsidRPr="00137857">
      <w:rPr>
        <w:noProof/>
        <w:sz w:val="18"/>
        <w:szCs w:val="18"/>
      </w:rPr>
      <mc:AlternateContent>
        <mc:Choice Requires="wps">
          <w:drawing>
            <wp:anchor distT="45720" distB="45720" distL="114300" distR="114300" simplePos="0" relativeHeight="251658242" behindDoc="0" locked="0" layoutInCell="1" allowOverlap="1" wp14:anchorId="27B7AC84" wp14:editId="4C62158D">
              <wp:simplePos x="0" y="0"/>
              <wp:positionH relativeFrom="margin">
                <wp:posOffset>-213360</wp:posOffset>
              </wp:positionH>
              <wp:positionV relativeFrom="paragraph">
                <wp:posOffset>464820</wp:posOffset>
              </wp:positionV>
              <wp:extent cx="1607820" cy="3683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490787EE" w14:textId="77777777" w:rsidR="00784C2D" w:rsidRPr="00287C76" w:rsidRDefault="00784C2D" w:rsidP="004F0067">
                          <w:pPr>
                            <w:tabs>
                              <w:tab w:val="left" w:pos="7560"/>
                            </w:tabs>
                            <w:rPr>
                              <w:b/>
                              <w:color w:val="365F91" w:themeColor="accent1" w:themeShade="BF"/>
                              <w:sz w:val="18"/>
                              <w:szCs w:val="18"/>
                            </w:rPr>
                          </w:pPr>
                          <w:r>
                            <w:rPr>
                              <w:b/>
                              <w:color w:val="365F91" w:themeColor="accent1" w:themeShade="BF"/>
                              <w:sz w:val="18"/>
                              <w:szCs w:val="18"/>
                            </w:rPr>
                            <w:t>Jeanne M. Lambrew, Ph.D.</w:t>
                          </w:r>
                        </w:p>
                        <w:p w14:paraId="40F6A2A2" w14:textId="77777777" w:rsidR="00784C2D" w:rsidRPr="00287C76" w:rsidRDefault="00784C2D" w:rsidP="004F0067">
                          <w:pPr>
                            <w:tabs>
                              <w:tab w:val="left" w:pos="7560"/>
                            </w:tabs>
                            <w:rPr>
                              <w:sz w:val="18"/>
                              <w:szCs w:val="18"/>
                            </w:rPr>
                          </w:pPr>
                          <w:r w:rsidRPr="00287C76">
                            <w:rPr>
                              <w:b/>
                              <w:color w:val="365F91" w:themeColor="accent1" w:themeShade="BF"/>
                              <w:sz w:val="18"/>
                              <w:szCs w:val="18"/>
                            </w:rPr>
                            <w:t>Commissioner</w:t>
                          </w:r>
                        </w:p>
                        <w:p w14:paraId="50C9ED47" w14:textId="77777777" w:rsidR="00784C2D" w:rsidRPr="00287C76" w:rsidRDefault="00784C2D" w:rsidP="004F0067">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7AC84" id="Text Box 2" o:spid="_x0000_s1027" type="#_x0000_t202" style="position:absolute;left:0;text-align:left;margin-left:-16.8pt;margin-top:36.6pt;width:126.6pt;height:2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2IAIAACI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&#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f5nktiACAAAiBAAADgAAAAAAAAAAAAAAAAAuAgAAZHJzL2Uyb0RvYy54bWxQ&#10;SwECLQAUAAYACAAAACEA6YdKeN4AAAAKAQAADwAAAAAAAAAAAAAAAAB6BAAAZHJzL2Rvd25yZXYu&#10;eG1sUEsFBgAAAAAEAAQA8wAAAIUFAAAAAA==&#10;" stroked="f">
              <v:textbox>
                <w:txbxContent>
                  <w:p w14:paraId="490787EE" w14:textId="77777777" w:rsidR="00784C2D" w:rsidRPr="00287C76" w:rsidRDefault="00784C2D" w:rsidP="004F0067">
                    <w:pPr>
                      <w:tabs>
                        <w:tab w:val="left" w:pos="7560"/>
                      </w:tabs>
                      <w:rPr>
                        <w:b/>
                        <w:color w:val="365F91" w:themeColor="accent1" w:themeShade="BF"/>
                        <w:sz w:val="18"/>
                        <w:szCs w:val="18"/>
                      </w:rPr>
                    </w:pPr>
                    <w:r>
                      <w:rPr>
                        <w:b/>
                        <w:color w:val="365F91" w:themeColor="accent1" w:themeShade="BF"/>
                        <w:sz w:val="18"/>
                        <w:szCs w:val="18"/>
                      </w:rPr>
                      <w:t>Jeanne M. Lambrew, Ph.D.</w:t>
                    </w:r>
                  </w:p>
                  <w:p w14:paraId="40F6A2A2" w14:textId="77777777" w:rsidR="00784C2D" w:rsidRPr="00287C76" w:rsidRDefault="00784C2D" w:rsidP="004F0067">
                    <w:pPr>
                      <w:tabs>
                        <w:tab w:val="left" w:pos="7560"/>
                      </w:tabs>
                      <w:rPr>
                        <w:sz w:val="18"/>
                        <w:szCs w:val="18"/>
                      </w:rPr>
                    </w:pPr>
                    <w:r w:rsidRPr="00287C76">
                      <w:rPr>
                        <w:b/>
                        <w:color w:val="365F91" w:themeColor="accent1" w:themeShade="BF"/>
                        <w:sz w:val="18"/>
                        <w:szCs w:val="18"/>
                      </w:rPr>
                      <w:t>Commissioner</w:t>
                    </w:r>
                  </w:p>
                  <w:p w14:paraId="50C9ED47" w14:textId="77777777" w:rsidR="00784C2D" w:rsidRPr="00287C76" w:rsidRDefault="00784C2D" w:rsidP="004F0067">
                    <w:pPr>
                      <w:tabs>
                        <w:tab w:val="left" w:pos="7560"/>
                      </w:tabs>
                      <w:rPr>
                        <w:sz w:val="18"/>
                        <w:szCs w:val="18"/>
                      </w:rPr>
                    </w:pPr>
                  </w:p>
                </w:txbxContent>
              </v:textbox>
              <w10:wrap type="square" anchorx="margin"/>
            </v:shape>
          </w:pict>
        </mc:Fallback>
      </mc:AlternateContent>
    </w:r>
    <w:r w:rsidRPr="00B238B0">
      <w:rPr>
        <w:noProof/>
      </w:rPr>
      <w:drawing>
        <wp:inline distT="0" distB="0" distL="0" distR="0" wp14:anchorId="69E194A4" wp14:editId="0E10504A">
          <wp:extent cx="704063" cy="7924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Pr="00137857">
      <w:rPr>
        <w:noProof/>
        <w:sz w:val="18"/>
        <w:szCs w:val="18"/>
      </w:rPr>
      <mc:AlternateContent>
        <mc:Choice Requires="wps">
          <w:drawing>
            <wp:anchor distT="45720" distB="45720" distL="114300" distR="114300" simplePos="0" relativeHeight="251658241" behindDoc="0" locked="0" layoutInCell="1" allowOverlap="1" wp14:anchorId="22E4F243" wp14:editId="442EC3D7">
              <wp:simplePos x="0" y="0"/>
              <wp:positionH relativeFrom="margin">
                <wp:posOffset>-198967</wp:posOffset>
              </wp:positionH>
              <wp:positionV relativeFrom="paragraph">
                <wp:posOffset>42122</wp:posOffset>
              </wp:positionV>
              <wp:extent cx="1124585" cy="3683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4652046B" w14:textId="77777777" w:rsidR="00784C2D" w:rsidRPr="00287C76" w:rsidRDefault="00784C2D" w:rsidP="004F0067">
                          <w:pPr>
                            <w:rPr>
                              <w:b/>
                              <w:color w:val="365F91" w:themeColor="accent1" w:themeShade="BF"/>
                              <w:sz w:val="18"/>
                              <w:szCs w:val="18"/>
                            </w:rPr>
                          </w:pPr>
                          <w:r>
                            <w:rPr>
                              <w:b/>
                              <w:color w:val="365F91" w:themeColor="accent1" w:themeShade="BF"/>
                              <w:sz w:val="18"/>
                              <w:szCs w:val="18"/>
                            </w:rPr>
                            <w:t>Janet T. Mills</w:t>
                          </w:r>
                        </w:p>
                        <w:p w14:paraId="538054E9" w14:textId="77777777" w:rsidR="00784C2D" w:rsidRPr="00287C76" w:rsidRDefault="00784C2D" w:rsidP="004F0067">
                          <w:pPr>
                            <w:rPr>
                              <w:b/>
                              <w:color w:val="365F91" w:themeColor="accent1" w:themeShade="BF"/>
                              <w:sz w:val="18"/>
                              <w:szCs w:val="18"/>
                            </w:rPr>
                          </w:pPr>
                          <w:r w:rsidRPr="00287C76">
                            <w:rPr>
                              <w:b/>
                              <w:color w:val="365F91" w:themeColor="accent1" w:themeShade="BF"/>
                              <w:sz w:val="18"/>
                              <w:szCs w:val="18"/>
                            </w:rPr>
                            <w:t>Governor</w:t>
                          </w:r>
                        </w:p>
                        <w:p w14:paraId="7D4658E4" w14:textId="77777777" w:rsidR="00784C2D" w:rsidRDefault="00784C2D" w:rsidP="004F0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4F243" id="_x0000_s1028" type="#_x0000_t202" style="position:absolute;left:0;text-align:left;margin-left:-15.65pt;margin-top:3.3pt;width:88.55pt;height:2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" stroked="f">
              <v:textbox>
                <w:txbxContent>
                  <w:p w14:paraId="4652046B" w14:textId="77777777" w:rsidR="00784C2D" w:rsidRPr="00287C76" w:rsidRDefault="00784C2D" w:rsidP="004F0067">
                    <w:pPr>
                      <w:rPr>
                        <w:b/>
                        <w:color w:val="365F91" w:themeColor="accent1" w:themeShade="BF"/>
                        <w:sz w:val="18"/>
                        <w:szCs w:val="18"/>
                      </w:rPr>
                    </w:pPr>
                    <w:r>
                      <w:rPr>
                        <w:b/>
                        <w:color w:val="365F91" w:themeColor="accent1" w:themeShade="BF"/>
                        <w:sz w:val="18"/>
                        <w:szCs w:val="18"/>
                      </w:rPr>
                      <w:t>Janet T. Mills</w:t>
                    </w:r>
                  </w:p>
                  <w:p w14:paraId="538054E9" w14:textId="77777777" w:rsidR="00784C2D" w:rsidRPr="00287C76" w:rsidRDefault="00784C2D" w:rsidP="004F0067">
                    <w:pPr>
                      <w:rPr>
                        <w:b/>
                        <w:color w:val="365F91" w:themeColor="accent1" w:themeShade="BF"/>
                        <w:sz w:val="18"/>
                        <w:szCs w:val="18"/>
                      </w:rPr>
                    </w:pPr>
                    <w:r w:rsidRPr="00287C76">
                      <w:rPr>
                        <w:b/>
                        <w:color w:val="365F91" w:themeColor="accent1" w:themeShade="BF"/>
                        <w:sz w:val="18"/>
                        <w:szCs w:val="18"/>
                      </w:rPr>
                      <w:t>Governor</w:t>
                    </w:r>
                  </w:p>
                  <w:p w14:paraId="7D4658E4" w14:textId="77777777" w:rsidR="00784C2D" w:rsidRDefault="00784C2D" w:rsidP="004F0067"/>
                </w:txbxContent>
              </v:textbox>
              <w10:wrap type="square" anchorx="margin"/>
            </v:shape>
          </w:pict>
        </mc:Fallback>
      </mc:AlternateContent>
    </w:r>
  </w:p>
  <w:p w14:paraId="014B85A6" w14:textId="77777777" w:rsidR="00784C2D" w:rsidRDefault="00784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E0D"/>
    <w:multiLevelType w:val="hybridMultilevel"/>
    <w:tmpl w:val="3B46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96B02"/>
    <w:multiLevelType w:val="hybridMultilevel"/>
    <w:tmpl w:val="046044D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B37C9B"/>
    <w:multiLevelType w:val="hybridMultilevel"/>
    <w:tmpl w:val="20B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81C2A"/>
    <w:multiLevelType w:val="hybridMultilevel"/>
    <w:tmpl w:val="7C682C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52A35"/>
    <w:multiLevelType w:val="hybridMultilevel"/>
    <w:tmpl w:val="012C65EA"/>
    <w:lvl w:ilvl="0" w:tplc="A39E6C5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753E0"/>
    <w:multiLevelType w:val="hybridMultilevel"/>
    <w:tmpl w:val="E4E0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F4BCD"/>
    <w:multiLevelType w:val="hybridMultilevel"/>
    <w:tmpl w:val="7A3C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A1AD7"/>
    <w:multiLevelType w:val="hybridMultilevel"/>
    <w:tmpl w:val="B2AAAF3A"/>
    <w:lvl w:ilvl="0" w:tplc="E79CE76C">
      <w:start w:val="1"/>
      <w:numFmt w:val="decimal"/>
      <w:lvlText w:val="%1."/>
      <w:lvlJc w:val="left"/>
      <w:pPr>
        <w:ind w:left="720" w:hanging="360"/>
      </w:pPr>
    </w:lvl>
    <w:lvl w:ilvl="1" w:tplc="DD023718">
      <w:start w:val="1"/>
      <w:numFmt w:val="lowerLetter"/>
      <w:lvlText w:val="%2."/>
      <w:lvlJc w:val="left"/>
      <w:pPr>
        <w:ind w:left="1440" w:hanging="360"/>
      </w:pPr>
    </w:lvl>
    <w:lvl w:ilvl="2" w:tplc="110C5D1E">
      <w:start w:val="1"/>
      <w:numFmt w:val="lowerRoman"/>
      <w:lvlText w:val="%3."/>
      <w:lvlJc w:val="right"/>
      <w:pPr>
        <w:ind w:left="2160" w:hanging="180"/>
      </w:pPr>
    </w:lvl>
    <w:lvl w:ilvl="3" w:tplc="B2A873AC">
      <w:start w:val="1"/>
      <w:numFmt w:val="decimal"/>
      <w:lvlText w:val="%4."/>
      <w:lvlJc w:val="left"/>
      <w:pPr>
        <w:ind w:left="2880" w:hanging="360"/>
      </w:pPr>
    </w:lvl>
    <w:lvl w:ilvl="4" w:tplc="049E97A8">
      <w:start w:val="1"/>
      <w:numFmt w:val="lowerLetter"/>
      <w:lvlText w:val="%5."/>
      <w:lvlJc w:val="left"/>
      <w:pPr>
        <w:ind w:left="3600" w:hanging="360"/>
      </w:pPr>
    </w:lvl>
    <w:lvl w:ilvl="5" w:tplc="B0042378">
      <w:start w:val="1"/>
      <w:numFmt w:val="lowerRoman"/>
      <w:lvlText w:val="%6."/>
      <w:lvlJc w:val="right"/>
      <w:pPr>
        <w:ind w:left="4320" w:hanging="180"/>
      </w:pPr>
    </w:lvl>
    <w:lvl w:ilvl="6" w:tplc="2B8AC4D2">
      <w:start w:val="1"/>
      <w:numFmt w:val="decimal"/>
      <w:lvlText w:val="%7."/>
      <w:lvlJc w:val="left"/>
      <w:pPr>
        <w:ind w:left="5040" w:hanging="360"/>
      </w:pPr>
    </w:lvl>
    <w:lvl w:ilvl="7" w:tplc="60B225CA">
      <w:start w:val="1"/>
      <w:numFmt w:val="lowerLetter"/>
      <w:lvlText w:val="%8."/>
      <w:lvlJc w:val="left"/>
      <w:pPr>
        <w:ind w:left="5760" w:hanging="360"/>
      </w:pPr>
    </w:lvl>
    <w:lvl w:ilvl="8" w:tplc="40684438">
      <w:start w:val="1"/>
      <w:numFmt w:val="lowerRoman"/>
      <w:lvlText w:val="%9."/>
      <w:lvlJc w:val="right"/>
      <w:pPr>
        <w:ind w:left="6480" w:hanging="180"/>
      </w:pPr>
    </w:lvl>
  </w:abstractNum>
  <w:abstractNum w:abstractNumId="8" w15:restartNumberingAfterBreak="0">
    <w:nsid w:val="0DFE70E2"/>
    <w:multiLevelType w:val="hybridMultilevel"/>
    <w:tmpl w:val="C818DB2A"/>
    <w:lvl w:ilvl="0" w:tplc="76EE149C">
      <w:start w:val="1"/>
      <w:numFmt w:val="decimal"/>
      <w:lvlText w:val="%1."/>
      <w:lvlJc w:val="left"/>
      <w:pPr>
        <w:ind w:left="720" w:hanging="360"/>
      </w:pPr>
    </w:lvl>
    <w:lvl w:ilvl="1" w:tplc="EAE606EE">
      <w:start w:val="1"/>
      <w:numFmt w:val="lowerLetter"/>
      <w:lvlText w:val="%2."/>
      <w:lvlJc w:val="left"/>
      <w:pPr>
        <w:ind w:left="1440" w:hanging="360"/>
      </w:pPr>
    </w:lvl>
    <w:lvl w:ilvl="2" w:tplc="4D7C05AA">
      <w:start w:val="1"/>
      <w:numFmt w:val="lowerRoman"/>
      <w:lvlText w:val="%3."/>
      <w:lvlJc w:val="right"/>
      <w:pPr>
        <w:ind w:left="2160" w:hanging="180"/>
      </w:pPr>
    </w:lvl>
    <w:lvl w:ilvl="3" w:tplc="91F26C92">
      <w:start w:val="1"/>
      <w:numFmt w:val="decimal"/>
      <w:lvlText w:val="%4."/>
      <w:lvlJc w:val="left"/>
      <w:pPr>
        <w:ind w:left="2880" w:hanging="360"/>
      </w:pPr>
    </w:lvl>
    <w:lvl w:ilvl="4" w:tplc="B69645D4">
      <w:start w:val="1"/>
      <w:numFmt w:val="lowerLetter"/>
      <w:lvlText w:val="%5."/>
      <w:lvlJc w:val="left"/>
      <w:pPr>
        <w:ind w:left="3600" w:hanging="360"/>
      </w:pPr>
    </w:lvl>
    <w:lvl w:ilvl="5" w:tplc="615C8D70">
      <w:start w:val="1"/>
      <w:numFmt w:val="lowerRoman"/>
      <w:lvlText w:val="%6."/>
      <w:lvlJc w:val="right"/>
      <w:pPr>
        <w:ind w:left="4320" w:hanging="180"/>
      </w:pPr>
    </w:lvl>
    <w:lvl w:ilvl="6" w:tplc="647EA364">
      <w:start w:val="1"/>
      <w:numFmt w:val="decimal"/>
      <w:lvlText w:val="%7."/>
      <w:lvlJc w:val="left"/>
      <w:pPr>
        <w:ind w:left="5040" w:hanging="360"/>
      </w:pPr>
    </w:lvl>
    <w:lvl w:ilvl="7" w:tplc="BD56FFE8">
      <w:start w:val="1"/>
      <w:numFmt w:val="lowerLetter"/>
      <w:lvlText w:val="%8."/>
      <w:lvlJc w:val="left"/>
      <w:pPr>
        <w:ind w:left="5760" w:hanging="360"/>
      </w:pPr>
    </w:lvl>
    <w:lvl w:ilvl="8" w:tplc="1CFA0ABE">
      <w:start w:val="1"/>
      <w:numFmt w:val="lowerRoman"/>
      <w:lvlText w:val="%9."/>
      <w:lvlJc w:val="right"/>
      <w:pPr>
        <w:ind w:left="6480" w:hanging="180"/>
      </w:pPr>
    </w:lvl>
  </w:abstractNum>
  <w:abstractNum w:abstractNumId="9" w15:restartNumberingAfterBreak="0">
    <w:nsid w:val="10415042"/>
    <w:multiLevelType w:val="hybridMultilevel"/>
    <w:tmpl w:val="895632CA"/>
    <w:lvl w:ilvl="0" w:tplc="A39E6C5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6623A2"/>
    <w:multiLevelType w:val="hybridMultilevel"/>
    <w:tmpl w:val="9002270E"/>
    <w:lvl w:ilvl="0" w:tplc="A39E6C5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91822"/>
    <w:multiLevelType w:val="hybridMultilevel"/>
    <w:tmpl w:val="2CBEE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30D5A"/>
    <w:multiLevelType w:val="hybridMultilevel"/>
    <w:tmpl w:val="71CE4A7E"/>
    <w:lvl w:ilvl="0" w:tplc="E00E0B46">
      <w:start w:val="1"/>
      <w:numFmt w:val="decimal"/>
      <w:lvlText w:val="%1."/>
      <w:lvlJc w:val="left"/>
      <w:pPr>
        <w:ind w:left="-360" w:hanging="360"/>
      </w:pPr>
    </w:lvl>
    <w:lvl w:ilvl="1" w:tplc="0409000F">
      <w:start w:val="1"/>
      <w:numFmt w:val="decimal"/>
      <w:lvlText w:val="%2."/>
      <w:lvlJc w:val="left"/>
      <w:pPr>
        <w:ind w:left="360" w:hanging="360"/>
      </w:pPr>
      <w:rPr>
        <w:rFonts w:hint="default"/>
      </w:rPr>
    </w:lvl>
    <w:lvl w:ilvl="2" w:tplc="10FCFA2A">
      <w:start w:val="1"/>
      <w:numFmt w:val="lowerRoman"/>
      <w:lvlText w:val="%3."/>
      <w:lvlJc w:val="right"/>
      <w:pPr>
        <w:ind w:left="1080" w:hanging="180"/>
      </w:pPr>
      <w:rPr>
        <w:color w:val="auto"/>
      </w:rPr>
    </w:lvl>
    <w:lvl w:ilvl="3" w:tplc="04090019">
      <w:start w:val="1"/>
      <w:numFmt w:val="lowerLetter"/>
      <w:lvlText w:val="%4."/>
      <w:lvlJc w:val="left"/>
      <w:pPr>
        <w:ind w:left="1800" w:hanging="360"/>
      </w:pPr>
      <w:rPr>
        <w:rFonts w:hint="default"/>
      </w:rPr>
    </w:lvl>
    <w:lvl w:ilvl="4" w:tplc="0F1AA764">
      <w:start w:val="1"/>
      <w:numFmt w:val="lowerLetter"/>
      <w:lvlText w:val="%5."/>
      <w:lvlJc w:val="left"/>
      <w:pPr>
        <w:ind w:left="2520" w:hanging="360"/>
      </w:pPr>
    </w:lvl>
    <w:lvl w:ilvl="5" w:tplc="233C1172">
      <w:start w:val="1"/>
      <w:numFmt w:val="lowerRoman"/>
      <w:lvlText w:val="%6."/>
      <w:lvlJc w:val="right"/>
      <w:pPr>
        <w:ind w:left="3240" w:hanging="180"/>
      </w:pPr>
    </w:lvl>
    <w:lvl w:ilvl="6" w:tplc="89F8748A">
      <w:start w:val="1"/>
      <w:numFmt w:val="decimal"/>
      <w:lvlText w:val="%7."/>
      <w:lvlJc w:val="left"/>
      <w:pPr>
        <w:ind w:left="3960" w:hanging="360"/>
      </w:pPr>
    </w:lvl>
    <w:lvl w:ilvl="7" w:tplc="51742292">
      <w:start w:val="1"/>
      <w:numFmt w:val="lowerLetter"/>
      <w:lvlText w:val="%8."/>
      <w:lvlJc w:val="left"/>
      <w:pPr>
        <w:ind w:left="4680" w:hanging="360"/>
      </w:pPr>
    </w:lvl>
    <w:lvl w:ilvl="8" w:tplc="A4EA4954">
      <w:start w:val="1"/>
      <w:numFmt w:val="lowerRoman"/>
      <w:lvlText w:val="%9."/>
      <w:lvlJc w:val="right"/>
      <w:pPr>
        <w:ind w:left="5400" w:hanging="180"/>
      </w:pPr>
    </w:lvl>
  </w:abstractNum>
  <w:abstractNum w:abstractNumId="13" w15:restartNumberingAfterBreak="0">
    <w:nsid w:val="1813438B"/>
    <w:multiLevelType w:val="hybridMultilevel"/>
    <w:tmpl w:val="C5025C44"/>
    <w:lvl w:ilvl="0" w:tplc="2230100E">
      <w:start w:val="1"/>
      <w:numFmt w:val="bullet"/>
      <w:lvlText w:val=""/>
      <w:lvlJc w:val="left"/>
      <w:pPr>
        <w:ind w:left="720" w:hanging="360"/>
      </w:pPr>
      <w:rPr>
        <w:rFonts w:ascii="Symbol" w:hAnsi="Symbol" w:hint="default"/>
      </w:rPr>
    </w:lvl>
    <w:lvl w:ilvl="1" w:tplc="595A2884">
      <w:start w:val="1"/>
      <w:numFmt w:val="bullet"/>
      <w:lvlText w:val="o"/>
      <w:lvlJc w:val="left"/>
      <w:pPr>
        <w:ind w:left="1440" w:hanging="360"/>
      </w:pPr>
      <w:rPr>
        <w:rFonts w:ascii="Courier New" w:hAnsi="Courier New" w:hint="default"/>
      </w:rPr>
    </w:lvl>
    <w:lvl w:ilvl="2" w:tplc="A044BAF4">
      <w:start w:val="1"/>
      <w:numFmt w:val="bullet"/>
      <w:lvlText w:val=""/>
      <w:lvlJc w:val="left"/>
      <w:pPr>
        <w:ind w:left="2160" w:hanging="360"/>
      </w:pPr>
      <w:rPr>
        <w:rFonts w:ascii="Wingdings" w:hAnsi="Wingdings" w:hint="default"/>
      </w:rPr>
    </w:lvl>
    <w:lvl w:ilvl="3" w:tplc="A3928A6C">
      <w:start w:val="1"/>
      <w:numFmt w:val="bullet"/>
      <w:lvlText w:val=""/>
      <w:lvlJc w:val="left"/>
      <w:pPr>
        <w:ind w:left="2880" w:hanging="360"/>
      </w:pPr>
      <w:rPr>
        <w:rFonts w:ascii="Symbol" w:hAnsi="Symbol" w:hint="default"/>
      </w:rPr>
    </w:lvl>
    <w:lvl w:ilvl="4" w:tplc="BB02D536">
      <w:start w:val="1"/>
      <w:numFmt w:val="bullet"/>
      <w:lvlText w:val="o"/>
      <w:lvlJc w:val="left"/>
      <w:pPr>
        <w:ind w:left="3600" w:hanging="360"/>
      </w:pPr>
      <w:rPr>
        <w:rFonts w:ascii="Courier New" w:hAnsi="Courier New" w:hint="default"/>
      </w:rPr>
    </w:lvl>
    <w:lvl w:ilvl="5" w:tplc="19AC2094">
      <w:start w:val="1"/>
      <w:numFmt w:val="bullet"/>
      <w:lvlText w:val=""/>
      <w:lvlJc w:val="left"/>
      <w:pPr>
        <w:ind w:left="4320" w:hanging="360"/>
      </w:pPr>
      <w:rPr>
        <w:rFonts w:ascii="Wingdings" w:hAnsi="Wingdings" w:hint="default"/>
      </w:rPr>
    </w:lvl>
    <w:lvl w:ilvl="6" w:tplc="48E288F0">
      <w:start w:val="1"/>
      <w:numFmt w:val="bullet"/>
      <w:lvlText w:val=""/>
      <w:lvlJc w:val="left"/>
      <w:pPr>
        <w:ind w:left="5040" w:hanging="360"/>
      </w:pPr>
      <w:rPr>
        <w:rFonts w:ascii="Symbol" w:hAnsi="Symbol" w:hint="default"/>
      </w:rPr>
    </w:lvl>
    <w:lvl w:ilvl="7" w:tplc="CA8624C8">
      <w:start w:val="1"/>
      <w:numFmt w:val="bullet"/>
      <w:lvlText w:val="o"/>
      <w:lvlJc w:val="left"/>
      <w:pPr>
        <w:ind w:left="5760" w:hanging="360"/>
      </w:pPr>
      <w:rPr>
        <w:rFonts w:ascii="Courier New" w:hAnsi="Courier New" w:hint="default"/>
      </w:rPr>
    </w:lvl>
    <w:lvl w:ilvl="8" w:tplc="8E085F64">
      <w:start w:val="1"/>
      <w:numFmt w:val="bullet"/>
      <w:lvlText w:val=""/>
      <w:lvlJc w:val="left"/>
      <w:pPr>
        <w:ind w:left="6480" w:hanging="360"/>
      </w:pPr>
      <w:rPr>
        <w:rFonts w:ascii="Wingdings" w:hAnsi="Wingdings" w:hint="default"/>
      </w:rPr>
    </w:lvl>
  </w:abstractNum>
  <w:abstractNum w:abstractNumId="14" w15:restartNumberingAfterBreak="0">
    <w:nsid w:val="18E13682"/>
    <w:multiLevelType w:val="hybridMultilevel"/>
    <w:tmpl w:val="A14E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06940"/>
    <w:multiLevelType w:val="hybridMultilevel"/>
    <w:tmpl w:val="1DA8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1C5FC1"/>
    <w:multiLevelType w:val="hybridMultilevel"/>
    <w:tmpl w:val="9280C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B5932"/>
    <w:multiLevelType w:val="hybridMultilevel"/>
    <w:tmpl w:val="5E6E1610"/>
    <w:lvl w:ilvl="0" w:tplc="A39E6C5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22766"/>
    <w:multiLevelType w:val="hybridMultilevel"/>
    <w:tmpl w:val="FFFFFFFF"/>
    <w:lvl w:ilvl="0" w:tplc="63F4ED30">
      <w:start w:val="1"/>
      <w:numFmt w:val="bullet"/>
      <w:lvlText w:val=""/>
      <w:lvlJc w:val="left"/>
      <w:pPr>
        <w:ind w:left="720" w:hanging="360"/>
      </w:pPr>
      <w:rPr>
        <w:rFonts w:ascii="Symbol" w:hAnsi="Symbol" w:hint="default"/>
      </w:rPr>
    </w:lvl>
    <w:lvl w:ilvl="1" w:tplc="0D56ED44">
      <w:start w:val="1"/>
      <w:numFmt w:val="bullet"/>
      <w:lvlText w:val="o"/>
      <w:lvlJc w:val="left"/>
      <w:pPr>
        <w:ind w:left="1440" w:hanging="360"/>
      </w:pPr>
      <w:rPr>
        <w:rFonts w:ascii="Courier New" w:hAnsi="Courier New" w:hint="default"/>
      </w:rPr>
    </w:lvl>
    <w:lvl w:ilvl="2" w:tplc="D5B648A6">
      <w:start w:val="1"/>
      <w:numFmt w:val="bullet"/>
      <w:lvlText w:val=""/>
      <w:lvlJc w:val="left"/>
      <w:pPr>
        <w:ind w:left="2160" w:hanging="360"/>
      </w:pPr>
      <w:rPr>
        <w:rFonts w:ascii="Wingdings" w:hAnsi="Wingdings" w:hint="default"/>
      </w:rPr>
    </w:lvl>
    <w:lvl w:ilvl="3" w:tplc="A0626566">
      <w:start w:val="1"/>
      <w:numFmt w:val="bullet"/>
      <w:lvlText w:val=""/>
      <w:lvlJc w:val="left"/>
      <w:pPr>
        <w:ind w:left="2880" w:hanging="360"/>
      </w:pPr>
      <w:rPr>
        <w:rFonts w:ascii="Symbol" w:hAnsi="Symbol" w:hint="default"/>
      </w:rPr>
    </w:lvl>
    <w:lvl w:ilvl="4" w:tplc="9044F8B6">
      <w:start w:val="1"/>
      <w:numFmt w:val="bullet"/>
      <w:lvlText w:val="o"/>
      <w:lvlJc w:val="left"/>
      <w:pPr>
        <w:ind w:left="3600" w:hanging="360"/>
      </w:pPr>
      <w:rPr>
        <w:rFonts w:ascii="Courier New" w:hAnsi="Courier New" w:hint="default"/>
      </w:rPr>
    </w:lvl>
    <w:lvl w:ilvl="5" w:tplc="EF308306">
      <w:start w:val="1"/>
      <w:numFmt w:val="bullet"/>
      <w:lvlText w:val=""/>
      <w:lvlJc w:val="left"/>
      <w:pPr>
        <w:ind w:left="4320" w:hanging="360"/>
      </w:pPr>
      <w:rPr>
        <w:rFonts w:ascii="Wingdings" w:hAnsi="Wingdings" w:hint="default"/>
      </w:rPr>
    </w:lvl>
    <w:lvl w:ilvl="6" w:tplc="25D25914">
      <w:start w:val="1"/>
      <w:numFmt w:val="bullet"/>
      <w:lvlText w:val=""/>
      <w:lvlJc w:val="left"/>
      <w:pPr>
        <w:ind w:left="5040" w:hanging="360"/>
      </w:pPr>
      <w:rPr>
        <w:rFonts w:ascii="Symbol" w:hAnsi="Symbol" w:hint="default"/>
      </w:rPr>
    </w:lvl>
    <w:lvl w:ilvl="7" w:tplc="B08C9DF6">
      <w:start w:val="1"/>
      <w:numFmt w:val="bullet"/>
      <w:lvlText w:val="o"/>
      <w:lvlJc w:val="left"/>
      <w:pPr>
        <w:ind w:left="5760" w:hanging="360"/>
      </w:pPr>
      <w:rPr>
        <w:rFonts w:ascii="Courier New" w:hAnsi="Courier New" w:hint="default"/>
      </w:rPr>
    </w:lvl>
    <w:lvl w:ilvl="8" w:tplc="981C0294">
      <w:start w:val="1"/>
      <w:numFmt w:val="bullet"/>
      <w:lvlText w:val=""/>
      <w:lvlJc w:val="left"/>
      <w:pPr>
        <w:ind w:left="6480" w:hanging="360"/>
      </w:pPr>
      <w:rPr>
        <w:rFonts w:ascii="Wingdings" w:hAnsi="Wingdings" w:hint="default"/>
      </w:rPr>
    </w:lvl>
  </w:abstractNum>
  <w:abstractNum w:abstractNumId="19" w15:restartNumberingAfterBreak="0">
    <w:nsid w:val="29AB38C0"/>
    <w:multiLevelType w:val="hybridMultilevel"/>
    <w:tmpl w:val="D41E1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635C5A"/>
    <w:multiLevelType w:val="hybridMultilevel"/>
    <w:tmpl w:val="7374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477C46"/>
    <w:multiLevelType w:val="hybridMultilevel"/>
    <w:tmpl w:val="9BE8A8C4"/>
    <w:lvl w:ilvl="0" w:tplc="F964101C">
      <w:start w:val="1"/>
      <w:numFmt w:val="decimal"/>
      <w:lvlText w:val="%1."/>
      <w:lvlJc w:val="left"/>
      <w:pPr>
        <w:ind w:left="720" w:hanging="360"/>
      </w:pPr>
    </w:lvl>
    <w:lvl w:ilvl="1" w:tplc="3E1E90F2">
      <w:start w:val="1"/>
      <w:numFmt w:val="lowerLetter"/>
      <w:lvlText w:val="%2."/>
      <w:lvlJc w:val="left"/>
      <w:pPr>
        <w:ind w:left="1440" w:hanging="360"/>
      </w:pPr>
    </w:lvl>
    <w:lvl w:ilvl="2" w:tplc="344244EA">
      <w:start w:val="1"/>
      <w:numFmt w:val="lowerRoman"/>
      <w:lvlText w:val="%3."/>
      <w:lvlJc w:val="right"/>
      <w:pPr>
        <w:ind w:left="2160" w:hanging="180"/>
      </w:pPr>
    </w:lvl>
    <w:lvl w:ilvl="3" w:tplc="318077C6">
      <w:start w:val="1"/>
      <w:numFmt w:val="decimal"/>
      <w:lvlText w:val="%4."/>
      <w:lvlJc w:val="left"/>
      <w:pPr>
        <w:ind w:left="2880" w:hanging="360"/>
      </w:pPr>
    </w:lvl>
    <w:lvl w:ilvl="4" w:tplc="62723506">
      <w:start w:val="1"/>
      <w:numFmt w:val="lowerLetter"/>
      <w:lvlText w:val="%5."/>
      <w:lvlJc w:val="left"/>
      <w:pPr>
        <w:ind w:left="3600" w:hanging="360"/>
      </w:pPr>
    </w:lvl>
    <w:lvl w:ilvl="5" w:tplc="78945594">
      <w:start w:val="1"/>
      <w:numFmt w:val="lowerRoman"/>
      <w:lvlText w:val="%6."/>
      <w:lvlJc w:val="right"/>
      <w:pPr>
        <w:ind w:left="4320" w:hanging="180"/>
      </w:pPr>
    </w:lvl>
    <w:lvl w:ilvl="6" w:tplc="7BE0CE66">
      <w:start w:val="1"/>
      <w:numFmt w:val="decimal"/>
      <w:lvlText w:val="%7."/>
      <w:lvlJc w:val="left"/>
      <w:pPr>
        <w:ind w:left="5040" w:hanging="360"/>
      </w:pPr>
    </w:lvl>
    <w:lvl w:ilvl="7" w:tplc="C0B439B0">
      <w:start w:val="1"/>
      <w:numFmt w:val="lowerLetter"/>
      <w:lvlText w:val="%8."/>
      <w:lvlJc w:val="left"/>
      <w:pPr>
        <w:ind w:left="5760" w:hanging="360"/>
      </w:pPr>
    </w:lvl>
    <w:lvl w:ilvl="8" w:tplc="A2AAC28E">
      <w:start w:val="1"/>
      <w:numFmt w:val="lowerRoman"/>
      <w:lvlText w:val="%9."/>
      <w:lvlJc w:val="right"/>
      <w:pPr>
        <w:ind w:left="6480" w:hanging="180"/>
      </w:pPr>
    </w:lvl>
  </w:abstractNum>
  <w:abstractNum w:abstractNumId="22" w15:restartNumberingAfterBreak="0">
    <w:nsid w:val="2B516A79"/>
    <w:multiLevelType w:val="hybridMultilevel"/>
    <w:tmpl w:val="CF268666"/>
    <w:lvl w:ilvl="0" w:tplc="A39E6C5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EC2935"/>
    <w:multiLevelType w:val="hybridMultilevel"/>
    <w:tmpl w:val="18F8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20779"/>
    <w:multiLevelType w:val="hybridMultilevel"/>
    <w:tmpl w:val="FFFFFFFF"/>
    <w:lvl w:ilvl="0" w:tplc="D1F68A7C">
      <w:start w:val="1"/>
      <w:numFmt w:val="lowerLetter"/>
      <w:lvlText w:val="%1."/>
      <w:lvlJc w:val="left"/>
      <w:pPr>
        <w:ind w:left="720" w:hanging="360"/>
      </w:pPr>
    </w:lvl>
    <w:lvl w:ilvl="1" w:tplc="3A5EB9BA">
      <w:start w:val="1"/>
      <w:numFmt w:val="lowerLetter"/>
      <w:lvlText w:val="%2."/>
      <w:lvlJc w:val="left"/>
      <w:pPr>
        <w:ind w:left="1440" w:hanging="360"/>
      </w:pPr>
    </w:lvl>
    <w:lvl w:ilvl="2" w:tplc="A6220608">
      <w:start w:val="1"/>
      <w:numFmt w:val="lowerRoman"/>
      <w:lvlText w:val="%3."/>
      <w:lvlJc w:val="right"/>
      <w:pPr>
        <w:ind w:left="2160" w:hanging="180"/>
      </w:pPr>
    </w:lvl>
    <w:lvl w:ilvl="3" w:tplc="A168BE1C">
      <w:start w:val="1"/>
      <w:numFmt w:val="decimal"/>
      <w:lvlText w:val="%4."/>
      <w:lvlJc w:val="left"/>
      <w:pPr>
        <w:ind w:left="2880" w:hanging="360"/>
      </w:pPr>
    </w:lvl>
    <w:lvl w:ilvl="4" w:tplc="E5406EDA">
      <w:start w:val="1"/>
      <w:numFmt w:val="lowerLetter"/>
      <w:lvlText w:val="%5."/>
      <w:lvlJc w:val="left"/>
      <w:pPr>
        <w:ind w:left="3600" w:hanging="360"/>
      </w:pPr>
    </w:lvl>
    <w:lvl w:ilvl="5" w:tplc="2F789E96">
      <w:start w:val="1"/>
      <w:numFmt w:val="lowerRoman"/>
      <w:lvlText w:val="%6."/>
      <w:lvlJc w:val="right"/>
      <w:pPr>
        <w:ind w:left="4320" w:hanging="180"/>
      </w:pPr>
    </w:lvl>
    <w:lvl w:ilvl="6" w:tplc="63E26708">
      <w:start w:val="1"/>
      <w:numFmt w:val="decimal"/>
      <w:lvlText w:val="%7."/>
      <w:lvlJc w:val="left"/>
      <w:pPr>
        <w:ind w:left="5040" w:hanging="360"/>
      </w:pPr>
    </w:lvl>
    <w:lvl w:ilvl="7" w:tplc="22AC9944">
      <w:start w:val="1"/>
      <w:numFmt w:val="lowerLetter"/>
      <w:lvlText w:val="%8."/>
      <w:lvlJc w:val="left"/>
      <w:pPr>
        <w:ind w:left="5760" w:hanging="360"/>
      </w:pPr>
    </w:lvl>
    <w:lvl w:ilvl="8" w:tplc="73F02754">
      <w:start w:val="1"/>
      <w:numFmt w:val="lowerRoman"/>
      <w:lvlText w:val="%9."/>
      <w:lvlJc w:val="right"/>
      <w:pPr>
        <w:ind w:left="6480" w:hanging="180"/>
      </w:pPr>
    </w:lvl>
  </w:abstractNum>
  <w:abstractNum w:abstractNumId="25" w15:restartNumberingAfterBreak="0">
    <w:nsid w:val="33D64C76"/>
    <w:multiLevelType w:val="hybridMultilevel"/>
    <w:tmpl w:val="FCDC218E"/>
    <w:lvl w:ilvl="0" w:tplc="B726DEA6">
      <w:start w:val="1"/>
      <w:numFmt w:val="decimal"/>
      <w:lvlText w:val="%1."/>
      <w:lvlJc w:val="left"/>
      <w:pPr>
        <w:ind w:left="720" w:hanging="360"/>
      </w:pPr>
    </w:lvl>
    <w:lvl w:ilvl="1" w:tplc="10E6CDFE">
      <w:start w:val="1"/>
      <w:numFmt w:val="lowerLetter"/>
      <w:lvlText w:val="%2."/>
      <w:lvlJc w:val="left"/>
      <w:pPr>
        <w:ind w:left="1440" w:hanging="360"/>
      </w:pPr>
    </w:lvl>
    <w:lvl w:ilvl="2" w:tplc="3F3AE33E">
      <w:start w:val="1"/>
      <w:numFmt w:val="lowerRoman"/>
      <w:lvlText w:val="%3."/>
      <w:lvlJc w:val="right"/>
      <w:pPr>
        <w:ind w:left="2160" w:hanging="180"/>
      </w:pPr>
    </w:lvl>
    <w:lvl w:ilvl="3" w:tplc="7EAE3DC8">
      <w:start w:val="1"/>
      <w:numFmt w:val="decimal"/>
      <w:lvlText w:val="%4."/>
      <w:lvlJc w:val="left"/>
      <w:pPr>
        <w:ind w:left="2880" w:hanging="360"/>
      </w:pPr>
    </w:lvl>
    <w:lvl w:ilvl="4" w:tplc="8A80C03A">
      <w:start w:val="1"/>
      <w:numFmt w:val="lowerLetter"/>
      <w:lvlText w:val="%5."/>
      <w:lvlJc w:val="left"/>
      <w:pPr>
        <w:ind w:left="3600" w:hanging="360"/>
      </w:pPr>
    </w:lvl>
    <w:lvl w:ilvl="5" w:tplc="FBB4ACB8">
      <w:start w:val="1"/>
      <w:numFmt w:val="lowerRoman"/>
      <w:lvlText w:val="%6."/>
      <w:lvlJc w:val="right"/>
      <w:pPr>
        <w:ind w:left="4320" w:hanging="180"/>
      </w:pPr>
    </w:lvl>
    <w:lvl w:ilvl="6" w:tplc="B4D87B5A">
      <w:start w:val="1"/>
      <w:numFmt w:val="decimal"/>
      <w:lvlText w:val="%7."/>
      <w:lvlJc w:val="left"/>
      <w:pPr>
        <w:ind w:left="5040" w:hanging="360"/>
      </w:pPr>
    </w:lvl>
    <w:lvl w:ilvl="7" w:tplc="9A8ED35E">
      <w:start w:val="1"/>
      <w:numFmt w:val="lowerLetter"/>
      <w:lvlText w:val="%8."/>
      <w:lvlJc w:val="left"/>
      <w:pPr>
        <w:ind w:left="5760" w:hanging="360"/>
      </w:pPr>
    </w:lvl>
    <w:lvl w:ilvl="8" w:tplc="5442B77E">
      <w:start w:val="1"/>
      <w:numFmt w:val="lowerRoman"/>
      <w:lvlText w:val="%9."/>
      <w:lvlJc w:val="right"/>
      <w:pPr>
        <w:ind w:left="6480" w:hanging="180"/>
      </w:pPr>
    </w:lvl>
  </w:abstractNum>
  <w:abstractNum w:abstractNumId="26" w15:restartNumberingAfterBreak="0">
    <w:nsid w:val="37587BFD"/>
    <w:multiLevelType w:val="hybridMultilevel"/>
    <w:tmpl w:val="F3CEA7DE"/>
    <w:lvl w:ilvl="0" w:tplc="6F50AD46">
      <w:start w:val="1"/>
      <w:numFmt w:val="decimal"/>
      <w:lvlText w:val="%1."/>
      <w:lvlJc w:val="left"/>
      <w:pPr>
        <w:ind w:left="720" w:hanging="360"/>
      </w:pPr>
    </w:lvl>
    <w:lvl w:ilvl="1" w:tplc="C6EAAF3A">
      <w:start w:val="1"/>
      <w:numFmt w:val="lowerLetter"/>
      <w:lvlText w:val="%2."/>
      <w:lvlJc w:val="left"/>
      <w:pPr>
        <w:ind w:left="1440" w:hanging="360"/>
      </w:pPr>
    </w:lvl>
    <w:lvl w:ilvl="2" w:tplc="DA442262">
      <w:start w:val="1"/>
      <w:numFmt w:val="lowerRoman"/>
      <w:lvlText w:val="%3."/>
      <w:lvlJc w:val="right"/>
      <w:pPr>
        <w:ind w:left="2160" w:hanging="180"/>
      </w:pPr>
    </w:lvl>
    <w:lvl w:ilvl="3" w:tplc="54D83DCC">
      <w:start w:val="1"/>
      <w:numFmt w:val="decimal"/>
      <w:lvlText w:val="%4."/>
      <w:lvlJc w:val="left"/>
      <w:pPr>
        <w:ind w:left="2880" w:hanging="360"/>
      </w:pPr>
    </w:lvl>
    <w:lvl w:ilvl="4" w:tplc="4FBA01BE">
      <w:start w:val="1"/>
      <w:numFmt w:val="lowerLetter"/>
      <w:lvlText w:val="%5."/>
      <w:lvlJc w:val="left"/>
      <w:pPr>
        <w:ind w:left="3600" w:hanging="360"/>
      </w:pPr>
    </w:lvl>
    <w:lvl w:ilvl="5" w:tplc="57E44006">
      <w:start w:val="1"/>
      <w:numFmt w:val="lowerRoman"/>
      <w:lvlText w:val="%6."/>
      <w:lvlJc w:val="right"/>
      <w:pPr>
        <w:ind w:left="4320" w:hanging="180"/>
      </w:pPr>
    </w:lvl>
    <w:lvl w:ilvl="6" w:tplc="9FAAE54A">
      <w:start w:val="1"/>
      <w:numFmt w:val="decimal"/>
      <w:lvlText w:val="%7."/>
      <w:lvlJc w:val="left"/>
      <w:pPr>
        <w:ind w:left="5040" w:hanging="360"/>
      </w:pPr>
    </w:lvl>
    <w:lvl w:ilvl="7" w:tplc="0F187256">
      <w:start w:val="1"/>
      <w:numFmt w:val="lowerLetter"/>
      <w:lvlText w:val="%8."/>
      <w:lvlJc w:val="left"/>
      <w:pPr>
        <w:ind w:left="5760" w:hanging="360"/>
      </w:pPr>
    </w:lvl>
    <w:lvl w:ilvl="8" w:tplc="E3F4B178">
      <w:start w:val="1"/>
      <w:numFmt w:val="lowerRoman"/>
      <w:lvlText w:val="%9."/>
      <w:lvlJc w:val="right"/>
      <w:pPr>
        <w:ind w:left="6480" w:hanging="180"/>
      </w:pPr>
    </w:lvl>
  </w:abstractNum>
  <w:abstractNum w:abstractNumId="27" w15:restartNumberingAfterBreak="0">
    <w:nsid w:val="38375660"/>
    <w:multiLevelType w:val="hybridMultilevel"/>
    <w:tmpl w:val="E52C4CD4"/>
    <w:lvl w:ilvl="0" w:tplc="BE5A2A0E">
      <w:start w:val="1"/>
      <w:numFmt w:val="decimal"/>
      <w:lvlText w:val="%1."/>
      <w:lvlJc w:val="left"/>
      <w:pPr>
        <w:ind w:left="720" w:hanging="360"/>
      </w:pPr>
    </w:lvl>
    <w:lvl w:ilvl="1" w:tplc="E6D64D4A">
      <w:start w:val="1"/>
      <w:numFmt w:val="lowerLetter"/>
      <w:lvlText w:val="%2."/>
      <w:lvlJc w:val="left"/>
      <w:pPr>
        <w:ind w:left="1440" w:hanging="360"/>
      </w:pPr>
    </w:lvl>
    <w:lvl w:ilvl="2" w:tplc="732E4012">
      <w:start w:val="1"/>
      <w:numFmt w:val="lowerRoman"/>
      <w:lvlText w:val="%3."/>
      <w:lvlJc w:val="right"/>
      <w:pPr>
        <w:ind w:left="2160" w:hanging="180"/>
      </w:pPr>
    </w:lvl>
    <w:lvl w:ilvl="3" w:tplc="7DC2E67A">
      <w:start w:val="1"/>
      <w:numFmt w:val="decimal"/>
      <w:lvlText w:val="%4."/>
      <w:lvlJc w:val="left"/>
      <w:pPr>
        <w:ind w:left="2880" w:hanging="360"/>
      </w:pPr>
    </w:lvl>
    <w:lvl w:ilvl="4" w:tplc="559834D0">
      <w:start w:val="1"/>
      <w:numFmt w:val="lowerLetter"/>
      <w:lvlText w:val="%5."/>
      <w:lvlJc w:val="left"/>
      <w:pPr>
        <w:ind w:left="3600" w:hanging="360"/>
      </w:pPr>
    </w:lvl>
    <w:lvl w:ilvl="5" w:tplc="92041EAE">
      <w:start w:val="1"/>
      <w:numFmt w:val="lowerRoman"/>
      <w:lvlText w:val="%6."/>
      <w:lvlJc w:val="right"/>
      <w:pPr>
        <w:ind w:left="4320" w:hanging="180"/>
      </w:pPr>
    </w:lvl>
    <w:lvl w:ilvl="6" w:tplc="7E5E83A0">
      <w:start w:val="1"/>
      <w:numFmt w:val="decimal"/>
      <w:lvlText w:val="%7."/>
      <w:lvlJc w:val="left"/>
      <w:pPr>
        <w:ind w:left="5040" w:hanging="360"/>
      </w:pPr>
    </w:lvl>
    <w:lvl w:ilvl="7" w:tplc="F48A1DC8">
      <w:start w:val="1"/>
      <w:numFmt w:val="lowerLetter"/>
      <w:lvlText w:val="%8."/>
      <w:lvlJc w:val="left"/>
      <w:pPr>
        <w:ind w:left="5760" w:hanging="360"/>
      </w:pPr>
    </w:lvl>
    <w:lvl w:ilvl="8" w:tplc="0C36CD14">
      <w:start w:val="1"/>
      <w:numFmt w:val="lowerRoman"/>
      <w:lvlText w:val="%9."/>
      <w:lvlJc w:val="right"/>
      <w:pPr>
        <w:ind w:left="6480" w:hanging="180"/>
      </w:pPr>
    </w:lvl>
  </w:abstractNum>
  <w:abstractNum w:abstractNumId="28" w15:restartNumberingAfterBreak="0">
    <w:nsid w:val="3A895C87"/>
    <w:multiLevelType w:val="hybridMultilevel"/>
    <w:tmpl w:val="CCBE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446F1E"/>
    <w:multiLevelType w:val="hybridMultilevel"/>
    <w:tmpl w:val="24DECF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0A83CAF"/>
    <w:multiLevelType w:val="hybridMultilevel"/>
    <w:tmpl w:val="A6E40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20274C"/>
    <w:multiLevelType w:val="multilevel"/>
    <w:tmpl w:val="BC9C65C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576252"/>
    <w:multiLevelType w:val="hybridMultilevel"/>
    <w:tmpl w:val="899CA5A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1B04255"/>
    <w:multiLevelType w:val="hybridMultilevel"/>
    <w:tmpl w:val="E88AB4AC"/>
    <w:lvl w:ilvl="0" w:tplc="CF56C648">
      <w:start w:val="1"/>
      <w:numFmt w:val="decimal"/>
      <w:lvlText w:val="%1."/>
      <w:lvlJc w:val="left"/>
      <w:pPr>
        <w:ind w:left="720" w:hanging="360"/>
      </w:pPr>
    </w:lvl>
    <w:lvl w:ilvl="1" w:tplc="34146C64">
      <w:start w:val="1"/>
      <w:numFmt w:val="lowerLetter"/>
      <w:lvlText w:val="%2."/>
      <w:lvlJc w:val="left"/>
      <w:pPr>
        <w:ind w:left="1440" w:hanging="360"/>
      </w:pPr>
    </w:lvl>
    <w:lvl w:ilvl="2" w:tplc="BD108390">
      <w:start w:val="1"/>
      <w:numFmt w:val="lowerRoman"/>
      <w:lvlText w:val="%3."/>
      <w:lvlJc w:val="right"/>
      <w:pPr>
        <w:ind w:left="2160" w:hanging="180"/>
      </w:pPr>
    </w:lvl>
    <w:lvl w:ilvl="3" w:tplc="C5F4C87C">
      <w:start w:val="1"/>
      <w:numFmt w:val="decimal"/>
      <w:lvlText w:val="%4."/>
      <w:lvlJc w:val="left"/>
      <w:pPr>
        <w:ind w:left="2880" w:hanging="360"/>
      </w:pPr>
    </w:lvl>
    <w:lvl w:ilvl="4" w:tplc="D27EC21E">
      <w:start w:val="1"/>
      <w:numFmt w:val="lowerLetter"/>
      <w:lvlText w:val="%5."/>
      <w:lvlJc w:val="left"/>
      <w:pPr>
        <w:ind w:left="3600" w:hanging="360"/>
      </w:pPr>
    </w:lvl>
    <w:lvl w:ilvl="5" w:tplc="874AC866">
      <w:start w:val="1"/>
      <w:numFmt w:val="lowerRoman"/>
      <w:lvlText w:val="%6."/>
      <w:lvlJc w:val="right"/>
      <w:pPr>
        <w:ind w:left="4320" w:hanging="180"/>
      </w:pPr>
    </w:lvl>
    <w:lvl w:ilvl="6" w:tplc="7C601612">
      <w:start w:val="1"/>
      <w:numFmt w:val="decimal"/>
      <w:lvlText w:val="%7."/>
      <w:lvlJc w:val="left"/>
      <w:pPr>
        <w:ind w:left="5040" w:hanging="360"/>
      </w:pPr>
    </w:lvl>
    <w:lvl w:ilvl="7" w:tplc="F30CCBEA">
      <w:start w:val="1"/>
      <w:numFmt w:val="lowerLetter"/>
      <w:lvlText w:val="%8."/>
      <w:lvlJc w:val="left"/>
      <w:pPr>
        <w:ind w:left="5760" w:hanging="360"/>
      </w:pPr>
    </w:lvl>
    <w:lvl w:ilvl="8" w:tplc="434C4C2A">
      <w:start w:val="1"/>
      <w:numFmt w:val="lowerRoman"/>
      <w:lvlText w:val="%9."/>
      <w:lvlJc w:val="right"/>
      <w:pPr>
        <w:ind w:left="6480" w:hanging="180"/>
      </w:pPr>
    </w:lvl>
  </w:abstractNum>
  <w:abstractNum w:abstractNumId="34" w15:restartNumberingAfterBreak="0">
    <w:nsid w:val="424E7955"/>
    <w:multiLevelType w:val="hybridMultilevel"/>
    <w:tmpl w:val="61846D54"/>
    <w:lvl w:ilvl="0" w:tplc="FFFFFFFF">
      <w:start w:val="1"/>
      <w:numFmt w:val="decimal"/>
      <w:lvlText w:val="%1."/>
      <w:lvlJc w:val="left"/>
      <w:pPr>
        <w:ind w:left="1440" w:hanging="360"/>
      </w:p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4995370"/>
    <w:multiLevelType w:val="hybridMultilevel"/>
    <w:tmpl w:val="50AAF34E"/>
    <w:lvl w:ilvl="0" w:tplc="AF143CC4">
      <w:start w:val="1"/>
      <w:numFmt w:val="decimal"/>
      <w:lvlText w:val="%1."/>
      <w:lvlJc w:val="left"/>
      <w:pPr>
        <w:ind w:left="720" w:hanging="360"/>
      </w:pPr>
    </w:lvl>
    <w:lvl w:ilvl="1" w:tplc="AA760F86">
      <w:start w:val="1"/>
      <w:numFmt w:val="lowerLetter"/>
      <w:lvlText w:val="%2."/>
      <w:lvlJc w:val="left"/>
      <w:pPr>
        <w:ind w:left="1440" w:hanging="360"/>
      </w:pPr>
    </w:lvl>
    <w:lvl w:ilvl="2" w:tplc="F0D82212">
      <w:start w:val="1"/>
      <w:numFmt w:val="lowerRoman"/>
      <w:lvlText w:val="%3."/>
      <w:lvlJc w:val="right"/>
      <w:pPr>
        <w:ind w:left="2160" w:hanging="180"/>
      </w:pPr>
    </w:lvl>
    <w:lvl w:ilvl="3" w:tplc="7E68E2F2">
      <w:start w:val="1"/>
      <w:numFmt w:val="decimal"/>
      <w:lvlText w:val="%4."/>
      <w:lvlJc w:val="left"/>
      <w:pPr>
        <w:ind w:left="2880" w:hanging="360"/>
      </w:pPr>
    </w:lvl>
    <w:lvl w:ilvl="4" w:tplc="DAFA626A">
      <w:start w:val="1"/>
      <w:numFmt w:val="lowerLetter"/>
      <w:lvlText w:val="%5."/>
      <w:lvlJc w:val="left"/>
      <w:pPr>
        <w:ind w:left="3600" w:hanging="360"/>
      </w:pPr>
    </w:lvl>
    <w:lvl w:ilvl="5" w:tplc="0DE0AD30">
      <w:start w:val="1"/>
      <w:numFmt w:val="lowerRoman"/>
      <w:lvlText w:val="%6."/>
      <w:lvlJc w:val="right"/>
      <w:pPr>
        <w:ind w:left="4320" w:hanging="180"/>
      </w:pPr>
    </w:lvl>
    <w:lvl w:ilvl="6" w:tplc="A2B69BE4">
      <w:start w:val="1"/>
      <w:numFmt w:val="decimal"/>
      <w:lvlText w:val="%7."/>
      <w:lvlJc w:val="left"/>
      <w:pPr>
        <w:ind w:left="5040" w:hanging="360"/>
      </w:pPr>
    </w:lvl>
    <w:lvl w:ilvl="7" w:tplc="E4BC8C9A">
      <w:start w:val="1"/>
      <w:numFmt w:val="lowerLetter"/>
      <w:lvlText w:val="%8."/>
      <w:lvlJc w:val="left"/>
      <w:pPr>
        <w:ind w:left="5760" w:hanging="360"/>
      </w:pPr>
    </w:lvl>
    <w:lvl w:ilvl="8" w:tplc="6CB8660A">
      <w:start w:val="1"/>
      <w:numFmt w:val="lowerRoman"/>
      <w:lvlText w:val="%9."/>
      <w:lvlJc w:val="right"/>
      <w:pPr>
        <w:ind w:left="6480" w:hanging="180"/>
      </w:pPr>
    </w:lvl>
  </w:abstractNum>
  <w:abstractNum w:abstractNumId="36" w15:restartNumberingAfterBreak="0">
    <w:nsid w:val="4606094D"/>
    <w:multiLevelType w:val="hybridMultilevel"/>
    <w:tmpl w:val="DEEE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87365F"/>
    <w:multiLevelType w:val="hybridMultilevel"/>
    <w:tmpl w:val="2CD67436"/>
    <w:lvl w:ilvl="0" w:tplc="C2828432">
      <w:start w:val="1"/>
      <w:numFmt w:val="decimal"/>
      <w:lvlText w:val="%1."/>
      <w:lvlJc w:val="left"/>
      <w:pPr>
        <w:ind w:left="720" w:hanging="360"/>
      </w:pPr>
    </w:lvl>
    <w:lvl w:ilvl="1" w:tplc="DF96FA4A">
      <w:start w:val="1"/>
      <w:numFmt w:val="lowerLetter"/>
      <w:lvlText w:val="%2."/>
      <w:lvlJc w:val="left"/>
      <w:pPr>
        <w:ind w:left="1440" w:hanging="360"/>
      </w:pPr>
    </w:lvl>
    <w:lvl w:ilvl="2" w:tplc="9B9E6E2C">
      <w:start w:val="1"/>
      <w:numFmt w:val="lowerRoman"/>
      <w:lvlText w:val="%3."/>
      <w:lvlJc w:val="right"/>
      <w:pPr>
        <w:ind w:left="2160" w:hanging="180"/>
      </w:pPr>
    </w:lvl>
    <w:lvl w:ilvl="3" w:tplc="E7F2BD88">
      <w:start w:val="1"/>
      <w:numFmt w:val="decimal"/>
      <w:lvlText w:val="%4."/>
      <w:lvlJc w:val="left"/>
      <w:pPr>
        <w:ind w:left="2880" w:hanging="360"/>
      </w:pPr>
    </w:lvl>
    <w:lvl w:ilvl="4" w:tplc="AE1014CA">
      <w:start w:val="1"/>
      <w:numFmt w:val="lowerLetter"/>
      <w:lvlText w:val="%5."/>
      <w:lvlJc w:val="left"/>
      <w:pPr>
        <w:ind w:left="3600" w:hanging="360"/>
      </w:pPr>
    </w:lvl>
    <w:lvl w:ilvl="5" w:tplc="D0D4DDCA">
      <w:start w:val="1"/>
      <w:numFmt w:val="lowerRoman"/>
      <w:lvlText w:val="%6."/>
      <w:lvlJc w:val="right"/>
      <w:pPr>
        <w:ind w:left="4320" w:hanging="180"/>
      </w:pPr>
    </w:lvl>
    <w:lvl w:ilvl="6" w:tplc="3AE4A054">
      <w:start w:val="1"/>
      <w:numFmt w:val="decimal"/>
      <w:lvlText w:val="%7."/>
      <w:lvlJc w:val="left"/>
      <w:pPr>
        <w:ind w:left="5040" w:hanging="360"/>
      </w:pPr>
    </w:lvl>
    <w:lvl w:ilvl="7" w:tplc="1F02E9EA">
      <w:start w:val="1"/>
      <w:numFmt w:val="lowerLetter"/>
      <w:lvlText w:val="%8."/>
      <w:lvlJc w:val="left"/>
      <w:pPr>
        <w:ind w:left="5760" w:hanging="360"/>
      </w:pPr>
    </w:lvl>
    <w:lvl w:ilvl="8" w:tplc="5FA83DAE">
      <w:start w:val="1"/>
      <w:numFmt w:val="lowerRoman"/>
      <w:lvlText w:val="%9."/>
      <w:lvlJc w:val="right"/>
      <w:pPr>
        <w:ind w:left="6480" w:hanging="180"/>
      </w:pPr>
    </w:lvl>
  </w:abstractNum>
  <w:abstractNum w:abstractNumId="38" w15:restartNumberingAfterBreak="0">
    <w:nsid w:val="4B955740"/>
    <w:multiLevelType w:val="hybridMultilevel"/>
    <w:tmpl w:val="EF1C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9A5740"/>
    <w:multiLevelType w:val="hybridMultilevel"/>
    <w:tmpl w:val="EEEC5766"/>
    <w:lvl w:ilvl="0" w:tplc="A39E6C5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972051"/>
    <w:multiLevelType w:val="hybridMultilevel"/>
    <w:tmpl w:val="D542D9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E31D86"/>
    <w:multiLevelType w:val="hybridMultilevel"/>
    <w:tmpl w:val="9D8CAAAE"/>
    <w:lvl w:ilvl="0" w:tplc="A39E6C5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2"/>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43" w15:restartNumberingAfterBreak="0">
    <w:nsid w:val="54C667B5"/>
    <w:multiLevelType w:val="hybridMultilevel"/>
    <w:tmpl w:val="98CE7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4878FA"/>
    <w:multiLevelType w:val="hybridMultilevel"/>
    <w:tmpl w:val="DF46236E"/>
    <w:lvl w:ilvl="0" w:tplc="04090001">
      <w:start w:val="1"/>
      <w:numFmt w:val="bullet"/>
      <w:lvlText w:val=""/>
      <w:lvlJc w:val="left"/>
      <w:pPr>
        <w:ind w:left="720" w:hanging="360"/>
      </w:pPr>
      <w:rPr>
        <w:rFonts w:ascii="Symbol" w:hAnsi="Symbol" w:hint="default"/>
      </w:rPr>
    </w:lvl>
    <w:lvl w:ilvl="1" w:tplc="A39E6C54">
      <w:start w:val="1"/>
      <w:numFmt w:val="bullet"/>
      <w:lvlText w:val="o"/>
      <w:lvlJc w:val="left"/>
      <w:pPr>
        <w:ind w:left="1440" w:hanging="360"/>
      </w:pPr>
      <w:rPr>
        <w:rFonts w:ascii="Courier New" w:hAnsi="Courier New" w:cs="Courier New" w:hint="default"/>
        <w:color w:val="auto"/>
      </w:rPr>
    </w:lvl>
    <w:lvl w:ilvl="2" w:tplc="13702F6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4A2BC9"/>
    <w:multiLevelType w:val="hybridMultilevel"/>
    <w:tmpl w:val="3F6EB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F67251"/>
    <w:multiLevelType w:val="multilevel"/>
    <w:tmpl w:val="E5D25B0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C87C5C"/>
    <w:multiLevelType w:val="hybridMultilevel"/>
    <w:tmpl w:val="3118CE66"/>
    <w:lvl w:ilvl="0" w:tplc="04090001">
      <w:start w:val="1"/>
      <w:numFmt w:val="bullet"/>
      <w:lvlText w:val=""/>
      <w:lvlJc w:val="left"/>
      <w:pPr>
        <w:ind w:left="720" w:hanging="360"/>
      </w:pPr>
      <w:rPr>
        <w:rFonts w:ascii="Symbol" w:hAnsi="Symbol" w:hint="default"/>
      </w:rPr>
    </w:lvl>
    <w:lvl w:ilvl="1" w:tplc="A39E6C54">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461632"/>
    <w:multiLevelType w:val="hybridMultilevel"/>
    <w:tmpl w:val="E1563AC4"/>
    <w:lvl w:ilvl="0" w:tplc="B254F7C0">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7A86CE1"/>
    <w:multiLevelType w:val="hybridMultilevel"/>
    <w:tmpl w:val="6194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31606F"/>
    <w:multiLevelType w:val="multilevel"/>
    <w:tmpl w:val="4138815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6B042F"/>
    <w:multiLevelType w:val="hybridMultilevel"/>
    <w:tmpl w:val="FFFFFFFF"/>
    <w:lvl w:ilvl="0" w:tplc="5E52DF96">
      <w:start w:val="1"/>
      <w:numFmt w:val="lowerLetter"/>
      <w:lvlText w:val="%1."/>
      <w:lvlJc w:val="left"/>
      <w:pPr>
        <w:ind w:left="720" w:hanging="360"/>
      </w:pPr>
    </w:lvl>
    <w:lvl w:ilvl="1" w:tplc="3FFE57B8">
      <w:start w:val="1"/>
      <w:numFmt w:val="lowerLetter"/>
      <w:lvlText w:val="%2."/>
      <w:lvlJc w:val="left"/>
      <w:pPr>
        <w:ind w:left="1440" w:hanging="360"/>
      </w:pPr>
    </w:lvl>
    <w:lvl w:ilvl="2" w:tplc="8722C9FE">
      <w:start w:val="1"/>
      <w:numFmt w:val="lowerRoman"/>
      <w:lvlText w:val="%3."/>
      <w:lvlJc w:val="right"/>
      <w:pPr>
        <w:ind w:left="2160" w:hanging="180"/>
      </w:pPr>
    </w:lvl>
    <w:lvl w:ilvl="3" w:tplc="9DB6C270">
      <w:start w:val="1"/>
      <w:numFmt w:val="decimal"/>
      <w:lvlText w:val="%4."/>
      <w:lvlJc w:val="left"/>
      <w:pPr>
        <w:ind w:left="2880" w:hanging="360"/>
      </w:pPr>
    </w:lvl>
    <w:lvl w:ilvl="4" w:tplc="F3386494">
      <w:start w:val="1"/>
      <w:numFmt w:val="lowerLetter"/>
      <w:lvlText w:val="%5."/>
      <w:lvlJc w:val="left"/>
      <w:pPr>
        <w:ind w:left="3600" w:hanging="360"/>
      </w:pPr>
    </w:lvl>
    <w:lvl w:ilvl="5" w:tplc="01EC2014">
      <w:start w:val="1"/>
      <w:numFmt w:val="lowerRoman"/>
      <w:lvlText w:val="%6."/>
      <w:lvlJc w:val="right"/>
      <w:pPr>
        <w:ind w:left="4320" w:hanging="180"/>
      </w:pPr>
    </w:lvl>
    <w:lvl w:ilvl="6" w:tplc="15D86ACA">
      <w:start w:val="1"/>
      <w:numFmt w:val="decimal"/>
      <w:lvlText w:val="%7."/>
      <w:lvlJc w:val="left"/>
      <w:pPr>
        <w:ind w:left="5040" w:hanging="360"/>
      </w:pPr>
    </w:lvl>
    <w:lvl w:ilvl="7" w:tplc="294E0B74">
      <w:start w:val="1"/>
      <w:numFmt w:val="lowerLetter"/>
      <w:lvlText w:val="%8."/>
      <w:lvlJc w:val="left"/>
      <w:pPr>
        <w:ind w:left="5760" w:hanging="360"/>
      </w:pPr>
    </w:lvl>
    <w:lvl w:ilvl="8" w:tplc="C764D1BE">
      <w:start w:val="1"/>
      <w:numFmt w:val="lowerRoman"/>
      <w:lvlText w:val="%9."/>
      <w:lvlJc w:val="right"/>
      <w:pPr>
        <w:ind w:left="6480" w:hanging="180"/>
      </w:pPr>
    </w:lvl>
  </w:abstractNum>
  <w:abstractNum w:abstractNumId="52" w15:restartNumberingAfterBreak="0">
    <w:nsid w:val="6E1A244E"/>
    <w:multiLevelType w:val="hybridMultilevel"/>
    <w:tmpl w:val="DA9E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A3EDC"/>
    <w:multiLevelType w:val="hybridMultilevel"/>
    <w:tmpl w:val="62D2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8C074C"/>
    <w:multiLevelType w:val="hybridMultilevel"/>
    <w:tmpl w:val="5B34640A"/>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3EA2132"/>
    <w:multiLevelType w:val="hybridMultilevel"/>
    <w:tmpl w:val="72D8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401DEA"/>
    <w:multiLevelType w:val="hybridMultilevel"/>
    <w:tmpl w:val="9E047D32"/>
    <w:lvl w:ilvl="0" w:tplc="A39E6C5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EA1AA2"/>
    <w:multiLevelType w:val="hybridMultilevel"/>
    <w:tmpl w:val="AA82ABE0"/>
    <w:lvl w:ilvl="0" w:tplc="3508F4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FA78DA"/>
    <w:multiLevelType w:val="hybridMultilevel"/>
    <w:tmpl w:val="3988A814"/>
    <w:lvl w:ilvl="0" w:tplc="B04ABA86">
      <w:start w:val="1"/>
      <w:numFmt w:val="decimal"/>
      <w:lvlText w:val="%1."/>
      <w:lvlJc w:val="left"/>
      <w:pPr>
        <w:ind w:left="720" w:hanging="360"/>
      </w:pPr>
    </w:lvl>
    <w:lvl w:ilvl="1" w:tplc="2B3CFF54">
      <w:start w:val="1"/>
      <w:numFmt w:val="lowerLetter"/>
      <w:lvlText w:val="%2."/>
      <w:lvlJc w:val="left"/>
      <w:pPr>
        <w:ind w:left="1440" w:hanging="360"/>
      </w:pPr>
    </w:lvl>
    <w:lvl w:ilvl="2" w:tplc="E6029454">
      <w:start w:val="1"/>
      <w:numFmt w:val="lowerRoman"/>
      <w:lvlText w:val="%3."/>
      <w:lvlJc w:val="right"/>
      <w:pPr>
        <w:ind w:left="2160" w:hanging="180"/>
      </w:pPr>
    </w:lvl>
    <w:lvl w:ilvl="3" w:tplc="E0F26828">
      <w:start w:val="1"/>
      <w:numFmt w:val="decimal"/>
      <w:lvlText w:val="%4."/>
      <w:lvlJc w:val="left"/>
      <w:pPr>
        <w:ind w:left="2880" w:hanging="360"/>
      </w:pPr>
    </w:lvl>
    <w:lvl w:ilvl="4" w:tplc="5B1A6C18">
      <w:start w:val="1"/>
      <w:numFmt w:val="lowerLetter"/>
      <w:lvlText w:val="%5."/>
      <w:lvlJc w:val="left"/>
      <w:pPr>
        <w:ind w:left="3600" w:hanging="360"/>
      </w:pPr>
    </w:lvl>
    <w:lvl w:ilvl="5" w:tplc="76726072">
      <w:start w:val="1"/>
      <w:numFmt w:val="lowerRoman"/>
      <w:lvlText w:val="%6."/>
      <w:lvlJc w:val="right"/>
      <w:pPr>
        <w:ind w:left="4320" w:hanging="180"/>
      </w:pPr>
    </w:lvl>
    <w:lvl w:ilvl="6" w:tplc="6A165908">
      <w:start w:val="1"/>
      <w:numFmt w:val="decimal"/>
      <w:lvlText w:val="%7."/>
      <w:lvlJc w:val="left"/>
      <w:pPr>
        <w:ind w:left="5040" w:hanging="360"/>
      </w:pPr>
    </w:lvl>
    <w:lvl w:ilvl="7" w:tplc="F4226576">
      <w:start w:val="1"/>
      <w:numFmt w:val="lowerLetter"/>
      <w:lvlText w:val="%8."/>
      <w:lvlJc w:val="left"/>
      <w:pPr>
        <w:ind w:left="5760" w:hanging="360"/>
      </w:pPr>
    </w:lvl>
    <w:lvl w:ilvl="8" w:tplc="C27800D4">
      <w:start w:val="1"/>
      <w:numFmt w:val="lowerRoman"/>
      <w:lvlText w:val="%9."/>
      <w:lvlJc w:val="right"/>
      <w:pPr>
        <w:ind w:left="6480" w:hanging="180"/>
      </w:pPr>
    </w:lvl>
  </w:abstractNum>
  <w:abstractNum w:abstractNumId="59" w15:restartNumberingAfterBreak="0">
    <w:nsid w:val="7855351F"/>
    <w:multiLevelType w:val="hybridMultilevel"/>
    <w:tmpl w:val="3462F434"/>
    <w:lvl w:ilvl="0" w:tplc="A39E6C5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C355D23"/>
    <w:multiLevelType w:val="hybridMultilevel"/>
    <w:tmpl w:val="AE7C6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7F3B7A"/>
    <w:multiLevelType w:val="hybridMultilevel"/>
    <w:tmpl w:val="E97266E2"/>
    <w:lvl w:ilvl="0" w:tplc="728AB7CE">
      <w:start w:val="1"/>
      <w:numFmt w:val="decimal"/>
      <w:lvlText w:val="%1."/>
      <w:lvlJc w:val="left"/>
      <w:pPr>
        <w:ind w:left="720" w:hanging="360"/>
      </w:pPr>
    </w:lvl>
    <w:lvl w:ilvl="1" w:tplc="CF7685FC">
      <w:start w:val="1"/>
      <w:numFmt w:val="lowerLetter"/>
      <w:lvlText w:val="%2."/>
      <w:lvlJc w:val="left"/>
      <w:pPr>
        <w:ind w:left="1440" w:hanging="360"/>
      </w:pPr>
    </w:lvl>
    <w:lvl w:ilvl="2" w:tplc="898E9794">
      <w:start w:val="1"/>
      <w:numFmt w:val="lowerRoman"/>
      <w:lvlText w:val="%3."/>
      <w:lvlJc w:val="right"/>
      <w:pPr>
        <w:ind w:left="2160" w:hanging="180"/>
      </w:pPr>
    </w:lvl>
    <w:lvl w:ilvl="3" w:tplc="B114F5B2">
      <w:start w:val="1"/>
      <w:numFmt w:val="decimal"/>
      <w:lvlText w:val="%4."/>
      <w:lvlJc w:val="left"/>
      <w:pPr>
        <w:ind w:left="2880" w:hanging="360"/>
      </w:pPr>
    </w:lvl>
    <w:lvl w:ilvl="4" w:tplc="78D045C6">
      <w:start w:val="1"/>
      <w:numFmt w:val="lowerLetter"/>
      <w:lvlText w:val="%5."/>
      <w:lvlJc w:val="left"/>
      <w:pPr>
        <w:ind w:left="3600" w:hanging="360"/>
      </w:pPr>
    </w:lvl>
    <w:lvl w:ilvl="5" w:tplc="0ED451A4">
      <w:start w:val="1"/>
      <w:numFmt w:val="lowerRoman"/>
      <w:lvlText w:val="%6."/>
      <w:lvlJc w:val="right"/>
      <w:pPr>
        <w:ind w:left="4320" w:hanging="180"/>
      </w:pPr>
    </w:lvl>
    <w:lvl w:ilvl="6" w:tplc="925AFA92">
      <w:start w:val="1"/>
      <w:numFmt w:val="decimal"/>
      <w:lvlText w:val="%7."/>
      <w:lvlJc w:val="left"/>
      <w:pPr>
        <w:ind w:left="5040" w:hanging="360"/>
      </w:pPr>
    </w:lvl>
    <w:lvl w:ilvl="7" w:tplc="4A80919A">
      <w:start w:val="1"/>
      <w:numFmt w:val="lowerLetter"/>
      <w:lvlText w:val="%8."/>
      <w:lvlJc w:val="left"/>
      <w:pPr>
        <w:ind w:left="5760" w:hanging="360"/>
      </w:pPr>
    </w:lvl>
    <w:lvl w:ilvl="8" w:tplc="52EC8380">
      <w:start w:val="1"/>
      <w:numFmt w:val="lowerRoman"/>
      <w:lvlText w:val="%9."/>
      <w:lvlJc w:val="right"/>
      <w:pPr>
        <w:ind w:left="6480" w:hanging="180"/>
      </w:pPr>
    </w:lvl>
  </w:abstractNum>
  <w:abstractNum w:abstractNumId="62" w15:restartNumberingAfterBreak="0">
    <w:nsid w:val="7FC33C37"/>
    <w:multiLevelType w:val="hybridMultilevel"/>
    <w:tmpl w:val="8B9C8AC2"/>
    <w:lvl w:ilvl="0" w:tplc="D47AE646">
      <w:start w:val="1"/>
      <w:numFmt w:val="decimal"/>
      <w:lvlText w:val="%1."/>
      <w:lvlJc w:val="left"/>
      <w:pPr>
        <w:ind w:left="720" w:hanging="360"/>
      </w:pPr>
    </w:lvl>
    <w:lvl w:ilvl="1" w:tplc="C7C8EE7C">
      <w:start w:val="1"/>
      <w:numFmt w:val="lowerLetter"/>
      <w:lvlText w:val="%2."/>
      <w:lvlJc w:val="left"/>
      <w:pPr>
        <w:ind w:left="1440" w:hanging="360"/>
      </w:pPr>
    </w:lvl>
    <w:lvl w:ilvl="2" w:tplc="B2F879EA">
      <w:start w:val="1"/>
      <w:numFmt w:val="lowerRoman"/>
      <w:lvlText w:val="%3."/>
      <w:lvlJc w:val="right"/>
      <w:pPr>
        <w:ind w:left="2160" w:hanging="180"/>
      </w:pPr>
    </w:lvl>
    <w:lvl w:ilvl="3" w:tplc="982077DA">
      <w:start w:val="1"/>
      <w:numFmt w:val="decimal"/>
      <w:lvlText w:val="%4."/>
      <w:lvlJc w:val="left"/>
      <w:pPr>
        <w:ind w:left="2880" w:hanging="360"/>
      </w:pPr>
    </w:lvl>
    <w:lvl w:ilvl="4" w:tplc="6E2E7CAC">
      <w:start w:val="1"/>
      <w:numFmt w:val="lowerLetter"/>
      <w:lvlText w:val="%5."/>
      <w:lvlJc w:val="left"/>
      <w:pPr>
        <w:ind w:left="3600" w:hanging="360"/>
      </w:pPr>
    </w:lvl>
    <w:lvl w:ilvl="5" w:tplc="74566B30">
      <w:start w:val="1"/>
      <w:numFmt w:val="lowerRoman"/>
      <w:lvlText w:val="%6."/>
      <w:lvlJc w:val="right"/>
      <w:pPr>
        <w:ind w:left="4320" w:hanging="180"/>
      </w:pPr>
    </w:lvl>
    <w:lvl w:ilvl="6" w:tplc="824E8A22">
      <w:start w:val="1"/>
      <w:numFmt w:val="decimal"/>
      <w:lvlText w:val="%7."/>
      <w:lvlJc w:val="left"/>
      <w:pPr>
        <w:ind w:left="5040" w:hanging="360"/>
      </w:pPr>
    </w:lvl>
    <w:lvl w:ilvl="7" w:tplc="D00869F0">
      <w:start w:val="1"/>
      <w:numFmt w:val="lowerLetter"/>
      <w:lvlText w:val="%8."/>
      <w:lvlJc w:val="left"/>
      <w:pPr>
        <w:ind w:left="5760" w:hanging="360"/>
      </w:pPr>
    </w:lvl>
    <w:lvl w:ilvl="8" w:tplc="9516D0F4">
      <w:start w:val="1"/>
      <w:numFmt w:val="lowerRoman"/>
      <w:lvlText w:val="%9."/>
      <w:lvlJc w:val="right"/>
      <w:pPr>
        <w:ind w:left="6480" w:hanging="180"/>
      </w:pPr>
    </w:lvl>
  </w:abstractNum>
  <w:num w:numId="1">
    <w:abstractNumId w:val="33"/>
  </w:num>
  <w:num w:numId="2">
    <w:abstractNumId w:val="26"/>
  </w:num>
  <w:num w:numId="3">
    <w:abstractNumId w:val="58"/>
  </w:num>
  <w:num w:numId="4">
    <w:abstractNumId w:val="8"/>
  </w:num>
  <w:num w:numId="5">
    <w:abstractNumId w:val="37"/>
  </w:num>
  <w:num w:numId="6">
    <w:abstractNumId w:val="35"/>
  </w:num>
  <w:num w:numId="7">
    <w:abstractNumId w:val="7"/>
  </w:num>
  <w:num w:numId="8">
    <w:abstractNumId w:val="25"/>
  </w:num>
  <w:num w:numId="9">
    <w:abstractNumId w:val="61"/>
  </w:num>
  <w:num w:numId="10">
    <w:abstractNumId w:val="21"/>
  </w:num>
  <w:num w:numId="11">
    <w:abstractNumId w:val="27"/>
  </w:num>
  <w:num w:numId="12">
    <w:abstractNumId w:val="62"/>
  </w:num>
  <w:num w:numId="13">
    <w:abstractNumId w:val="13"/>
  </w:num>
  <w:num w:numId="14">
    <w:abstractNumId w:val="51"/>
  </w:num>
  <w:num w:numId="15">
    <w:abstractNumId w:val="2"/>
  </w:num>
  <w:num w:numId="16">
    <w:abstractNumId w:val="44"/>
  </w:num>
  <w:num w:numId="17">
    <w:abstractNumId w:val="23"/>
  </w:num>
  <w:num w:numId="18">
    <w:abstractNumId w:val="56"/>
  </w:num>
  <w:num w:numId="19">
    <w:abstractNumId w:val="41"/>
  </w:num>
  <w:num w:numId="20">
    <w:abstractNumId w:val="17"/>
  </w:num>
  <w:num w:numId="21">
    <w:abstractNumId w:val="10"/>
  </w:num>
  <w:num w:numId="22">
    <w:abstractNumId w:val="4"/>
  </w:num>
  <w:num w:numId="23">
    <w:abstractNumId w:val="39"/>
  </w:num>
  <w:num w:numId="24">
    <w:abstractNumId w:val="9"/>
  </w:num>
  <w:num w:numId="25">
    <w:abstractNumId w:val="45"/>
  </w:num>
  <w:num w:numId="26">
    <w:abstractNumId w:val="15"/>
  </w:num>
  <w:num w:numId="27">
    <w:abstractNumId w:val="57"/>
  </w:num>
  <w:num w:numId="28">
    <w:abstractNumId w:val="42"/>
  </w:num>
  <w:num w:numId="29">
    <w:abstractNumId w:val="52"/>
  </w:num>
  <w:num w:numId="30">
    <w:abstractNumId w:val="40"/>
  </w:num>
  <w:num w:numId="31">
    <w:abstractNumId w:val="49"/>
  </w:num>
  <w:num w:numId="32">
    <w:abstractNumId w:val="14"/>
  </w:num>
  <w:num w:numId="33">
    <w:abstractNumId w:val="53"/>
  </w:num>
  <w:num w:numId="34">
    <w:abstractNumId w:val="59"/>
  </w:num>
  <w:num w:numId="35">
    <w:abstractNumId w:val="22"/>
  </w:num>
  <w:num w:numId="36">
    <w:abstractNumId w:val="55"/>
  </w:num>
  <w:num w:numId="37">
    <w:abstractNumId w:val="19"/>
  </w:num>
  <w:num w:numId="38">
    <w:abstractNumId w:val="0"/>
  </w:num>
  <w:num w:numId="39">
    <w:abstractNumId w:val="5"/>
  </w:num>
  <w:num w:numId="40">
    <w:abstractNumId w:val="16"/>
  </w:num>
  <w:num w:numId="41">
    <w:abstractNumId w:val="47"/>
  </w:num>
  <w:num w:numId="42">
    <w:abstractNumId w:val="43"/>
  </w:num>
  <w:num w:numId="43">
    <w:abstractNumId w:val="6"/>
  </w:num>
  <w:num w:numId="44">
    <w:abstractNumId w:val="30"/>
  </w:num>
  <w:num w:numId="45">
    <w:abstractNumId w:val="20"/>
  </w:num>
  <w:num w:numId="46">
    <w:abstractNumId w:val="36"/>
  </w:num>
  <w:num w:numId="47">
    <w:abstractNumId w:val="32"/>
  </w:num>
  <w:num w:numId="48">
    <w:abstractNumId w:val="34"/>
  </w:num>
  <w:num w:numId="49">
    <w:abstractNumId w:val="12"/>
  </w:num>
  <w:num w:numId="50">
    <w:abstractNumId w:val="54"/>
  </w:num>
  <w:num w:numId="51">
    <w:abstractNumId w:val="1"/>
  </w:num>
  <w:num w:numId="52">
    <w:abstractNumId w:val="48"/>
  </w:num>
  <w:num w:numId="53">
    <w:abstractNumId w:val="60"/>
  </w:num>
  <w:num w:numId="54">
    <w:abstractNumId w:val="24"/>
  </w:num>
  <w:num w:numId="55">
    <w:abstractNumId w:val="46"/>
  </w:num>
  <w:num w:numId="56">
    <w:abstractNumId w:val="50"/>
  </w:num>
  <w:num w:numId="57">
    <w:abstractNumId w:val="31"/>
  </w:num>
  <w:num w:numId="58">
    <w:abstractNumId w:val="18"/>
  </w:num>
  <w:num w:numId="59">
    <w:abstractNumId w:val="3"/>
  </w:num>
  <w:num w:numId="60">
    <w:abstractNumId w:val="29"/>
  </w:num>
  <w:num w:numId="61">
    <w:abstractNumId w:val="38"/>
  </w:num>
  <w:num w:numId="62">
    <w:abstractNumId w:val="28"/>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FD"/>
    <w:rsid w:val="0000557B"/>
    <w:rsid w:val="0000660F"/>
    <w:rsid w:val="00006731"/>
    <w:rsid w:val="000104B3"/>
    <w:rsid w:val="00010CAB"/>
    <w:rsid w:val="000164BA"/>
    <w:rsid w:val="00017043"/>
    <w:rsid w:val="000313B2"/>
    <w:rsid w:val="0003406B"/>
    <w:rsid w:val="000356AF"/>
    <w:rsid w:val="000408A1"/>
    <w:rsid w:val="00044647"/>
    <w:rsid w:val="000473B7"/>
    <w:rsid w:val="0004755D"/>
    <w:rsid w:val="00053C43"/>
    <w:rsid w:val="000561DB"/>
    <w:rsid w:val="000572B8"/>
    <w:rsid w:val="00057FC6"/>
    <w:rsid w:val="000631EE"/>
    <w:rsid w:val="00064D43"/>
    <w:rsid w:val="00067408"/>
    <w:rsid w:val="000700FF"/>
    <w:rsid w:val="000737CD"/>
    <w:rsid w:val="0007676B"/>
    <w:rsid w:val="00077B24"/>
    <w:rsid w:val="00077EDC"/>
    <w:rsid w:val="00086DB1"/>
    <w:rsid w:val="00087D0B"/>
    <w:rsid w:val="000923DE"/>
    <w:rsid w:val="00093A7B"/>
    <w:rsid w:val="00093D94"/>
    <w:rsid w:val="00095AEE"/>
    <w:rsid w:val="00095F66"/>
    <w:rsid w:val="00097345"/>
    <w:rsid w:val="000A2E23"/>
    <w:rsid w:val="000A39D3"/>
    <w:rsid w:val="000A4C60"/>
    <w:rsid w:val="000B2905"/>
    <w:rsid w:val="000B2B7E"/>
    <w:rsid w:val="000B521C"/>
    <w:rsid w:val="000B6109"/>
    <w:rsid w:val="000B68A4"/>
    <w:rsid w:val="000C0C08"/>
    <w:rsid w:val="000C1B9F"/>
    <w:rsid w:val="000C7E1D"/>
    <w:rsid w:val="000D022A"/>
    <w:rsid w:val="000D0502"/>
    <w:rsid w:val="000D29BB"/>
    <w:rsid w:val="000D6E87"/>
    <w:rsid w:val="000E06AA"/>
    <w:rsid w:val="000E0AF4"/>
    <w:rsid w:val="000E1701"/>
    <w:rsid w:val="000E3957"/>
    <w:rsid w:val="000E3CB1"/>
    <w:rsid w:val="000E3E7D"/>
    <w:rsid w:val="000E4B62"/>
    <w:rsid w:val="000E689E"/>
    <w:rsid w:val="000E73F8"/>
    <w:rsid w:val="000F29E9"/>
    <w:rsid w:val="001018B3"/>
    <w:rsid w:val="00104447"/>
    <w:rsid w:val="00110F1B"/>
    <w:rsid w:val="00111210"/>
    <w:rsid w:val="001112CE"/>
    <w:rsid w:val="001149FE"/>
    <w:rsid w:val="00115186"/>
    <w:rsid w:val="00120AE8"/>
    <w:rsid w:val="00121839"/>
    <w:rsid w:val="00127F39"/>
    <w:rsid w:val="00133C08"/>
    <w:rsid w:val="00133C3A"/>
    <w:rsid w:val="001343A6"/>
    <w:rsid w:val="001372AC"/>
    <w:rsid w:val="001413FF"/>
    <w:rsid w:val="001447E2"/>
    <w:rsid w:val="00144A8A"/>
    <w:rsid w:val="0015180B"/>
    <w:rsid w:val="00154634"/>
    <w:rsid w:val="00155D14"/>
    <w:rsid w:val="001573DE"/>
    <w:rsid w:val="001647EF"/>
    <w:rsid w:val="00165D01"/>
    <w:rsid w:val="00176324"/>
    <w:rsid w:val="001801FF"/>
    <w:rsid w:val="00182992"/>
    <w:rsid w:val="001836FA"/>
    <w:rsid w:val="001855A8"/>
    <w:rsid w:val="00186166"/>
    <w:rsid w:val="00191055"/>
    <w:rsid w:val="00193CB0"/>
    <w:rsid w:val="00196327"/>
    <w:rsid w:val="001968DD"/>
    <w:rsid w:val="001A02E4"/>
    <w:rsid w:val="001A461F"/>
    <w:rsid w:val="001A53C7"/>
    <w:rsid w:val="001B488E"/>
    <w:rsid w:val="001B75FF"/>
    <w:rsid w:val="001C25E0"/>
    <w:rsid w:val="001C496F"/>
    <w:rsid w:val="001C4B46"/>
    <w:rsid w:val="001D177E"/>
    <w:rsid w:val="001D2B12"/>
    <w:rsid w:val="001D44B7"/>
    <w:rsid w:val="001D614D"/>
    <w:rsid w:val="001E27CA"/>
    <w:rsid w:val="001E35C8"/>
    <w:rsid w:val="001E7254"/>
    <w:rsid w:val="001F0EAE"/>
    <w:rsid w:val="001F4F0C"/>
    <w:rsid w:val="00200956"/>
    <w:rsid w:val="00202E4B"/>
    <w:rsid w:val="0020385A"/>
    <w:rsid w:val="00203F22"/>
    <w:rsid w:val="00204D6E"/>
    <w:rsid w:val="0020694B"/>
    <w:rsid w:val="00210469"/>
    <w:rsid w:val="002110C1"/>
    <w:rsid w:val="0021222C"/>
    <w:rsid w:val="00212A70"/>
    <w:rsid w:val="002152E7"/>
    <w:rsid w:val="002222AE"/>
    <w:rsid w:val="00225BC2"/>
    <w:rsid w:val="00227CEC"/>
    <w:rsid w:val="00237435"/>
    <w:rsid w:val="00240A54"/>
    <w:rsid w:val="00240C70"/>
    <w:rsid w:val="00240D68"/>
    <w:rsid w:val="002434FE"/>
    <w:rsid w:val="00246386"/>
    <w:rsid w:val="00246DC9"/>
    <w:rsid w:val="00251C3D"/>
    <w:rsid w:val="0026271B"/>
    <w:rsid w:val="00264640"/>
    <w:rsid w:val="00265084"/>
    <w:rsid w:val="002650FD"/>
    <w:rsid w:val="00266E4E"/>
    <w:rsid w:val="002749D9"/>
    <w:rsid w:val="00275B11"/>
    <w:rsid w:val="00277873"/>
    <w:rsid w:val="00277E19"/>
    <w:rsid w:val="00281B7A"/>
    <w:rsid w:val="002832B2"/>
    <w:rsid w:val="0028337C"/>
    <w:rsid w:val="00283C15"/>
    <w:rsid w:val="00292D11"/>
    <w:rsid w:val="00292FD8"/>
    <w:rsid w:val="002949E5"/>
    <w:rsid w:val="00296626"/>
    <w:rsid w:val="002A0612"/>
    <w:rsid w:val="002A14FD"/>
    <w:rsid w:val="002A39F3"/>
    <w:rsid w:val="002B26CB"/>
    <w:rsid w:val="002C0783"/>
    <w:rsid w:val="002C52F8"/>
    <w:rsid w:val="002C53BF"/>
    <w:rsid w:val="002C778B"/>
    <w:rsid w:val="002D0A96"/>
    <w:rsid w:val="002D2D3D"/>
    <w:rsid w:val="002D3786"/>
    <w:rsid w:val="002D5F4D"/>
    <w:rsid w:val="002D7348"/>
    <w:rsid w:val="002E2774"/>
    <w:rsid w:val="002E2A41"/>
    <w:rsid w:val="002F0B6E"/>
    <w:rsid w:val="002F1F05"/>
    <w:rsid w:val="002F1F2D"/>
    <w:rsid w:val="002F24AD"/>
    <w:rsid w:val="002F5BE6"/>
    <w:rsid w:val="002F775E"/>
    <w:rsid w:val="003016AC"/>
    <w:rsid w:val="00301922"/>
    <w:rsid w:val="00301E03"/>
    <w:rsid w:val="00303313"/>
    <w:rsid w:val="003036B3"/>
    <w:rsid w:val="00304371"/>
    <w:rsid w:val="003104B7"/>
    <w:rsid w:val="00311409"/>
    <w:rsid w:val="00312353"/>
    <w:rsid w:val="003124E8"/>
    <w:rsid w:val="00312795"/>
    <w:rsid w:val="00314C0F"/>
    <w:rsid w:val="00317596"/>
    <w:rsid w:val="00321C50"/>
    <w:rsid w:val="00325404"/>
    <w:rsid w:val="0032591F"/>
    <w:rsid w:val="00332065"/>
    <w:rsid w:val="003326C2"/>
    <w:rsid w:val="00333AA1"/>
    <w:rsid w:val="00334075"/>
    <w:rsid w:val="003429BF"/>
    <w:rsid w:val="003466E6"/>
    <w:rsid w:val="00353868"/>
    <w:rsid w:val="00355CC4"/>
    <w:rsid w:val="00355D03"/>
    <w:rsid w:val="00363021"/>
    <w:rsid w:val="00365975"/>
    <w:rsid w:val="003670CF"/>
    <w:rsid w:val="00375E1D"/>
    <w:rsid w:val="00380187"/>
    <w:rsid w:val="003810F2"/>
    <w:rsid w:val="00381624"/>
    <w:rsid w:val="00382F48"/>
    <w:rsid w:val="00384738"/>
    <w:rsid w:val="003871A1"/>
    <w:rsid w:val="00392EDE"/>
    <w:rsid w:val="00393C2E"/>
    <w:rsid w:val="00394AE6"/>
    <w:rsid w:val="003A0390"/>
    <w:rsid w:val="003A0B77"/>
    <w:rsid w:val="003A0C4F"/>
    <w:rsid w:val="003A1BEA"/>
    <w:rsid w:val="003A5FF1"/>
    <w:rsid w:val="003A6938"/>
    <w:rsid w:val="003A6D5C"/>
    <w:rsid w:val="003A746F"/>
    <w:rsid w:val="003A790A"/>
    <w:rsid w:val="003C35D3"/>
    <w:rsid w:val="003C3610"/>
    <w:rsid w:val="003C3954"/>
    <w:rsid w:val="003C3F58"/>
    <w:rsid w:val="003C534F"/>
    <w:rsid w:val="003C64F7"/>
    <w:rsid w:val="003C6FDF"/>
    <w:rsid w:val="003D664F"/>
    <w:rsid w:val="003E1867"/>
    <w:rsid w:val="003E469D"/>
    <w:rsid w:val="003E5CA7"/>
    <w:rsid w:val="003E687C"/>
    <w:rsid w:val="003E6959"/>
    <w:rsid w:val="003E73E3"/>
    <w:rsid w:val="003F0919"/>
    <w:rsid w:val="003F5B58"/>
    <w:rsid w:val="003F66E1"/>
    <w:rsid w:val="00400704"/>
    <w:rsid w:val="004008C2"/>
    <w:rsid w:val="00401D17"/>
    <w:rsid w:val="004020C2"/>
    <w:rsid w:val="0040399A"/>
    <w:rsid w:val="00404616"/>
    <w:rsid w:val="00405E04"/>
    <w:rsid w:val="00406FE3"/>
    <w:rsid w:val="004137CB"/>
    <w:rsid w:val="004231C8"/>
    <w:rsid w:val="004238AA"/>
    <w:rsid w:val="00423C8E"/>
    <w:rsid w:val="00432A38"/>
    <w:rsid w:val="00432BB8"/>
    <w:rsid w:val="004336AC"/>
    <w:rsid w:val="00433C1B"/>
    <w:rsid w:val="00433FCA"/>
    <w:rsid w:val="00434BD4"/>
    <w:rsid w:val="00436EDE"/>
    <w:rsid w:val="00437307"/>
    <w:rsid w:val="00442AF6"/>
    <w:rsid w:val="00442B4A"/>
    <w:rsid w:val="004476D1"/>
    <w:rsid w:val="004519CF"/>
    <w:rsid w:val="004538FD"/>
    <w:rsid w:val="00460262"/>
    <w:rsid w:val="004609F7"/>
    <w:rsid w:val="004630E6"/>
    <w:rsid w:val="00464697"/>
    <w:rsid w:val="0046492D"/>
    <w:rsid w:val="004669A9"/>
    <w:rsid w:val="00466E4E"/>
    <w:rsid w:val="004670B0"/>
    <w:rsid w:val="00471CFF"/>
    <w:rsid w:val="00475838"/>
    <w:rsid w:val="00476797"/>
    <w:rsid w:val="004806EE"/>
    <w:rsid w:val="004828EA"/>
    <w:rsid w:val="00486907"/>
    <w:rsid w:val="004869DB"/>
    <w:rsid w:val="00487100"/>
    <w:rsid w:val="004901CA"/>
    <w:rsid w:val="00491002"/>
    <w:rsid w:val="004917D5"/>
    <w:rsid w:val="004918E9"/>
    <w:rsid w:val="00495CD1"/>
    <w:rsid w:val="00496361"/>
    <w:rsid w:val="00497823"/>
    <w:rsid w:val="004979E3"/>
    <w:rsid w:val="004A0CD0"/>
    <w:rsid w:val="004B0E18"/>
    <w:rsid w:val="004B5717"/>
    <w:rsid w:val="004B5B13"/>
    <w:rsid w:val="004C3896"/>
    <w:rsid w:val="004C6A7B"/>
    <w:rsid w:val="004D04FD"/>
    <w:rsid w:val="004D5CDF"/>
    <w:rsid w:val="004D6091"/>
    <w:rsid w:val="004E13E1"/>
    <w:rsid w:val="004E3C5A"/>
    <w:rsid w:val="004E514A"/>
    <w:rsid w:val="004E51A8"/>
    <w:rsid w:val="004E6756"/>
    <w:rsid w:val="004E7027"/>
    <w:rsid w:val="004E7144"/>
    <w:rsid w:val="004F0067"/>
    <w:rsid w:val="004F0286"/>
    <w:rsid w:val="004F0BCF"/>
    <w:rsid w:val="004F0D18"/>
    <w:rsid w:val="004F1519"/>
    <w:rsid w:val="004F1B69"/>
    <w:rsid w:val="004F3C48"/>
    <w:rsid w:val="004F7256"/>
    <w:rsid w:val="0050116F"/>
    <w:rsid w:val="00503707"/>
    <w:rsid w:val="00503992"/>
    <w:rsid w:val="00504B29"/>
    <w:rsid w:val="00505404"/>
    <w:rsid w:val="00506BC1"/>
    <w:rsid w:val="00511FA7"/>
    <w:rsid w:val="005123C4"/>
    <w:rsid w:val="00514F4E"/>
    <w:rsid w:val="0051709C"/>
    <w:rsid w:val="00520F19"/>
    <w:rsid w:val="00523406"/>
    <w:rsid w:val="00523B28"/>
    <w:rsid w:val="00523DD3"/>
    <w:rsid w:val="00524356"/>
    <w:rsid w:val="005254E9"/>
    <w:rsid w:val="0053025A"/>
    <w:rsid w:val="00532E05"/>
    <w:rsid w:val="00537D6F"/>
    <w:rsid w:val="005412D4"/>
    <w:rsid w:val="00542900"/>
    <w:rsid w:val="0054643D"/>
    <w:rsid w:val="005525E9"/>
    <w:rsid w:val="0055433B"/>
    <w:rsid w:val="005546FF"/>
    <w:rsid w:val="00554BD2"/>
    <w:rsid w:val="00554C6A"/>
    <w:rsid w:val="00555E74"/>
    <w:rsid w:val="00561700"/>
    <w:rsid w:val="00562ADB"/>
    <w:rsid w:val="00563626"/>
    <w:rsid w:val="00564460"/>
    <w:rsid w:val="0056693E"/>
    <w:rsid w:val="00566EA5"/>
    <w:rsid w:val="00571386"/>
    <w:rsid w:val="00572AAA"/>
    <w:rsid w:val="00575F23"/>
    <w:rsid w:val="005841F3"/>
    <w:rsid w:val="00585517"/>
    <w:rsid w:val="0059204C"/>
    <w:rsid w:val="005921D6"/>
    <w:rsid w:val="0059591D"/>
    <w:rsid w:val="005A1E87"/>
    <w:rsid w:val="005A24CD"/>
    <w:rsid w:val="005A4964"/>
    <w:rsid w:val="005A4A48"/>
    <w:rsid w:val="005A51C0"/>
    <w:rsid w:val="005A78B9"/>
    <w:rsid w:val="005B05AA"/>
    <w:rsid w:val="005B46C9"/>
    <w:rsid w:val="005B587A"/>
    <w:rsid w:val="005B6A74"/>
    <w:rsid w:val="005C1C12"/>
    <w:rsid w:val="005C66A6"/>
    <w:rsid w:val="005D4820"/>
    <w:rsid w:val="005D6D1F"/>
    <w:rsid w:val="005E14FF"/>
    <w:rsid w:val="005E19E8"/>
    <w:rsid w:val="005E1FE2"/>
    <w:rsid w:val="005E25D0"/>
    <w:rsid w:val="005E2B08"/>
    <w:rsid w:val="005E47EF"/>
    <w:rsid w:val="005E60B8"/>
    <w:rsid w:val="005E7D27"/>
    <w:rsid w:val="005F0FE1"/>
    <w:rsid w:val="005F1379"/>
    <w:rsid w:val="005F13C5"/>
    <w:rsid w:val="005F1A1C"/>
    <w:rsid w:val="005F1FA8"/>
    <w:rsid w:val="005F3E5C"/>
    <w:rsid w:val="005F3F14"/>
    <w:rsid w:val="005F3F98"/>
    <w:rsid w:val="005F4777"/>
    <w:rsid w:val="005F5D63"/>
    <w:rsid w:val="005F717E"/>
    <w:rsid w:val="00600E54"/>
    <w:rsid w:val="00602208"/>
    <w:rsid w:val="00602EC2"/>
    <w:rsid w:val="00603EEE"/>
    <w:rsid w:val="00606541"/>
    <w:rsid w:val="00606F4E"/>
    <w:rsid w:val="0060737D"/>
    <w:rsid w:val="00616641"/>
    <w:rsid w:val="006172E0"/>
    <w:rsid w:val="00617F5A"/>
    <w:rsid w:val="006221AA"/>
    <w:rsid w:val="0062370A"/>
    <w:rsid w:val="00623E61"/>
    <w:rsid w:val="00625FC4"/>
    <w:rsid w:val="0063340F"/>
    <w:rsid w:val="006344FF"/>
    <w:rsid w:val="0063675D"/>
    <w:rsid w:val="00636A6E"/>
    <w:rsid w:val="006422B5"/>
    <w:rsid w:val="00643738"/>
    <w:rsid w:val="00643E50"/>
    <w:rsid w:val="00647668"/>
    <w:rsid w:val="006512E2"/>
    <w:rsid w:val="00653389"/>
    <w:rsid w:val="006537E5"/>
    <w:rsid w:val="00653B00"/>
    <w:rsid w:val="00660AAB"/>
    <w:rsid w:val="00660EE8"/>
    <w:rsid w:val="00662C05"/>
    <w:rsid w:val="00673775"/>
    <w:rsid w:val="00673FF6"/>
    <w:rsid w:val="00677751"/>
    <w:rsid w:val="0068188D"/>
    <w:rsid w:val="00683B64"/>
    <w:rsid w:val="00690FF6"/>
    <w:rsid w:val="006926BF"/>
    <w:rsid w:val="006A04AF"/>
    <w:rsid w:val="006A2FAD"/>
    <w:rsid w:val="006A3B05"/>
    <w:rsid w:val="006A4A4F"/>
    <w:rsid w:val="006A5153"/>
    <w:rsid w:val="006A5633"/>
    <w:rsid w:val="006A7FA0"/>
    <w:rsid w:val="006B3B2C"/>
    <w:rsid w:val="006B58E7"/>
    <w:rsid w:val="006B61D2"/>
    <w:rsid w:val="006B6B79"/>
    <w:rsid w:val="006C1F95"/>
    <w:rsid w:val="006C4FE5"/>
    <w:rsid w:val="006C5AF1"/>
    <w:rsid w:val="006C642A"/>
    <w:rsid w:val="006D16A1"/>
    <w:rsid w:val="006D1737"/>
    <w:rsid w:val="006D33ED"/>
    <w:rsid w:val="006E0189"/>
    <w:rsid w:val="006E13D9"/>
    <w:rsid w:val="006E5476"/>
    <w:rsid w:val="006F029E"/>
    <w:rsid w:val="006F0416"/>
    <w:rsid w:val="006F1FA4"/>
    <w:rsid w:val="006F2EC0"/>
    <w:rsid w:val="006F3487"/>
    <w:rsid w:val="006F3D77"/>
    <w:rsid w:val="006F4FDB"/>
    <w:rsid w:val="006F54F0"/>
    <w:rsid w:val="00700303"/>
    <w:rsid w:val="00712C1E"/>
    <w:rsid w:val="0071431E"/>
    <w:rsid w:val="00717D50"/>
    <w:rsid w:val="00720355"/>
    <w:rsid w:val="00724223"/>
    <w:rsid w:val="00731612"/>
    <w:rsid w:val="0073A035"/>
    <w:rsid w:val="00740825"/>
    <w:rsid w:val="0074280B"/>
    <w:rsid w:val="00743DC1"/>
    <w:rsid w:val="0075042B"/>
    <w:rsid w:val="00751539"/>
    <w:rsid w:val="00754652"/>
    <w:rsid w:val="00770B12"/>
    <w:rsid w:val="007734BF"/>
    <w:rsid w:val="00774780"/>
    <w:rsid w:val="00781087"/>
    <w:rsid w:val="00784C2D"/>
    <w:rsid w:val="00785E45"/>
    <w:rsid w:val="00786142"/>
    <w:rsid w:val="00793566"/>
    <w:rsid w:val="007973F3"/>
    <w:rsid w:val="007A0560"/>
    <w:rsid w:val="007A0AC3"/>
    <w:rsid w:val="007A26F2"/>
    <w:rsid w:val="007A2C07"/>
    <w:rsid w:val="007A2E83"/>
    <w:rsid w:val="007A34CB"/>
    <w:rsid w:val="007A4AAD"/>
    <w:rsid w:val="007A4CFE"/>
    <w:rsid w:val="007A65F5"/>
    <w:rsid w:val="007A763B"/>
    <w:rsid w:val="007B221C"/>
    <w:rsid w:val="007B5C89"/>
    <w:rsid w:val="007C2A44"/>
    <w:rsid w:val="007C4E70"/>
    <w:rsid w:val="007C7803"/>
    <w:rsid w:val="007D2DFC"/>
    <w:rsid w:val="007D5189"/>
    <w:rsid w:val="007E0EA3"/>
    <w:rsid w:val="007E22B2"/>
    <w:rsid w:val="007E4BBA"/>
    <w:rsid w:val="007E5347"/>
    <w:rsid w:val="007F1829"/>
    <w:rsid w:val="007F18D1"/>
    <w:rsid w:val="007F1F8C"/>
    <w:rsid w:val="007F5AF4"/>
    <w:rsid w:val="007F5FC8"/>
    <w:rsid w:val="007F66E6"/>
    <w:rsid w:val="007F6D00"/>
    <w:rsid w:val="00800F28"/>
    <w:rsid w:val="008021DC"/>
    <w:rsid w:val="008045F3"/>
    <w:rsid w:val="00804703"/>
    <w:rsid w:val="0080758A"/>
    <w:rsid w:val="00807605"/>
    <w:rsid w:val="00807820"/>
    <w:rsid w:val="00807D28"/>
    <w:rsid w:val="008135EF"/>
    <w:rsid w:val="0081594A"/>
    <w:rsid w:val="00823C31"/>
    <w:rsid w:val="00823D7F"/>
    <w:rsid w:val="00827E3B"/>
    <w:rsid w:val="00827E5D"/>
    <w:rsid w:val="00832D5B"/>
    <w:rsid w:val="008370AB"/>
    <w:rsid w:val="008373B7"/>
    <w:rsid w:val="0083762F"/>
    <w:rsid w:val="00841518"/>
    <w:rsid w:val="008423C1"/>
    <w:rsid w:val="00844375"/>
    <w:rsid w:val="00844985"/>
    <w:rsid w:val="00844A06"/>
    <w:rsid w:val="00845C36"/>
    <w:rsid w:val="00845EF2"/>
    <w:rsid w:val="00846A2D"/>
    <w:rsid w:val="00847108"/>
    <w:rsid w:val="00850DF8"/>
    <w:rsid w:val="00855440"/>
    <w:rsid w:val="00855ACD"/>
    <w:rsid w:val="00856A41"/>
    <w:rsid w:val="00861037"/>
    <w:rsid w:val="00862D1C"/>
    <w:rsid w:val="00863AB7"/>
    <w:rsid w:val="00864824"/>
    <w:rsid w:val="008662B1"/>
    <w:rsid w:val="00871F51"/>
    <w:rsid w:val="00872939"/>
    <w:rsid w:val="008730BA"/>
    <w:rsid w:val="00875F38"/>
    <w:rsid w:val="00882577"/>
    <w:rsid w:val="00882930"/>
    <w:rsid w:val="00884A94"/>
    <w:rsid w:val="00884FEE"/>
    <w:rsid w:val="008913FD"/>
    <w:rsid w:val="00891A92"/>
    <w:rsid w:val="00895F61"/>
    <w:rsid w:val="0089784C"/>
    <w:rsid w:val="0089788E"/>
    <w:rsid w:val="008A357A"/>
    <w:rsid w:val="008A4A23"/>
    <w:rsid w:val="008A7A82"/>
    <w:rsid w:val="008A7BDA"/>
    <w:rsid w:val="008B6C46"/>
    <w:rsid w:val="008C00D6"/>
    <w:rsid w:val="008C11A6"/>
    <w:rsid w:val="008C6911"/>
    <w:rsid w:val="008D38F7"/>
    <w:rsid w:val="008D4079"/>
    <w:rsid w:val="008D7A7C"/>
    <w:rsid w:val="008E0223"/>
    <w:rsid w:val="008E0740"/>
    <w:rsid w:val="008E0C76"/>
    <w:rsid w:val="008E2175"/>
    <w:rsid w:val="008E445C"/>
    <w:rsid w:val="008E67E7"/>
    <w:rsid w:val="008E7E35"/>
    <w:rsid w:val="008F0019"/>
    <w:rsid w:val="008F7822"/>
    <w:rsid w:val="008F7ECE"/>
    <w:rsid w:val="00901E2A"/>
    <w:rsid w:val="009058FC"/>
    <w:rsid w:val="009065D2"/>
    <w:rsid w:val="00906924"/>
    <w:rsid w:val="0091013C"/>
    <w:rsid w:val="00917020"/>
    <w:rsid w:val="009172B9"/>
    <w:rsid w:val="009248A3"/>
    <w:rsid w:val="00927E0E"/>
    <w:rsid w:val="00930E60"/>
    <w:rsid w:val="009319C2"/>
    <w:rsid w:val="009323A3"/>
    <w:rsid w:val="009345BD"/>
    <w:rsid w:val="00934D5A"/>
    <w:rsid w:val="00935AF1"/>
    <w:rsid w:val="00936991"/>
    <w:rsid w:val="009379FD"/>
    <w:rsid w:val="00937A6B"/>
    <w:rsid w:val="00947D4F"/>
    <w:rsid w:val="0095063B"/>
    <w:rsid w:val="0095146C"/>
    <w:rsid w:val="009519DA"/>
    <w:rsid w:val="009568F6"/>
    <w:rsid w:val="0096242D"/>
    <w:rsid w:val="0096705C"/>
    <w:rsid w:val="00967151"/>
    <w:rsid w:val="009720AB"/>
    <w:rsid w:val="009723E0"/>
    <w:rsid w:val="00976213"/>
    <w:rsid w:val="00977DA4"/>
    <w:rsid w:val="0098297C"/>
    <w:rsid w:val="0098642D"/>
    <w:rsid w:val="009872DE"/>
    <w:rsid w:val="009877B7"/>
    <w:rsid w:val="0098785C"/>
    <w:rsid w:val="00993A1E"/>
    <w:rsid w:val="0099480E"/>
    <w:rsid w:val="009A0754"/>
    <w:rsid w:val="009A2247"/>
    <w:rsid w:val="009A5C9F"/>
    <w:rsid w:val="009A5E11"/>
    <w:rsid w:val="009A6A4F"/>
    <w:rsid w:val="009A7450"/>
    <w:rsid w:val="009B1703"/>
    <w:rsid w:val="009B28EE"/>
    <w:rsid w:val="009B2D56"/>
    <w:rsid w:val="009B3317"/>
    <w:rsid w:val="009B36DF"/>
    <w:rsid w:val="009B4226"/>
    <w:rsid w:val="009B63AC"/>
    <w:rsid w:val="009B6D32"/>
    <w:rsid w:val="009C2F44"/>
    <w:rsid w:val="009C35DE"/>
    <w:rsid w:val="009C4BF9"/>
    <w:rsid w:val="009C5405"/>
    <w:rsid w:val="009C5479"/>
    <w:rsid w:val="009C58E7"/>
    <w:rsid w:val="009C6128"/>
    <w:rsid w:val="009C7610"/>
    <w:rsid w:val="009D24BF"/>
    <w:rsid w:val="009D6E6A"/>
    <w:rsid w:val="009E7C4C"/>
    <w:rsid w:val="009E7D5F"/>
    <w:rsid w:val="009F2704"/>
    <w:rsid w:val="009F2D75"/>
    <w:rsid w:val="009F458B"/>
    <w:rsid w:val="00A00656"/>
    <w:rsid w:val="00A029F9"/>
    <w:rsid w:val="00A043AE"/>
    <w:rsid w:val="00A057DE"/>
    <w:rsid w:val="00A06357"/>
    <w:rsid w:val="00A067A6"/>
    <w:rsid w:val="00A07C07"/>
    <w:rsid w:val="00A126A5"/>
    <w:rsid w:val="00A142B7"/>
    <w:rsid w:val="00A178E0"/>
    <w:rsid w:val="00A22C0F"/>
    <w:rsid w:val="00A27063"/>
    <w:rsid w:val="00A32B75"/>
    <w:rsid w:val="00A33949"/>
    <w:rsid w:val="00A36AB0"/>
    <w:rsid w:val="00A44DF2"/>
    <w:rsid w:val="00A45786"/>
    <w:rsid w:val="00A45F38"/>
    <w:rsid w:val="00A46AF5"/>
    <w:rsid w:val="00A503A1"/>
    <w:rsid w:val="00A514C6"/>
    <w:rsid w:val="00A53272"/>
    <w:rsid w:val="00A53BD1"/>
    <w:rsid w:val="00A55BE1"/>
    <w:rsid w:val="00A56141"/>
    <w:rsid w:val="00A616E7"/>
    <w:rsid w:val="00A63E8A"/>
    <w:rsid w:val="00A668A5"/>
    <w:rsid w:val="00A72227"/>
    <w:rsid w:val="00A730BF"/>
    <w:rsid w:val="00A852E1"/>
    <w:rsid w:val="00A86352"/>
    <w:rsid w:val="00A970DC"/>
    <w:rsid w:val="00AA0E81"/>
    <w:rsid w:val="00AA287C"/>
    <w:rsid w:val="00AA29CC"/>
    <w:rsid w:val="00AA4E1E"/>
    <w:rsid w:val="00AA5CA0"/>
    <w:rsid w:val="00AA5F33"/>
    <w:rsid w:val="00AA6EF8"/>
    <w:rsid w:val="00AA772A"/>
    <w:rsid w:val="00AB0E02"/>
    <w:rsid w:val="00AB1F25"/>
    <w:rsid w:val="00AB2020"/>
    <w:rsid w:val="00AB40A0"/>
    <w:rsid w:val="00AB41BB"/>
    <w:rsid w:val="00AB4B8C"/>
    <w:rsid w:val="00AB5CC8"/>
    <w:rsid w:val="00AB78B1"/>
    <w:rsid w:val="00AD1F36"/>
    <w:rsid w:val="00AD5E4D"/>
    <w:rsid w:val="00AD6039"/>
    <w:rsid w:val="00AD63E5"/>
    <w:rsid w:val="00AD76CD"/>
    <w:rsid w:val="00AE0D5F"/>
    <w:rsid w:val="00AE16CF"/>
    <w:rsid w:val="00AE184E"/>
    <w:rsid w:val="00AE2762"/>
    <w:rsid w:val="00AE2DA3"/>
    <w:rsid w:val="00AE3B8C"/>
    <w:rsid w:val="00AE4CC5"/>
    <w:rsid w:val="00AE78E0"/>
    <w:rsid w:val="00AF587F"/>
    <w:rsid w:val="00B000AC"/>
    <w:rsid w:val="00B031F7"/>
    <w:rsid w:val="00B035C7"/>
    <w:rsid w:val="00B06043"/>
    <w:rsid w:val="00B07211"/>
    <w:rsid w:val="00B07278"/>
    <w:rsid w:val="00B11115"/>
    <w:rsid w:val="00B1166A"/>
    <w:rsid w:val="00B173A2"/>
    <w:rsid w:val="00B217D6"/>
    <w:rsid w:val="00B21820"/>
    <w:rsid w:val="00B24C32"/>
    <w:rsid w:val="00B266F6"/>
    <w:rsid w:val="00B2733E"/>
    <w:rsid w:val="00B2786D"/>
    <w:rsid w:val="00B3009A"/>
    <w:rsid w:val="00B31A15"/>
    <w:rsid w:val="00B343B1"/>
    <w:rsid w:val="00B346F0"/>
    <w:rsid w:val="00B40E9B"/>
    <w:rsid w:val="00B42A78"/>
    <w:rsid w:val="00B432F0"/>
    <w:rsid w:val="00B4405F"/>
    <w:rsid w:val="00B44CF6"/>
    <w:rsid w:val="00B50BC0"/>
    <w:rsid w:val="00B51BD3"/>
    <w:rsid w:val="00B54761"/>
    <w:rsid w:val="00B55AD3"/>
    <w:rsid w:val="00B55D0D"/>
    <w:rsid w:val="00B57585"/>
    <w:rsid w:val="00B64048"/>
    <w:rsid w:val="00B65D63"/>
    <w:rsid w:val="00B669D3"/>
    <w:rsid w:val="00B70294"/>
    <w:rsid w:val="00B71DD8"/>
    <w:rsid w:val="00B77EB3"/>
    <w:rsid w:val="00B803DE"/>
    <w:rsid w:val="00B80A78"/>
    <w:rsid w:val="00B80EB7"/>
    <w:rsid w:val="00B84A80"/>
    <w:rsid w:val="00B86DD1"/>
    <w:rsid w:val="00B87FA8"/>
    <w:rsid w:val="00B95118"/>
    <w:rsid w:val="00B9522B"/>
    <w:rsid w:val="00B956DD"/>
    <w:rsid w:val="00BA2F9A"/>
    <w:rsid w:val="00BA4033"/>
    <w:rsid w:val="00BA6E19"/>
    <w:rsid w:val="00BB0C2E"/>
    <w:rsid w:val="00BB0EC4"/>
    <w:rsid w:val="00BB4D99"/>
    <w:rsid w:val="00BB62EF"/>
    <w:rsid w:val="00BC2A32"/>
    <w:rsid w:val="00BC76DB"/>
    <w:rsid w:val="00BD2968"/>
    <w:rsid w:val="00BD3A58"/>
    <w:rsid w:val="00BD4423"/>
    <w:rsid w:val="00BE095E"/>
    <w:rsid w:val="00BE38CB"/>
    <w:rsid w:val="00BE6ACF"/>
    <w:rsid w:val="00BE6F16"/>
    <w:rsid w:val="00BE7388"/>
    <w:rsid w:val="00BE8000"/>
    <w:rsid w:val="00BF15C5"/>
    <w:rsid w:val="00BF771E"/>
    <w:rsid w:val="00BF8503"/>
    <w:rsid w:val="00C01667"/>
    <w:rsid w:val="00C02286"/>
    <w:rsid w:val="00C03974"/>
    <w:rsid w:val="00C05486"/>
    <w:rsid w:val="00C10625"/>
    <w:rsid w:val="00C12B09"/>
    <w:rsid w:val="00C13134"/>
    <w:rsid w:val="00C1321E"/>
    <w:rsid w:val="00C1458D"/>
    <w:rsid w:val="00C157F0"/>
    <w:rsid w:val="00C17141"/>
    <w:rsid w:val="00C20EF9"/>
    <w:rsid w:val="00C21996"/>
    <w:rsid w:val="00C22C52"/>
    <w:rsid w:val="00C2445C"/>
    <w:rsid w:val="00C24B88"/>
    <w:rsid w:val="00C279F0"/>
    <w:rsid w:val="00C3185F"/>
    <w:rsid w:val="00C33409"/>
    <w:rsid w:val="00C358E6"/>
    <w:rsid w:val="00C406C2"/>
    <w:rsid w:val="00C41EF7"/>
    <w:rsid w:val="00C45BB4"/>
    <w:rsid w:val="00C50EA5"/>
    <w:rsid w:val="00C519EA"/>
    <w:rsid w:val="00C57706"/>
    <w:rsid w:val="00C5BFEC"/>
    <w:rsid w:val="00C60F31"/>
    <w:rsid w:val="00C62C77"/>
    <w:rsid w:val="00C640D6"/>
    <w:rsid w:val="00C65298"/>
    <w:rsid w:val="00C7105F"/>
    <w:rsid w:val="00C72B13"/>
    <w:rsid w:val="00C72DBC"/>
    <w:rsid w:val="00C7546A"/>
    <w:rsid w:val="00C8285B"/>
    <w:rsid w:val="00C871CA"/>
    <w:rsid w:val="00C90F90"/>
    <w:rsid w:val="00C91DE3"/>
    <w:rsid w:val="00C93B9F"/>
    <w:rsid w:val="00C9DCE2"/>
    <w:rsid w:val="00CA2A96"/>
    <w:rsid w:val="00CA4BC4"/>
    <w:rsid w:val="00CA7D6B"/>
    <w:rsid w:val="00CB0328"/>
    <w:rsid w:val="00CB327A"/>
    <w:rsid w:val="00CB3809"/>
    <w:rsid w:val="00CB56AB"/>
    <w:rsid w:val="00CB6ACD"/>
    <w:rsid w:val="00CC04A8"/>
    <w:rsid w:val="00CC0DDB"/>
    <w:rsid w:val="00CC3F1E"/>
    <w:rsid w:val="00CC3F56"/>
    <w:rsid w:val="00CC557C"/>
    <w:rsid w:val="00CC7212"/>
    <w:rsid w:val="00CD46C3"/>
    <w:rsid w:val="00CD5630"/>
    <w:rsid w:val="00CD6623"/>
    <w:rsid w:val="00CE1524"/>
    <w:rsid w:val="00CE2C2D"/>
    <w:rsid w:val="00CE584B"/>
    <w:rsid w:val="00CF0D22"/>
    <w:rsid w:val="00CF1584"/>
    <w:rsid w:val="00CF25A3"/>
    <w:rsid w:val="00CF4B31"/>
    <w:rsid w:val="00CF5091"/>
    <w:rsid w:val="00CF6BBB"/>
    <w:rsid w:val="00CF6C02"/>
    <w:rsid w:val="00D00ED7"/>
    <w:rsid w:val="00D01970"/>
    <w:rsid w:val="00D0272B"/>
    <w:rsid w:val="00D10470"/>
    <w:rsid w:val="00D12447"/>
    <w:rsid w:val="00D13EBE"/>
    <w:rsid w:val="00D14766"/>
    <w:rsid w:val="00D173AD"/>
    <w:rsid w:val="00D212CC"/>
    <w:rsid w:val="00D223D9"/>
    <w:rsid w:val="00D3052E"/>
    <w:rsid w:val="00D32943"/>
    <w:rsid w:val="00D32B91"/>
    <w:rsid w:val="00D332FB"/>
    <w:rsid w:val="00D33477"/>
    <w:rsid w:val="00D33C32"/>
    <w:rsid w:val="00D34C4B"/>
    <w:rsid w:val="00D4039F"/>
    <w:rsid w:val="00D41984"/>
    <w:rsid w:val="00D41AA5"/>
    <w:rsid w:val="00D456B2"/>
    <w:rsid w:val="00D464D8"/>
    <w:rsid w:val="00D46A51"/>
    <w:rsid w:val="00D46FA3"/>
    <w:rsid w:val="00D503AE"/>
    <w:rsid w:val="00D508D7"/>
    <w:rsid w:val="00D50995"/>
    <w:rsid w:val="00D515A2"/>
    <w:rsid w:val="00D55A62"/>
    <w:rsid w:val="00D60A17"/>
    <w:rsid w:val="00D618A4"/>
    <w:rsid w:val="00D63309"/>
    <w:rsid w:val="00D63782"/>
    <w:rsid w:val="00D63976"/>
    <w:rsid w:val="00D63E2C"/>
    <w:rsid w:val="00D66912"/>
    <w:rsid w:val="00D66CBE"/>
    <w:rsid w:val="00D72FC9"/>
    <w:rsid w:val="00D73FC3"/>
    <w:rsid w:val="00D76D0F"/>
    <w:rsid w:val="00D80B6D"/>
    <w:rsid w:val="00D813A8"/>
    <w:rsid w:val="00D815EA"/>
    <w:rsid w:val="00D83F3F"/>
    <w:rsid w:val="00D87328"/>
    <w:rsid w:val="00D938F9"/>
    <w:rsid w:val="00D954DC"/>
    <w:rsid w:val="00D9681A"/>
    <w:rsid w:val="00D96A3F"/>
    <w:rsid w:val="00DA5734"/>
    <w:rsid w:val="00DB0019"/>
    <w:rsid w:val="00DB5AC2"/>
    <w:rsid w:val="00DB6D99"/>
    <w:rsid w:val="00DB772F"/>
    <w:rsid w:val="00DC0FBD"/>
    <w:rsid w:val="00DC140B"/>
    <w:rsid w:val="00DC1ABA"/>
    <w:rsid w:val="00DC4CD0"/>
    <w:rsid w:val="00DC55AF"/>
    <w:rsid w:val="00DC6BE5"/>
    <w:rsid w:val="00DC6EBB"/>
    <w:rsid w:val="00DC76D5"/>
    <w:rsid w:val="00DD138A"/>
    <w:rsid w:val="00DD15F0"/>
    <w:rsid w:val="00DD1D56"/>
    <w:rsid w:val="00DD7961"/>
    <w:rsid w:val="00DD7AB8"/>
    <w:rsid w:val="00DE0CB8"/>
    <w:rsid w:val="00DE5809"/>
    <w:rsid w:val="00DE6CBA"/>
    <w:rsid w:val="00DF0574"/>
    <w:rsid w:val="00DF622F"/>
    <w:rsid w:val="00DF6CBD"/>
    <w:rsid w:val="00E0014D"/>
    <w:rsid w:val="00E00853"/>
    <w:rsid w:val="00E025D6"/>
    <w:rsid w:val="00E02B66"/>
    <w:rsid w:val="00E02EAD"/>
    <w:rsid w:val="00E02F45"/>
    <w:rsid w:val="00E06F79"/>
    <w:rsid w:val="00E14FF6"/>
    <w:rsid w:val="00E15992"/>
    <w:rsid w:val="00E15CB6"/>
    <w:rsid w:val="00E21DC1"/>
    <w:rsid w:val="00E22F97"/>
    <w:rsid w:val="00E268AF"/>
    <w:rsid w:val="00E32260"/>
    <w:rsid w:val="00E329B8"/>
    <w:rsid w:val="00E374BD"/>
    <w:rsid w:val="00E40D25"/>
    <w:rsid w:val="00E41962"/>
    <w:rsid w:val="00E44575"/>
    <w:rsid w:val="00E45A9A"/>
    <w:rsid w:val="00E45D61"/>
    <w:rsid w:val="00E46764"/>
    <w:rsid w:val="00E60F8A"/>
    <w:rsid w:val="00E611D2"/>
    <w:rsid w:val="00E62FEC"/>
    <w:rsid w:val="00E66710"/>
    <w:rsid w:val="00E71A78"/>
    <w:rsid w:val="00E772B2"/>
    <w:rsid w:val="00E80C1C"/>
    <w:rsid w:val="00E85939"/>
    <w:rsid w:val="00E875CA"/>
    <w:rsid w:val="00E8799A"/>
    <w:rsid w:val="00E977EF"/>
    <w:rsid w:val="00EA4594"/>
    <w:rsid w:val="00EA5B5F"/>
    <w:rsid w:val="00EA63D9"/>
    <w:rsid w:val="00EB2E88"/>
    <w:rsid w:val="00EB7CCB"/>
    <w:rsid w:val="00EB96B0"/>
    <w:rsid w:val="00EC0962"/>
    <w:rsid w:val="00EC251E"/>
    <w:rsid w:val="00EC5D01"/>
    <w:rsid w:val="00EC737F"/>
    <w:rsid w:val="00EC7546"/>
    <w:rsid w:val="00EC760A"/>
    <w:rsid w:val="00ED320B"/>
    <w:rsid w:val="00ED5342"/>
    <w:rsid w:val="00EE119F"/>
    <w:rsid w:val="00EE6A48"/>
    <w:rsid w:val="00EF64F0"/>
    <w:rsid w:val="00EF6EB6"/>
    <w:rsid w:val="00EF7773"/>
    <w:rsid w:val="00F005A7"/>
    <w:rsid w:val="00F066CF"/>
    <w:rsid w:val="00F1283E"/>
    <w:rsid w:val="00F15109"/>
    <w:rsid w:val="00F163C0"/>
    <w:rsid w:val="00F16B05"/>
    <w:rsid w:val="00F20BDB"/>
    <w:rsid w:val="00F26884"/>
    <w:rsid w:val="00F27EDC"/>
    <w:rsid w:val="00F3010A"/>
    <w:rsid w:val="00F30934"/>
    <w:rsid w:val="00F34F7A"/>
    <w:rsid w:val="00F36D0C"/>
    <w:rsid w:val="00F37AA6"/>
    <w:rsid w:val="00F37E9E"/>
    <w:rsid w:val="00F41437"/>
    <w:rsid w:val="00F436D6"/>
    <w:rsid w:val="00F47381"/>
    <w:rsid w:val="00F519A4"/>
    <w:rsid w:val="00F52316"/>
    <w:rsid w:val="00F52B21"/>
    <w:rsid w:val="00F53FD3"/>
    <w:rsid w:val="00F57E0A"/>
    <w:rsid w:val="00F6022B"/>
    <w:rsid w:val="00F62BE8"/>
    <w:rsid w:val="00F632AA"/>
    <w:rsid w:val="00F6337B"/>
    <w:rsid w:val="00F71446"/>
    <w:rsid w:val="00F724B3"/>
    <w:rsid w:val="00F73D9B"/>
    <w:rsid w:val="00F75675"/>
    <w:rsid w:val="00F76730"/>
    <w:rsid w:val="00F76E54"/>
    <w:rsid w:val="00F80131"/>
    <w:rsid w:val="00F813B9"/>
    <w:rsid w:val="00F81CAC"/>
    <w:rsid w:val="00F82A29"/>
    <w:rsid w:val="00F83195"/>
    <w:rsid w:val="00F835A7"/>
    <w:rsid w:val="00F84652"/>
    <w:rsid w:val="00F84BEE"/>
    <w:rsid w:val="00F84D99"/>
    <w:rsid w:val="00F8601A"/>
    <w:rsid w:val="00F86E52"/>
    <w:rsid w:val="00F9141C"/>
    <w:rsid w:val="00F9170C"/>
    <w:rsid w:val="00F92AC2"/>
    <w:rsid w:val="00F9614B"/>
    <w:rsid w:val="00F9711E"/>
    <w:rsid w:val="00FA0DA5"/>
    <w:rsid w:val="00FA10A0"/>
    <w:rsid w:val="00FA65B5"/>
    <w:rsid w:val="00FA74A2"/>
    <w:rsid w:val="00FB1D51"/>
    <w:rsid w:val="00FB3DCA"/>
    <w:rsid w:val="00FB5052"/>
    <w:rsid w:val="00FB5E5E"/>
    <w:rsid w:val="00FB6EBE"/>
    <w:rsid w:val="00FB6F55"/>
    <w:rsid w:val="00FC0ECC"/>
    <w:rsid w:val="00FC45A9"/>
    <w:rsid w:val="00FD0E9E"/>
    <w:rsid w:val="00FD4161"/>
    <w:rsid w:val="00FD5252"/>
    <w:rsid w:val="00FE02C5"/>
    <w:rsid w:val="00FE4FB5"/>
    <w:rsid w:val="00FE51C4"/>
    <w:rsid w:val="00FE532C"/>
    <w:rsid w:val="00FE5B01"/>
    <w:rsid w:val="00FE740A"/>
    <w:rsid w:val="00FE7B5D"/>
    <w:rsid w:val="00FF1F5D"/>
    <w:rsid w:val="00FF35CA"/>
    <w:rsid w:val="00FF64BC"/>
    <w:rsid w:val="00FF691D"/>
    <w:rsid w:val="0104900E"/>
    <w:rsid w:val="01190B14"/>
    <w:rsid w:val="011B5891"/>
    <w:rsid w:val="01394BB7"/>
    <w:rsid w:val="013AC324"/>
    <w:rsid w:val="019BEB2D"/>
    <w:rsid w:val="01D11D51"/>
    <w:rsid w:val="01D1BE98"/>
    <w:rsid w:val="01F5DA82"/>
    <w:rsid w:val="01FD8088"/>
    <w:rsid w:val="02047A2C"/>
    <w:rsid w:val="0242E5BC"/>
    <w:rsid w:val="024B909F"/>
    <w:rsid w:val="0260E5FF"/>
    <w:rsid w:val="0262A50B"/>
    <w:rsid w:val="028CA920"/>
    <w:rsid w:val="03102579"/>
    <w:rsid w:val="03308643"/>
    <w:rsid w:val="034D2DC6"/>
    <w:rsid w:val="0357329A"/>
    <w:rsid w:val="0396F6C1"/>
    <w:rsid w:val="03D8CF29"/>
    <w:rsid w:val="042F4DB8"/>
    <w:rsid w:val="04505DC4"/>
    <w:rsid w:val="047DD4FB"/>
    <w:rsid w:val="04A70276"/>
    <w:rsid w:val="04CC131F"/>
    <w:rsid w:val="04DC26BE"/>
    <w:rsid w:val="04E1AFB5"/>
    <w:rsid w:val="04F81588"/>
    <w:rsid w:val="05051D49"/>
    <w:rsid w:val="0512A359"/>
    <w:rsid w:val="052C7BAA"/>
    <w:rsid w:val="05348858"/>
    <w:rsid w:val="053AF6F7"/>
    <w:rsid w:val="05581F67"/>
    <w:rsid w:val="057C5198"/>
    <w:rsid w:val="0582D7B3"/>
    <w:rsid w:val="0592D840"/>
    <w:rsid w:val="059B195B"/>
    <w:rsid w:val="059F3843"/>
    <w:rsid w:val="05A276DE"/>
    <w:rsid w:val="05B95069"/>
    <w:rsid w:val="05BB88DC"/>
    <w:rsid w:val="05D5558C"/>
    <w:rsid w:val="05ED741E"/>
    <w:rsid w:val="05F78948"/>
    <w:rsid w:val="060BC389"/>
    <w:rsid w:val="06454693"/>
    <w:rsid w:val="064BA70C"/>
    <w:rsid w:val="064E18B4"/>
    <w:rsid w:val="066155CD"/>
    <w:rsid w:val="067299AF"/>
    <w:rsid w:val="06CA2D53"/>
    <w:rsid w:val="06D30082"/>
    <w:rsid w:val="06D7B2FE"/>
    <w:rsid w:val="06E43B39"/>
    <w:rsid w:val="06F921F5"/>
    <w:rsid w:val="078474B6"/>
    <w:rsid w:val="07B0A4CD"/>
    <w:rsid w:val="07CE81C8"/>
    <w:rsid w:val="07DF3677"/>
    <w:rsid w:val="07EBEDB2"/>
    <w:rsid w:val="07F5254D"/>
    <w:rsid w:val="07F7DB53"/>
    <w:rsid w:val="08589045"/>
    <w:rsid w:val="085CF852"/>
    <w:rsid w:val="086752C3"/>
    <w:rsid w:val="088AC9FD"/>
    <w:rsid w:val="08973E21"/>
    <w:rsid w:val="08A3D8E8"/>
    <w:rsid w:val="08B9602F"/>
    <w:rsid w:val="08E674A1"/>
    <w:rsid w:val="0902CDC1"/>
    <w:rsid w:val="0903B898"/>
    <w:rsid w:val="0918738A"/>
    <w:rsid w:val="09372486"/>
    <w:rsid w:val="09394CB1"/>
    <w:rsid w:val="0969445E"/>
    <w:rsid w:val="0977C8B6"/>
    <w:rsid w:val="0985DE58"/>
    <w:rsid w:val="09A2D5D7"/>
    <w:rsid w:val="09B483D8"/>
    <w:rsid w:val="09C32870"/>
    <w:rsid w:val="09CE1C86"/>
    <w:rsid w:val="0A0AD135"/>
    <w:rsid w:val="0A1AFFEC"/>
    <w:rsid w:val="0A4897FE"/>
    <w:rsid w:val="0A537A2A"/>
    <w:rsid w:val="0A5498C9"/>
    <w:rsid w:val="0A8E70CA"/>
    <w:rsid w:val="0AA30C0B"/>
    <w:rsid w:val="0AAB953A"/>
    <w:rsid w:val="0AB97301"/>
    <w:rsid w:val="0AC6D239"/>
    <w:rsid w:val="0ACD180C"/>
    <w:rsid w:val="0ACDCFC8"/>
    <w:rsid w:val="0ADF88F3"/>
    <w:rsid w:val="0B15B67A"/>
    <w:rsid w:val="0B262751"/>
    <w:rsid w:val="0B2B5F38"/>
    <w:rsid w:val="0B349FE9"/>
    <w:rsid w:val="0B390EDB"/>
    <w:rsid w:val="0B3E57E1"/>
    <w:rsid w:val="0B408848"/>
    <w:rsid w:val="0B807D65"/>
    <w:rsid w:val="0B828158"/>
    <w:rsid w:val="0B89C738"/>
    <w:rsid w:val="0B8D428D"/>
    <w:rsid w:val="0B927375"/>
    <w:rsid w:val="0B9C532A"/>
    <w:rsid w:val="0BBB95AA"/>
    <w:rsid w:val="0C2E20F4"/>
    <w:rsid w:val="0C56C58D"/>
    <w:rsid w:val="0C66CACC"/>
    <w:rsid w:val="0C6B0EB2"/>
    <w:rsid w:val="0C8297E5"/>
    <w:rsid w:val="0C83CFD6"/>
    <w:rsid w:val="0C83D16D"/>
    <w:rsid w:val="0C852D20"/>
    <w:rsid w:val="0C89DAD6"/>
    <w:rsid w:val="0CA22F8F"/>
    <w:rsid w:val="0CDEF06D"/>
    <w:rsid w:val="0CE95AE8"/>
    <w:rsid w:val="0D3FB13C"/>
    <w:rsid w:val="0D6007EA"/>
    <w:rsid w:val="0DAC9BEC"/>
    <w:rsid w:val="0DBBAE81"/>
    <w:rsid w:val="0DE2AD36"/>
    <w:rsid w:val="0DF01E1F"/>
    <w:rsid w:val="0E247E12"/>
    <w:rsid w:val="0E27D919"/>
    <w:rsid w:val="0E474637"/>
    <w:rsid w:val="0E49DC08"/>
    <w:rsid w:val="0E56D161"/>
    <w:rsid w:val="0E63B0BA"/>
    <w:rsid w:val="0E6E714B"/>
    <w:rsid w:val="0E7347A5"/>
    <w:rsid w:val="0E7D2AAE"/>
    <w:rsid w:val="0EA304F3"/>
    <w:rsid w:val="0EAC49BB"/>
    <w:rsid w:val="0EB283C1"/>
    <w:rsid w:val="0EB7385C"/>
    <w:rsid w:val="0EBAD19D"/>
    <w:rsid w:val="0EED24DA"/>
    <w:rsid w:val="0EF21329"/>
    <w:rsid w:val="0EFE49C5"/>
    <w:rsid w:val="0F05082A"/>
    <w:rsid w:val="0F051063"/>
    <w:rsid w:val="0F0942A0"/>
    <w:rsid w:val="0F0BC388"/>
    <w:rsid w:val="0F42C023"/>
    <w:rsid w:val="0F480DCF"/>
    <w:rsid w:val="0F87B901"/>
    <w:rsid w:val="0F95C6CC"/>
    <w:rsid w:val="0F9A53BB"/>
    <w:rsid w:val="0FA8B3A6"/>
    <w:rsid w:val="0FB3C6D2"/>
    <w:rsid w:val="0FD70D40"/>
    <w:rsid w:val="1000364D"/>
    <w:rsid w:val="100AC80E"/>
    <w:rsid w:val="10194E3B"/>
    <w:rsid w:val="101A7713"/>
    <w:rsid w:val="101F75CB"/>
    <w:rsid w:val="1068B537"/>
    <w:rsid w:val="106C91F8"/>
    <w:rsid w:val="107F151C"/>
    <w:rsid w:val="1083F536"/>
    <w:rsid w:val="10B43EFF"/>
    <w:rsid w:val="110ECDE7"/>
    <w:rsid w:val="1116046B"/>
    <w:rsid w:val="118550B9"/>
    <w:rsid w:val="11BF1841"/>
    <w:rsid w:val="11C424A0"/>
    <w:rsid w:val="11E104B7"/>
    <w:rsid w:val="11FBFD78"/>
    <w:rsid w:val="121167F6"/>
    <w:rsid w:val="1213EEF6"/>
    <w:rsid w:val="123A39D7"/>
    <w:rsid w:val="124A0BEC"/>
    <w:rsid w:val="125C1F3B"/>
    <w:rsid w:val="1265168C"/>
    <w:rsid w:val="127E75A7"/>
    <w:rsid w:val="12B07EB2"/>
    <w:rsid w:val="12EE48AD"/>
    <w:rsid w:val="13097584"/>
    <w:rsid w:val="132CA237"/>
    <w:rsid w:val="132D5BC1"/>
    <w:rsid w:val="133D5129"/>
    <w:rsid w:val="134DA906"/>
    <w:rsid w:val="135E3E2E"/>
    <w:rsid w:val="13676B61"/>
    <w:rsid w:val="136B4FF6"/>
    <w:rsid w:val="13798DAD"/>
    <w:rsid w:val="137DBC87"/>
    <w:rsid w:val="138ACC1B"/>
    <w:rsid w:val="139FD94E"/>
    <w:rsid w:val="13A152B4"/>
    <w:rsid w:val="13B63752"/>
    <w:rsid w:val="13C3A3A3"/>
    <w:rsid w:val="13E31212"/>
    <w:rsid w:val="13FD870C"/>
    <w:rsid w:val="140244AF"/>
    <w:rsid w:val="140DEA50"/>
    <w:rsid w:val="1427C683"/>
    <w:rsid w:val="142CDE0E"/>
    <w:rsid w:val="144BAABB"/>
    <w:rsid w:val="14540C96"/>
    <w:rsid w:val="1495142B"/>
    <w:rsid w:val="14C58BB7"/>
    <w:rsid w:val="14CD9D1B"/>
    <w:rsid w:val="14E56D68"/>
    <w:rsid w:val="14FAC76F"/>
    <w:rsid w:val="15134F2F"/>
    <w:rsid w:val="15562040"/>
    <w:rsid w:val="15B903CC"/>
    <w:rsid w:val="15D62E37"/>
    <w:rsid w:val="15E82862"/>
    <w:rsid w:val="15E84DD3"/>
    <w:rsid w:val="15EB855A"/>
    <w:rsid w:val="161E62EA"/>
    <w:rsid w:val="1655AF6B"/>
    <w:rsid w:val="165F8C8B"/>
    <w:rsid w:val="166E9607"/>
    <w:rsid w:val="168C2C03"/>
    <w:rsid w:val="16A59C91"/>
    <w:rsid w:val="16A8339E"/>
    <w:rsid w:val="16C00409"/>
    <w:rsid w:val="16C770DD"/>
    <w:rsid w:val="16D4920D"/>
    <w:rsid w:val="16E9B4D2"/>
    <w:rsid w:val="170C64B4"/>
    <w:rsid w:val="17206A14"/>
    <w:rsid w:val="172621DB"/>
    <w:rsid w:val="17370604"/>
    <w:rsid w:val="1775675F"/>
    <w:rsid w:val="17802B91"/>
    <w:rsid w:val="17A05EE8"/>
    <w:rsid w:val="17A2DD93"/>
    <w:rsid w:val="17B0FA73"/>
    <w:rsid w:val="17C2F320"/>
    <w:rsid w:val="17DB7970"/>
    <w:rsid w:val="17FABD86"/>
    <w:rsid w:val="180D3B5D"/>
    <w:rsid w:val="1816434B"/>
    <w:rsid w:val="183E993D"/>
    <w:rsid w:val="184BBFAA"/>
    <w:rsid w:val="18610DFF"/>
    <w:rsid w:val="18849BE3"/>
    <w:rsid w:val="189E7A6A"/>
    <w:rsid w:val="18A50AF5"/>
    <w:rsid w:val="18BC4597"/>
    <w:rsid w:val="18DA69F9"/>
    <w:rsid w:val="18ECAD06"/>
    <w:rsid w:val="18F3D19E"/>
    <w:rsid w:val="19475606"/>
    <w:rsid w:val="19502F31"/>
    <w:rsid w:val="195929DF"/>
    <w:rsid w:val="197979A1"/>
    <w:rsid w:val="19A1908D"/>
    <w:rsid w:val="19C94976"/>
    <w:rsid w:val="19D80A12"/>
    <w:rsid w:val="1A78D3A9"/>
    <w:rsid w:val="1A79D538"/>
    <w:rsid w:val="1A7FACE0"/>
    <w:rsid w:val="1AD675AA"/>
    <w:rsid w:val="1B16B9D6"/>
    <w:rsid w:val="1B3030E7"/>
    <w:rsid w:val="1B40E8A6"/>
    <w:rsid w:val="1B4530D8"/>
    <w:rsid w:val="1B455D6C"/>
    <w:rsid w:val="1B5344CD"/>
    <w:rsid w:val="1B628BA8"/>
    <w:rsid w:val="1B795207"/>
    <w:rsid w:val="1B79A7AB"/>
    <w:rsid w:val="1B8995A6"/>
    <w:rsid w:val="1B8DFC0D"/>
    <w:rsid w:val="1BB3D652"/>
    <w:rsid w:val="1BBA2528"/>
    <w:rsid w:val="1BEA1754"/>
    <w:rsid w:val="1BEFF339"/>
    <w:rsid w:val="1C22F179"/>
    <w:rsid w:val="1C2EB468"/>
    <w:rsid w:val="1C347BAC"/>
    <w:rsid w:val="1C424D1F"/>
    <w:rsid w:val="1C59EB60"/>
    <w:rsid w:val="1C62D2E9"/>
    <w:rsid w:val="1C8C6AEB"/>
    <w:rsid w:val="1CAF628E"/>
    <w:rsid w:val="1CDA4A73"/>
    <w:rsid w:val="1CE0A1A7"/>
    <w:rsid w:val="1CF2D5F9"/>
    <w:rsid w:val="1CFB48CF"/>
    <w:rsid w:val="1CFBF3FF"/>
    <w:rsid w:val="1D083D34"/>
    <w:rsid w:val="1D464533"/>
    <w:rsid w:val="1D5442EA"/>
    <w:rsid w:val="1D550119"/>
    <w:rsid w:val="1D56355C"/>
    <w:rsid w:val="1D5CBC76"/>
    <w:rsid w:val="1D650328"/>
    <w:rsid w:val="1D97E176"/>
    <w:rsid w:val="1DB790C3"/>
    <w:rsid w:val="1DCF4B1A"/>
    <w:rsid w:val="1DD523C2"/>
    <w:rsid w:val="1DDCE0C2"/>
    <w:rsid w:val="1DE238A4"/>
    <w:rsid w:val="1E10C3E8"/>
    <w:rsid w:val="1E1700B8"/>
    <w:rsid w:val="1E2C7184"/>
    <w:rsid w:val="1E4436F2"/>
    <w:rsid w:val="1E492652"/>
    <w:rsid w:val="1E50BE8B"/>
    <w:rsid w:val="1E83A022"/>
    <w:rsid w:val="1E88C94A"/>
    <w:rsid w:val="1E9CD367"/>
    <w:rsid w:val="1EF430CC"/>
    <w:rsid w:val="1EFD2F18"/>
    <w:rsid w:val="1F089073"/>
    <w:rsid w:val="1F2F916A"/>
    <w:rsid w:val="1F3BE78E"/>
    <w:rsid w:val="1F4510D3"/>
    <w:rsid w:val="1F6C3D7E"/>
    <w:rsid w:val="1F71AB98"/>
    <w:rsid w:val="1F993438"/>
    <w:rsid w:val="1FA830EB"/>
    <w:rsid w:val="1FAB1F7F"/>
    <w:rsid w:val="1FAE9B2F"/>
    <w:rsid w:val="1FC6E74E"/>
    <w:rsid w:val="1FF2E9C9"/>
    <w:rsid w:val="20033239"/>
    <w:rsid w:val="2020AA21"/>
    <w:rsid w:val="2050F0B6"/>
    <w:rsid w:val="206EFB7D"/>
    <w:rsid w:val="2080E8B6"/>
    <w:rsid w:val="20B159AD"/>
    <w:rsid w:val="20D4D288"/>
    <w:rsid w:val="20E3B267"/>
    <w:rsid w:val="21099A8A"/>
    <w:rsid w:val="2111A211"/>
    <w:rsid w:val="213DA8F3"/>
    <w:rsid w:val="21565294"/>
    <w:rsid w:val="216CE4D2"/>
    <w:rsid w:val="216E44C7"/>
    <w:rsid w:val="218A305B"/>
    <w:rsid w:val="218A632C"/>
    <w:rsid w:val="21975297"/>
    <w:rsid w:val="21988FBD"/>
    <w:rsid w:val="21DFEA33"/>
    <w:rsid w:val="21FC589D"/>
    <w:rsid w:val="22064076"/>
    <w:rsid w:val="220EA69E"/>
    <w:rsid w:val="223737E0"/>
    <w:rsid w:val="228EEAF4"/>
    <w:rsid w:val="22C3F151"/>
    <w:rsid w:val="22DCF2C3"/>
    <w:rsid w:val="22E2E6CF"/>
    <w:rsid w:val="22EF56C2"/>
    <w:rsid w:val="22F49469"/>
    <w:rsid w:val="22FA25BE"/>
    <w:rsid w:val="22FD95AC"/>
    <w:rsid w:val="230FC99A"/>
    <w:rsid w:val="2312A16C"/>
    <w:rsid w:val="231E9A64"/>
    <w:rsid w:val="2321F44A"/>
    <w:rsid w:val="235E6D6E"/>
    <w:rsid w:val="237B471B"/>
    <w:rsid w:val="2397CF55"/>
    <w:rsid w:val="239B7DEC"/>
    <w:rsid w:val="240A44FC"/>
    <w:rsid w:val="241878C4"/>
    <w:rsid w:val="241EA71A"/>
    <w:rsid w:val="242B060C"/>
    <w:rsid w:val="242B95FE"/>
    <w:rsid w:val="2457A726"/>
    <w:rsid w:val="250123A3"/>
    <w:rsid w:val="250ABBAB"/>
    <w:rsid w:val="25200880"/>
    <w:rsid w:val="25571B25"/>
    <w:rsid w:val="2585D463"/>
    <w:rsid w:val="2589E748"/>
    <w:rsid w:val="25CECB22"/>
    <w:rsid w:val="25D3BD85"/>
    <w:rsid w:val="25E8B11C"/>
    <w:rsid w:val="25F06869"/>
    <w:rsid w:val="261EECE8"/>
    <w:rsid w:val="26489919"/>
    <w:rsid w:val="2655B43F"/>
    <w:rsid w:val="267BF7B5"/>
    <w:rsid w:val="26A0417D"/>
    <w:rsid w:val="26D99B3D"/>
    <w:rsid w:val="26DAA69C"/>
    <w:rsid w:val="2739F079"/>
    <w:rsid w:val="2750BD69"/>
    <w:rsid w:val="276FF01E"/>
    <w:rsid w:val="27AC2629"/>
    <w:rsid w:val="27EE30B0"/>
    <w:rsid w:val="28707B80"/>
    <w:rsid w:val="28774460"/>
    <w:rsid w:val="28889D16"/>
    <w:rsid w:val="28B7C9B3"/>
    <w:rsid w:val="28C56FCB"/>
    <w:rsid w:val="28E68FCA"/>
    <w:rsid w:val="29110E1C"/>
    <w:rsid w:val="2922D436"/>
    <w:rsid w:val="298958B5"/>
    <w:rsid w:val="298A9114"/>
    <w:rsid w:val="29ABE863"/>
    <w:rsid w:val="29B5D244"/>
    <w:rsid w:val="29BD0B93"/>
    <w:rsid w:val="29D7A8C6"/>
    <w:rsid w:val="29DA3FAA"/>
    <w:rsid w:val="29E588A9"/>
    <w:rsid w:val="29E73B1D"/>
    <w:rsid w:val="29F358DD"/>
    <w:rsid w:val="29F9C00D"/>
    <w:rsid w:val="29FD9CBA"/>
    <w:rsid w:val="2A421A9F"/>
    <w:rsid w:val="2A499BCD"/>
    <w:rsid w:val="2A4BD140"/>
    <w:rsid w:val="2A56C049"/>
    <w:rsid w:val="2A68363B"/>
    <w:rsid w:val="2A6B214E"/>
    <w:rsid w:val="2A80597A"/>
    <w:rsid w:val="2ABDEB23"/>
    <w:rsid w:val="2ADA3CBA"/>
    <w:rsid w:val="2AFAD683"/>
    <w:rsid w:val="2B05D2B4"/>
    <w:rsid w:val="2B2B9506"/>
    <w:rsid w:val="2B4362A6"/>
    <w:rsid w:val="2B45A6D8"/>
    <w:rsid w:val="2B4B1AC6"/>
    <w:rsid w:val="2B748482"/>
    <w:rsid w:val="2BA688AB"/>
    <w:rsid w:val="2BAF1E60"/>
    <w:rsid w:val="2C00EADE"/>
    <w:rsid w:val="2C058714"/>
    <w:rsid w:val="2C1F67F6"/>
    <w:rsid w:val="2C61AA54"/>
    <w:rsid w:val="2C7F1B49"/>
    <w:rsid w:val="2C8738E5"/>
    <w:rsid w:val="2CB339AF"/>
    <w:rsid w:val="2CBC673D"/>
    <w:rsid w:val="2CC90964"/>
    <w:rsid w:val="2CDC9C50"/>
    <w:rsid w:val="2CE5543B"/>
    <w:rsid w:val="2CEE3136"/>
    <w:rsid w:val="2CF7E1FE"/>
    <w:rsid w:val="2D0FBFEF"/>
    <w:rsid w:val="2D1CD816"/>
    <w:rsid w:val="2D1D13A6"/>
    <w:rsid w:val="2D28A46E"/>
    <w:rsid w:val="2D4089F2"/>
    <w:rsid w:val="2D4A55CF"/>
    <w:rsid w:val="2D4DCFBD"/>
    <w:rsid w:val="2D575713"/>
    <w:rsid w:val="2D68CDB2"/>
    <w:rsid w:val="2D6E443F"/>
    <w:rsid w:val="2D93F6EF"/>
    <w:rsid w:val="2D9D1019"/>
    <w:rsid w:val="2DC6FBE3"/>
    <w:rsid w:val="2DD1187F"/>
    <w:rsid w:val="2DE68306"/>
    <w:rsid w:val="2DEF16D1"/>
    <w:rsid w:val="2E175FEE"/>
    <w:rsid w:val="2E1F1317"/>
    <w:rsid w:val="2E308364"/>
    <w:rsid w:val="2E405A7B"/>
    <w:rsid w:val="2E4305E1"/>
    <w:rsid w:val="2E48DF79"/>
    <w:rsid w:val="2E4F5FAB"/>
    <w:rsid w:val="2E844749"/>
    <w:rsid w:val="2E9D146F"/>
    <w:rsid w:val="2EA47211"/>
    <w:rsid w:val="2EBDA661"/>
    <w:rsid w:val="2EC5DC00"/>
    <w:rsid w:val="2EFE716C"/>
    <w:rsid w:val="2F28F552"/>
    <w:rsid w:val="2F4F5AAF"/>
    <w:rsid w:val="2F51D857"/>
    <w:rsid w:val="2F5E7E73"/>
    <w:rsid w:val="2F600357"/>
    <w:rsid w:val="2F743C3F"/>
    <w:rsid w:val="2F89F26F"/>
    <w:rsid w:val="2FB09C97"/>
    <w:rsid w:val="2FB60536"/>
    <w:rsid w:val="2FC38C69"/>
    <w:rsid w:val="2FE422FA"/>
    <w:rsid w:val="2FFA36C8"/>
    <w:rsid w:val="3010DD8C"/>
    <w:rsid w:val="301E5115"/>
    <w:rsid w:val="303324B0"/>
    <w:rsid w:val="303818B9"/>
    <w:rsid w:val="303F261D"/>
    <w:rsid w:val="3047DBB7"/>
    <w:rsid w:val="3049145E"/>
    <w:rsid w:val="30787394"/>
    <w:rsid w:val="307CD301"/>
    <w:rsid w:val="30848295"/>
    <w:rsid w:val="30B843D8"/>
    <w:rsid w:val="30CF8591"/>
    <w:rsid w:val="30E2701A"/>
    <w:rsid w:val="30F0C3A2"/>
    <w:rsid w:val="31045E05"/>
    <w:rsid w:val="3114C19D"/>
    <w:rsid w:val="311C7A1E"/>
    <w:rsid w:val="311D52AB"/>
    <w:rsid w:val="3126701D"/>
    <w:rsid w:val="31355ED3"/>
    <w:rsid w:val="313DF656"/>
    <w:rsid w:val="317F4E14"/>
    <w:rsid w:val="318F3A11"/>
    <w:rsid w:val="319599DC"/>
    <w:rsid w:val="31C40BC1"/>
    <w:rsid w:val="32052658"/>
    <w:rsid w:val="320AB462"/>
    <w:rsid w:val="32316540"/>
    <w:rsid w:val="3265CCB0"/>
    <w:rsid w:val="3286E657"/>
    <w:rsid w:val="32936F3D"/>
    <w:rsid w:val="330EF2CE"/>
    <w:rsid w:val="332C37FC"/>
    <w:rsid w:val="3353663E"/>
    <w:rsid w:val="3376E75B"/>
    <w:rsid w:val="33A69673"/>
    <w:rsid w:val="33DE074E"/>
    <w:rsid w:val="34055970"/>
    <w:rsid w:val="3423BE8D"/>
    <w:rsid w:val="3438A93C"/>
    <w:rsid w:val="345CCAA3"/>
    <w:rsid w:val="347A9FE4"/>
    <w:rsid w:val="347BF3A5"/>
    <w:rsid w:val="3480C458"/>
    <w:rsid w:val="348A0A17"/>
    <w:rsid w:val="34AD821C"/>
    <w:rsid w:val="34B415A4"/>
    <w:rsid w:val="34C67D03"/>
    <w:rsid w:val="34E1C803"/>
    <w:rsid w:val="34F4576B"/>
    <w:rsid w:val="351CA3D5"/>
    <w:rsid w:val="3554B96B"/>
    <w:rsid w:val="3565FADB"/>
    <w:rsid w:val="35675C40"/>
    <w:rsid w:val="356F7805"/>
    <w:rsid w:val="3574A5FC"/>
    <w:rsid w:val="35986A95"/>
    <w:rsid w:val="35BD7A18"/>
    <w:rsid w:val="3603E15A"/>
    <w:rsid w:val="360D19EE"/>
    <w:rsid w:val="361CDF64"/>
    <w:rsid w:val="3652205B"/>
    <w:rsid w:val="366F60FB"/>
    <w:rsid w:val="36B81736"/>
    <w:rsid w:val="36C45238"/>
    <w:rsid w:val="36C6AFA3"/>
    <w:rsid w:val="36D13BD7"/>
    <w:rsid w:val="3729599F"/>
    <w:rsid w:val="3735EC28"/>
    <w:rsid w:val="3741D5D9"/>
    <w:rsid w:val="374359A1"/>
    <w:rsid w:val="37498CDD"/>
    <w:rsid w:val="37745EF6"/>
    <w:rsid w:val="37823A21"/>
    <w:rsid w:val="3787A8D3"/>
    <w:rsid w:val="37906B75"/>
    <w:rsid w:val="37ACA476"/>
    <w:rsid w:val="37B8ED87"/>
    <w:rsid w:val="37D0A44F"/>
    <w:rsid w:val="37D13C8D"/>
    <w:rsid w:val="380D2743"/>
    <w:rsid w:val="384EDF99"/>
    <w:rsid w:val="38744700"/>
    <w:rsid w:val="388A3EE8"/>
    <w:rsid w:val="389C2E84"/>
    <w:rsid w:val="389FB120"/>
    <w:rsid w:val="38AA7294"/>
    <w:rsid w:val="38BB1BFD"/>
    <w:rsid w:val="38F88FC8"/>
    <w:rsid w:val="39043061"/>
    <w:rsid w:val="39096912"/>
    <w:rsid w:val="39128566"/>
    <w:rsid w:val="391BC5EB"/>
    <w:rsid w:val="3947096A"/>
    <w:rsid w:val="395787F0"/>
    <w:rsid w:val="397BE628"/>
    <w:rsid w:val="39E20245"/>
    <w:rsid w:val="3A1097DD"/>
    <w:rsid w:val="3A145836"/>
    <w:rsid w:val="3A3865CB"/>
    <w:rsid w:val="3A46C4F5"/>
    <w:rsid w:val="3A6E68F3"/>
    <w:rsid w:val="3A8F302E"/>
    <w:rsid w:val="3ADB4855"/>
    <w:rsid w:val="3B2105C4"/>
    <w:rsid w:val="3B29A991"/>
    <w:rsid w:val="3B46004D"/>
    <w:rsid w:val="3B4878AB"/>
    <w:rsid w:val="3B549525"/>
    <w:rsid w:val="3B828002"/>
    <w:rsid w:val="3B85B3B4"/>
    <w:rsid w:val="3B887CF9"/>
    <w:rsid w:val="3B92A88D"/>
    <w:rsid w:val="3BE7F8AC"/>
    <w:rsid w:val="3C0574AE"/>
    <w:rsid w:val="3C2F59D1"/>
    <w:rsid w:val="3C306C51"/>
    <w:rsid w:val="3C43C627"/>
    <w:rsid w:val="3C60EAF4"/>
    <w:rsid w:val="3C6E8920"/>
    <w:rsid w:val="3CA482FE"/>
    <w:rsid w:val="3D494F3F"/>
    <w:rsid w:val="3D595362"/>
    <w:rsid w:val="3D5A1011"/>
    <w:rsid w:val="3D66D91F"/>
    <w:rsid w:val="3D7F2639"/>
    <w:rsid w:val="3D941A85"/>
    <w:rsid w:val="3DB1D852"/>
    <w:rsid w:val="3DD483CA"/>
    <w:rsid w:val="3DEC9EA3"/>
    <w:rsid w:val="3DF7034B"/>
    <w:rsid w:val="3E03586F"/>
    <w:rsid w:val="3E0F1CDF"/>
    <w:rsid w:val="3E149681"/>
    <w:rsid w:val="3E207A08"/>
    <w:rsid w:val="3E29B0C6"/>
    <w:rsid w:val="3E2B6259"/>
    <w:rsid w:val="3E4417E8"/>
    <w:rsid w:val="3E6160E7"/>
    <w:rsid w:val="3E7B12B7"/>
    <w:rsid w:val="3E7DDA5B"/>
    <w:rsid w:val="3E8CADC9"/>
    <w:rsid w:val="3E907937"/>
    <w:rsid w:val="3EBB7B3C"/>
    <w:rsid w:val="3EBEB36B"/>
    <w:rsid w:val="3EC560B4"/>
    <w:rsid w:val="3ED98A6C"/>
    <w:rsid w:val="3F425C92"/>
    <w:rsid w:val="3F573270"/>
    <w:rsid w:val="3F7C971D"/>
    <w:rsid w:val="3FA4EE97"/>
    <w:rsid w:val="3FCD6764"/>
    <w:rsid w:val="3FE86D6F"/>
    <w:rsid w:val="4009C2F2"/>
    <w:rsid w:val="402167D9"/>
    <w:rsid w:val="4032532F"/>
    <w:rsid w:val="4032965F"/>
    <w:rsid w:val="40624EF6"/>
    <w:rsid w:val="4086D058"/>
    <w:rsid w:val="409B7267"/>
    <w:rsid w:val="409BE930"/>
    <w:rsid w:val="40D2DA0D"/>
    <w:rsid w:val="40D7D280"/>
    <w:rsid w:val="40FC7433"/>
    <w:rsid w:val="41415833"/>
    <w:rsid w:val="414A1082"/>
    <w:rsid w:val="414B6387"/>
    <w:rsid w:val="415BCDFC"/>
    <w:rsid w:val="41684BC3"/>
    <w:rsid w:val="417F6EEE"/>
    <w:rsid w:val="4194C104"/>
    <w:rsid w:val="41A02EBF"/>
    <w:rsid w:val="41A8CF68"/>
    <w:rsid w:val="41BE2D92"/>
    <w:rsid w:val="41D2367D"/>
    <w:rsid w:val="41EE1E7B"/>
    <w:rsid w:val="41F7A501"/>
    <w:rsid w:val="4207B1F0"/>
    <w:rsid w:val="42110E88"/>
    <w:rsid w:val="42126A43"/>
    <w:rsid w:val="425BD14D"/>
    <w:rsid w:val="425C4F44"/>
    <w:rsid w:val="429D4F76"/>
    <w:rsid w:val="42E8D989"/>
    <w:rsid w:val="4308EC1E"/>
    <w:rsid w:val="431233C0"/>
    <w:rsid w:val="4320D051"/>
    <w:rsid w:val="439229B8"/>
    <w:rsid w:val="43C071FF"/>
    <w:rsid w:val="43EAB8A1"/>
    <w:rsid w:val="4408D541"/>
    <w:rsid w:val="4426C022"/>
    <w:rsid w:val="443BB6AD"/>
    <w:rsid w:val="44426E29"/>
    <w:rsid w:val="446556E2"/>
    <w:rsid w:val="44706DD8"/>
    <w:rsid w:val="44C458CD"/>
    <w:rsid w:val="44CBD5D4"/>
    <w:rsid w:val="44DDFC67"/>
    <w:rsid w:val="44F16D3B"/>
    <w:rsid w:val="44F23D66"/>
    <w:rsid w:val="452249FD"/>
    <w:rsid w:val="4525189D"/>
    <w:rsid w:val="454DC001"/>
    <w:rsid w:val="4573E194"/>
    <w:rsid w:val="4581759E"/>
    <w:rsid w:val="4589914C"/>
    <w:rsid w:val="45B87CBB"/>
    <w:rsid w:val="463956EE"/>
    <w:rsid w:val="46445E15"/>
    <w:rsid w:val="46453B85"/>
    <w:rsid w:val="464DDA3F"/>
    <w:rsid w:val="464EB515"/>
    <w:rsid w:val="4678D032"/>
    <w:rsid w:val="467A4D33"/>
    <w:rsid w:val="467C2FE5"/>
    <w:rsid w:val="469EC1CC"/>
    <w:rsid w:val="46A23208"/>
    <w:rsid w:val="46A7B03D"/>
    <w:rsid w:val="46A9447C"/>
    <w:rsid w:val="46B88D21"/>
    <w:rsid w:val="4709D069"/>
    <w:rsid w:val="471BDB51"/>
    <w:rsid w:val="476BC3E7"/>
    <w:rsid w:val="47732A15"/>
    <w:rsid w:val="47A0E069"/>
    <w:rsid w:val="47B3AA07"/>
    <w:rsid w:val="47BF51F3"/>
    <w:rsid w:val="47CB7A8B"/>
    <w:rsid w:val="47D71314"/>
    <w:rsid w:val="47F4BE78"/>
    <w:rsid w:val="480857AF"/>
    <w:rsid w:val="4809672B"/>
    <w:rsid w:val="485A2E76"/>
    <w:rsid w:val="48713368"/>
    <w:rsid w:val="4896D95F"/>
    <w:rsid w:val="489E949F"/>
    <w:rsid w:val="48A0BE28"/>
    <w:rsid w:val="48AAB15F"/>
    <w:rsid w:val="48B82870"/>
    <w:rsid w:val="48BB2C7D"/>
    <w:rsid w:val="48BB3120"/>
    <w:rsid w:val="48D189A4"/>
    <w:rsid w:val="48E12CD1"/>
    <w:rsid w:val="48E2C1C6"/>
    <w:rsid w:val="48E58965"/>
    <w:rsid w:val="490278BD"/>
    <w:rsid w:val="49047275"/>
    <w:rsid w:val="49A67B47"/>
    <w:rsid w:val="49DF1962"/>
    <w:rsid w:val="49F24911"/>
    <w:rsid w:val="4A0135DB"/>
    <w:rsid w:val="4A33A6EB"/>
    <w:rsid w:val="4A348202"/>
    <w:rsid w:val="4A6A3B16"/>
    <w:rsid w:val="4A8B52F6"/>
    <w:rsid w:val="4AACAF02"/>
    <w:rsid w:val="4AE62DC1"/>
    <w:rsid w:val="4B1D6AB4"/>
    <w:rsid w:val="4B34742F"/>
    <w:rsid w:val="4B35DFAE"/>
    <w:rsid w:val="4B44454B"/>
    <w:rsid w:val="4B54C424"/>
    <w:rsid w:val="4BA1E1E6"/>
    <w:rsid w:val="4BD7FE45"/>
    <w:rsid w:val="4BE0AADE"/>
    <w:rsid w:val="4C03B773"/>
    <w:rsid w:val="4C0838A8"/>
    <w:rsid w:val="4C0BF364"/>
    <w:rsid w:val="4C108E31"/>
    <w:rsid w:val="4C1E6CE6"/>
    <w:rsid w:val="4C245E0A"/>
    <w:rsid w:val="4C42F83A"/>
    <w:rsid w:val="4C55680E"/>
    <w:rsid w:val="4C5BD2CA"/>
    <w:rsid w:val="4C5EDCB8"/>
    <w:rsid w:val="4C613537"/>
    <w:rsid w:val="4C66CA4A"/>
    <w:rsid w:val="4C87986F"/>
    <w:rsid w:val="4C87C266"/>
    <w:rsid w:val="4C8A2D66"/>
    <w:rsid w:val="4C8CD38C"/>
    <w:rsid w:val="4CC20435"/>
    <w:rsid w:val="4CC88B70"/>
    <w:rsid w:val="4D0A0741"/>
    <w:rsid w:val="4D0F187E"/>
    <w:rsid w:val="4D41A6DF"/>
    <w:rsid w:val="4D439292"/>
    <w:rsid w:val="4D8A8F55"/>
    <w:rsid w:val="4DBA66DC"/>
    <w:rsid w:val="4DBC7A54"/>
    <w:rsid w:val="4DD1B71F"/>
    <w:rsid w:val="4DE3AE4E"/>
    <w:rsid w:val="4E0E71E5"/>
    <w:rsid w:val="4E576D61"/>
    <w:rsid w:val="4E65A467"/>
    <w:rsid w:val="4E6993A8"/>
    <w:rsid w:val="4E6B60D6"/>
    <w:rsid w:val="4E6D5688"/>
    <w:rsid w:val="4E76E522"/>
    <w:rsid w:val="4E9D9218"/>
    <w:rsid w:val="4EC1A17A"/>
    <w:rsid w:val="4ECFA7ED"/>
    <w:rsid w:val="4EF6D478"/>
    <w:rsid w:val="4F327A91"/>
    <w:rsid w:val="4F465D2C"/>
    <w:rsid w:val="4F60B269"/>
    <w:rsid w:val="4F7CA08E"/>
    <w:rsid w:val="4F898F0B"/>
    <w:rsid w:val="4F919634"/>
    <w:rsid w:val="4F932918"/>
    <w:rsid w:val="4FABCEF3"/>
    <w:rsid w:val="4FF91BB8"/>
    <w:rsid w:val="4FF98166"/>
    <w:rsid w:val="4FFC7A1D"/>
    <w:rsid w:val="5051E043"/>
    <w:rsid w:val="50699BA5"/>
    <w:rsid w:val="50D25444"/>
    <w:rsid w:val="50DAC7C1"/>
    <w:rsid w:val="50E23D12"/>
    <w:rsid w:val="51081FD1"/>
    <w:rsid w:val="510E0573"/>
    <w:rsid w:val="511360F0"/>
    <w:rsid w:val="511D6A5B"/>
    <w:rsid w:val="5133C1EB"/>
    <w:rsid w:val="513DE9CD"/>
    <w:rsid w:val="514F76D8"/>
    <w:rsid w:val="5160CDB3"/>
    <w:rsid w:val="51655227"/>
    <w:rsid w:val="518813E4"/>
    <w:rsid w:val="519A22DD"/>
    <w:rsid w:val="51A3B805"/>
    <w:rsid w:val="51A6A31A"/>
    <w:rsid w:val="51C9A230"/>
    <w:rsid w:val="51F1C5BF"/>
    <w:rsid w:val="52158AE5"/>
    <w:rsid w:val="5231A4CC"/>
    <w:rsid w:val="524B6A0A"/>
    <w:rsid w:val="525FB7A6"/>
    <w:rsid w:val="526B4359"/>
    <w:rsid w:val="52905D2D"/>
    <w:rsid w:val="52CDEE90"/>
    <w:rsid w:val="52EADD53"/>
    <w:rsid w:val="530054BE"/>
    <w:rsid w:val="5303AE67"/>
    <w:rsid w:val="53048126"/>
    <w:rsid w:val="5304D310"/>
    <w:rsid w:val="5357E845"/>
    <w:rsid w:val="5359A8F9"/>
    <w:rsid w:val="53666B87"/>
    <w:rsid w:val="538749E0"/>
    <w:rsid w:val="53995548"/>
    <w:rsid w:val="53ACCB91"/>
    <w:rsid w:val="53CA0C32"/>
    <w:rsid w:val="53E43024"/>
    <w:rsid w:val="540BC5B3"/>
    <w:rsid w:val="54330368"/>
    <w:rsid w:val="545956B7"/>
    <w:rsid w:val="547DF786"/>
    <w:rsid w:val="54977E90"/>
    <w:rsid w:val="54985EC5"/>
    <w:rsid w:val="54AC763F"/>
    <w:rsid w:val="54F42F2C"/>
    <w:rsid w:val="54FD1030"/>
    <w:rsid w:val="5500A67B"/>
    <w:rsid w:val="55152728"/>
    <w:rsid w:val="5524149F"/>
    <w:rsid w:val="554F183A"/>
    <w:rsid w:val="556C4045"/>
    <w:rsid w:val="556DB7DD"/>
    <w:rsid w:val="55836800"/>
    <w:rsid w:val="55A18925"/>
    <w:rsid w:val="55B69A8B"/>
    <w:rsid w:val="55C25431"/>
    <w:rsid w:val="55C30847"/>
    <w:rsid w:val="55DE7C4F"/>
    <w:rsid w:val="55E41F31"/>
    <w:rsid w:val="56196E65"/>
    <w:rsid w:val="56291849"/>
    <w:rsid w:val="5655C3B0"/>
    <w:rsid w:val="566B9738"/>
    <w:rsid w:val="568DE42B"/>
    <w:rsid w:val="5692D192"/>
    <w:rsid w:val="56BE34D1"/>
    <w:rsid w:val="56C6533E"/>
    <w:rsid w:val="56CA5B4A"/>
    <w:rsid w:val="570EE7B8"/>
    <w:rsid w:val="5731AEE7"/>
    <w:rsid w:val="5731BBEA"/>
    <w:rsid w:val="573753A0"/>
    <w:rsid w:val="5765AD99"/>
    <w:rsid w:val="576AEFCF"/>
    <w:rsid w:val="57820D29"/>
    <w:rsid w:val="57AADE2D"/>
    <w:rsid w:val="57ABD940"/>
    <w:rsid w:val="57AC1417"/>
    <w:rsid w:val="57ACEE01"/>
    <w:rsid w:val="57C1303D"/>
    <w:rsid w:val="57C7A16F"/>
    <w:rsid w:val="57E1313A"/>
    <w:rsid w:val="58423DA7"/>
    <w:rsid w:val="5842B94B"/>
    <w:rsid w:val="585C4C72"/>
    <w:rsid w:val="587C3853"/>
    <w:rsid w:val="5891620C"/>
    <w:rsid w:val="589907EF"/>
    <w:rsid w:val="58C74D86"/>
    <w:rsid w:val="58F14714"/>
    <w:rsid w:val="592CB662"/>
    <w:rsid w:val="5936E640"/>
    <w:rsid w:val="59B0E1CC"/>
    <w:rsid w:val="59B8AC63"/>
    <w:rsid w:val="59FC7C57"/>
    <w:rsid w:val="5A14C57E"/>
    <w:rsid w:val="5A154661"/>
    <w:rsid w:val="5A239D19"/>
    <w:rsid w:val="5A36DD86"/>
    <w:rsid w:val="5A3F271D"/>
    <w:rsid w:val="5A6A3C25"/>
    <w:rsid w:val="5A6E36CB"/>
    <w:rsid w:val="5A7696BF"/>
    <w:rsid w:val="5A7E8547"/>
    <w:rsid w:val="5A844800"/>
    <w:rsid w:val="5A911289"/>
    <w:rsid w:val="5AB017B8"/>
    <w:rsid w:val="5AB88D60"/>
    <w:rsid w:val="5ABA157D"/>
    <w:rsid w:val="5ABDE19F"/>
    <w:rsid w:val="5ADB3D37"/>
    <w:rsid w:val="5AE64499"/>
    <w:rsid w:val="5AF702F0"/>
    <w:rsid w:val="5AFBCB6B"/>
    <w:rsid w:val="5B0834D5"/>
    <w:rsid w:val="5B3055DF"/>
    <w:rsid w:val="5B6BC3C1"/>
    <w:rsid w:val="5BDAA00C"/>
    <w:rsid w:val="5C0D7B76"/>
    <w:rsid w:val="5C33A1D5"/>
    <w:rsid w:val="5C6E113A"/>
    <w:rsid w:val="5C99E792"/>
    <w:rsid w:val="5CADDEE1"/>
    <w:rsid w:val="5CB74BAD"/>
    <w:rsid w:val="5CD3805E"/>
    <w:rsid w:val="5D4E32E3"/>
    <w:rsid w:val="5D4F41EA"/>
    <w:rsid w:val="5D51A864"/>
    <w:rsid w:val="5D77B778"/>
    <w:rsid w:val="5D78A5D6"/>
    <w:rsid w:val="5D7E327E"/>
    <w:rsid w:val="5DD6E561"/>
    <w:rsid w:val="5DED78AB"/>
    <w:rsid w:val="5DF38AD6"/>
    <w:rsid w:val="5E07AB55"/>
    <w:rsid w:val="5E32BE71"/>
    <w:rsid w:val="5E3FB04E"/>
    <w:rsid w:val="5E44BB06"/>
    <w:rsid w:val="5E68EFE0"/>
    <w:rsid w:val="5E7488D7"/>
    <w:rsid w:val="5E82CCD2"/>
    <w:rsid w:val="5EB8EB5D"/>
    <w:rsid w:val="5EE25F21"/>
    <w:rsid w:val="5EFDD512"/>
    <w:rsid w:val="5F03E916"/>
    <w:rsid w:val="5F0FB11F"/>
    <w:rsid w:val="5F13F704"/>
    <w:rsid w:val="5F7A1FA3"/>
    <w:rsid w:val="5FA0669C"/>
    <w:rsid w:val="5FA88F48"/>
    <w:rsid w:val="5FDF6A88"/>
    <w:rsid w:val="5FF9CDA0"/>
    <w:rsid w:val="6020DC72"/>
    <w:rsid w:val="605BABD2"/>
    <w:rsid w:val="606CC348"/>
    <w:rsid w:val="6072797C"/>
    <w:rsid w:val="6075DADB"/>
    <w:rsid w:val="607934B6"/>
    <w:rsid w:val="6079A388"/>
    <w:rsid w:val="607DC66D"/>
    <w:rsid w:val="6090B25C"/>
    <w:rsid w:val="609DCA6E"/>
    <w:rsid w:val="60AD7622"/>
    <w:rsid w:val="60D85DE6"/>
    <w:rsid w:val="60ED0244"/>
    <w:rsid w:val="60FB23FC"/>
    <w:rsid w:val="61118BC7"/>
    <w:rsid w:val="611BB379"/>
    <w:rsid w:val="61264E62"/>
    <w:rsid w:val="6131A5E5"/>
    <w:rsid w:val="614535CC"/>
    <w:rsid w:val="61793A4F"/>
    <w:rsid w:val="618FCC4F"/>
    <w:rsid w:val="61A6DADF"/>
    <w:rsid w:val="61BA56D7"/>
    <w:rsid w:val="61C318E7"/>
    <w:rsid w:val="61CB3D51"/>
    <w:rsid w:val="6225D012"/>
    <w:rsid w:val="623036DE"/>
    <w:rsid w:val="6276AD6D"/>
    <w:rsid w:val="62A6E3F9"/>
    <w:rsid w:val="62C5B5A8"/>
    <w:rsid w:val="62CD6F3A"/>
    <w:rsid w:val="62D58C8D"/>
    <w:rsid w:val="62F6206D"/>
    <w:rsid w:val="62FA250F"/>
    <w:rsid w:val="63034C58"/>
    <w:rsid w:val="63346926"/>
    <w:rsid w:val="634E9F10"/>
    <w:rsid w:val="634F8592"/>
    <w:rsid w:val="63693297"/>
    <w:rsid w:val="63C5E520"/>
    <w:rsid w:val="63C7EE01"/>
    <w:rsid w:val="63DCCB61"/>
    <w:rsid w:val="63E6028F"/>
    <w:rsid w:val="63EEB313"/>
    <w:rsid w:val="640B727B"/>
    <w:rsid w:val="6444C6C6"/>
    <w:rsid w:val="64655DBB"/>
    <w:rsid w:val="647B6116"/>
    <w:rsid w:val="6483F661"/>
    <w:rsid w:val="64847428"/>
    <w:rsid w:val="648558D1"/>
    <w:rsid w:val="64CE30E9"/>
    <w:rsid w:val="64E17063"/>
    <w:rsid w:val="65092EFE"/>
    <w:rsid w:val="6523E1CF"/>
    <w:rsid w:val="65260BD2"/>
    <w:rsid w:val="652B3730"/>
    <w:rsid w:val="6550AFE1"/>
    <w:rsid w:val="658BA339"/>
    <w:rsid w:val="6590F803"/>
    <w:rsid w:val="659F5049"/>
    <w:rsid w:val="65A0E9C2"/>
    <w:rsid w:val="65AD4C48"/>
    <w:rsid w:val="65CEB910"/>
    <w:rsid w:val="65CFE8C6"/>
    <w:rsid w:val="65EDC18E"/>
    <w:rsid w:val="65F9EA21"/>
    <w:rsid w:val="66095ED1"/>
    <w:rsid w:val="66530D91"/>
    <w:rsid w:val="66536BB6"/>
    <w:rsid w:val="6660533D"/>
    <w:rsid w:val="667ADA5D"/>
    <w:rsid w:val="667D8EDC"/>
    <w:rsid w:val="66938040"/>
    <w:rsid w:val="669F2940"/>
    <w:rsid w:val="66CAB29A"/>
    <w:rsid w:val="66D07F44"/>
    <w:rsid w:val="670C1202"/>
    <w:rsid w:val="671F4652"/>
    <w:rsid w:val="671F8925"/>
    <w:rsid w:val="672F2E92"/>
    <w:rsid w:val="674A45FF"/>
    <w:rsid w:val="6787E8B4"/>
    <w:rsid w:val="678E8766"/>
    <w:rsid w:val="679730DE"/>
    <w:rsid w:val="67CBC129"/>
    <w:rsid w:val="68249A38"/>
    <w:rsid w:val="6844BE22"/>
    <w:rsid w:val="6848BF0F"/>
    <w:rsid w:val="68503CE9"/>
    <w:rsid w:val="68592F32"/>
    <w:rsid w:val="6860C34D"/>
    <w:rsid w:val="687A84AC"/>
    <w:rsid w:val="687B4F23"/>
    <w:rsid w:val="687DF6A6"/>
    <w:rsid w:val="688D882F"/>
    <w:rsid w:val="689DED38"/>
    <w:rsid w:val="68AA7B83"/>
    <w:rsid w:val="68B9254B"/>
    <w:rsid w:val="68CA3FED"/>
    <w:rsid w:val="68EBB7BD"/>
    <w:rsid w:val="68F59D5C"/>
    <w:rsid w:val="693825B1"/>
    <w:rsid w:val="693D5736"/>
    <w:rsid w:val="6959E0A4"/>
    <w:rsid w:val="69ABB8FC"/>
    <w:rsid w:val="69C3888A"/>
    <w:rsid w:val="69ED8FD3"/>
    <w:rsid w:val="6A43CB63"/>
    <w:rsid w:val="6A48A14D"/>
    <w:rsid w:val="6A4CA48E"/>
    <w:rsid w:val="6A5AC730"/>
    <w:rsid w:val="6AAAC7EF"/>
    <w:rsid w:val="6AAAF5C6"/>
    <w:rsid w:val="6ABEE786"/>
    <w:rsid w:val="6AC161D0"/>
    <w:rsid w:val="6AD4C0B5"/>
    <w:rsid w:val="6B092C59"/>
    <w:rsid w:val="6B0FD8E1"/>
    <w:rsid w:val="6B1407E6"/>
    <w:rsid w:val="6B350A15"/>
    <w:rsid w:val="6B3893E6"/>
    <w:rsid w:val="6B6A771D"/>
    <w:rsid w:val="6B792AFC"/>
    <w:rsid w:val="6BA81F5B"/>
    <w:rsid w:val="6BE81692"/>
    <w:rsid w:val="6C038C33"/>
    <w:rsid w:val="6C09BE6E"/>
    <w:rsid w:val="6C2663CD"/>
    <w:rsid w:val="6C4AC256"/>
    <w:rsid w:val="6C6D3997"/>
    <w:rsid w:val="6C82583A"/>
    <w:rsid w:val="6C83EA8B"/>
    <w:rsid w:val="6C87CB18"/>
    <w:rsid w:val="6CAB6B61"/>
    <w:rsid w:val="6CC4C423"/>
    <w:rsid w:val="6CDE7BD5"/>
    <w:rsid w:val="6CF2E1DD"/>
    <w:rsid w:val="6D1C9C17"/>
    <w:rsid w:val="6D2CBD01"/>
    <w:rsid w:val="6D4E8E01"/>
    <w:rsid w:val="6D5B16D1"/>
    <w:rsid w:val="6DB4CEC7"/>
    <w:rsid w:val="6DEE6925"/>
    <w:rsid w:val="6E26695E"/>
    <w:rsid w:val="6E54040F"/>
    <w:rsid w:val="6E7FB508"/>
    <w:rsid w:val="6EB76F5B"/>
    <w:rsid w:val="6EBAFE14"/>
    <w:rsid w:val="6EBFCD02"/>
    <w:rsid w:val="6ECBA08C"/>
    <w:rsid w:val="6ED99568"/>
    <w:rsid w:val="6F016D02"/>
    <w:rsid w:val="6F0E5932"/>
    <w:rsid w:val="6F205773"/>
    <w:rsid w:val="6F447BB2"/>
    <w:rsid w:val="6F4AD828"/>
    <w:rsid w:val="6F6ED32A"/>
    <w:rsid w:val="6F6F469F"/>
    <w:rsid w:val="6F70195D"/>
    <w:rsid w:val="6F8E79FF"/>
    <w:rsid w:val="6FE99793"/>
    <w:rsid w:val="7032CDCE"/>
    <w:rsid w:val="7060D41B"/>
    <w:rsid w:val="70754079"/>
    <w:rsid w:val="70844931"/>
    <w:rsid w:val="70B92006"/>
    <w:rsid w:val="70CDB66C"/>
    <w:rsid w:val="70E00AC6"/>
    <w:rsid w:val="70E8D3E2"/>
    <w:rsid w:val="70F8A7CC"/>
    <w:rsid w:val="711D366D"/>
    <w:rsid w:val="71254BE0"/>
    <w:rsid w:val="712AB880"/>
    <w:rsid w:val="71317862"/>
    <w:rsid w:val="715AEE0E"/>
    <w:rsid w:val="71761201"/>
    <w:rsid w:val="7192CACF"/>
    <w:rsid w:val="71A6004F"/>
    <w:rsid w:val="71B75770"/>
    <w:rsid w:val="71D01019"/>
    <w:rsid w:val="71F75631"/>
    <w:rsid w:val="71FFB27C"/>
    <w:rsid w:val="722BFC57"/>
    <w:rsid w:val="72374674"/>
    <w:rsid w:val="723BFF91"/>
    <w:rsid w:val="72595903"/>
    <w:rsid w:val="7263B4DD"/>
    <w:rsid w:val="72675DFC"/>
    <w:rsid w:val="7269AA1D"/>
    <w:rsid w:val="727F2C74"/>
    <w:rsid w:val="728A10CB"/>
    <w:rsid w:val="7294E75E"/>
    <w:rsid w:val="72A4E29F"/>
    <w:rsid w:val="72E5C6E7"/>
    <w:rsid w:val="72F18082"/>
    <w:rsid w:val="730520FA"/>
    <w:rsid w:val="730FD889"/>
    <w:rsid w:val="731035A8"/>
    <w:rsid w:val="7313F6C6"/>
    <w:rsid w:val="732AD3FB"/>
    <w:rsid w:val="73D94557"/>
    <w:rsid w:val="73F60947"/>
    <w:rsid w:val="74015626"/>
    <w:rsid w:val="7447156C"/>
    <w:rsid w:val="744C57B6"/>
    <w:rsid w:val="7462958E"/>
    <w:rsid w:val="749E20EE"/>
    <w:rsid w:val="74A8BE14"/>
    <w:rsid w:val="74AF8BB9"/>
    <w:rsid w:val="74BC18A2"/>
    <w:rsid w:val="74BF64ED"/>
    <w:rsid w:val="74D091BB"/>
    <w:rsid w:val="74D15E68"/>
    <w:rsid w:val="74DB2740"/>
    <w:rsid w:val="74E0102E"/>
    <w:rsid w:val="74EF751F"/>
    <w:rsid w:val="75284A25"/>
    <w:rsid w:val="75367693"/>
    <w:rsid w:val="7546FDED"/>
    <w:rsid w:val="758ECAF2"/>
    <w:rsid w:val="759A0B15"/>
    <w:rsid w:val="75C2C37B"/>
    <w:rsid w:val="75D3E5F8"/>
    <w:rsid w:val="75E09016"/>
    <w:rsid w:val="75F5F883"/>
    <w:rsid w:val="7604721D"/>
    <w:rsid w:val="7613CAE1"/>
    <w:rsid w:val="76332B6F"/>
    <w:rsid w:val="7647318D"/>
    <w:rsid w:val="764C99BA"/>
    <w:rsid w:val="766EFBCB"/>
    <w:rsid w:val="767347E3"/>
    <w:rsid w:val="76987ABC"/>
    <w:rsid w:val="76BABB6D"/>
    <w:rsid w:val="76BF42E4"/>
    <w:rsid w:val="76DF6F58"/>
    <w:rsid w:val="76E11B06"/>
    <w:rsid w:val="77229844"/>
    <w:rsid w:val="773D8EDE"/>
    <w:rsid w:val="774AF692"/>
    <w:rsid w:val="776FC3BF"/>
    <w:rsid w:val="777FD385"/>
    <w:rsid w:val="779A50EF"/>
    <w:rsid w:val="77D7C37F"/>
    <w:rsid w:val="77F43787"/>
    <w:rsid w:val="77FFCC63"/>
    <w:rsid w:val="780282BF"/>
    <w:rsid w:val="784FBAF1"/>
    <w:rsid w:val="7850EA56"/>
    <w:rsid w:val="78527181"/>
    <w:rsid w:val="7884B126"/>
    <w:rsid w:val="7884C35E"/>
    <w:rsid w:val="7892AF43"/>
    <w:rsid w:val="789B2ED2"/>
    <w:rsid w:val="78E58D27"/>
    <w:rsid w:val="792A7689"/>
    <w:rsid w:val="794E4816"/>
    <w:rsid w:val="79609226"/>
    <w:rsid w:val="796A668F"/>
    <w:rsid w:val="796EF274"/>
    <w:rsid w:val="797361CD"/>
    <w:rsid w:val="79A6A4EB"/>
    <w:rsid w:val="79B7635C"/>
    <w:rsid w:val="79B95A94"/>
    <w:rsid w:val="79E01863"/>
    <w:rsid w:val="7A11A29C"/>
    <w:rsid w:val="7A40517A"/>
    <w:rsid w:val="7A5A0A6B"/>
    <w:rsid w:val="7A7B8BDD"/>
    <w:rsid w:val="7A85D4C7"/>
    <w:rsid w:val="7AAA203C"/>
    <w:rsid w:val="7AC0FD85"/>
    <w:rsid w:val="7AC8DF42"/>
    <w:rsid w:val="7AD99FD4"/>
    <w:rsid w:val="7AE49241"/>
    <w:rsid w:val="7B1B4585"/>
    <w:rsid w:val="7B4B86FF"/>
    <w:rsid w:val="7B8A4825"/>
    <w:rsid w:val="7B93D2CE"/>
    <w:rsid w:val="7C11F850"/>
    <w:rsid w:val="7C185AA2"/>
    <w:rsid w:val="7C1A7D40"/>
    <w:rsid w:val="7C2BE865"/>
    <w:rsid w:val="7C3B034A"/>
    <w:rsid w:val="7C3D84FF"/>
    <w:rsid w:val="7C465175"/>
    <w:rsid w:val="7C59AE05"/>
    <w:rsid w:val="7C639ECB"/>
    <w:rsid w:val="7C6791BB"/>
    <w:rsid w:val="7C715240"/>
    <w:rsid w:val="7C7EF3B0"/>
    <w:rsid w:val="7C8027B8"/>
    <w:rsid w:val="7CA24697"/>
    <w:rsid w:val="7CB96B2D"/>
    <w:rsid w:val="7D0AFC3A"/>
    <w:rsid w:val="7D1CC5F3"/>
    <w:rsid w:val="7D30E768"/>
    <w:rsid w:val="7D4393EC"/>
    <w:rsid w:val="7D9B0061"/>
    <w:rsid w:val="7DA947BA"/>
    <w:rsid w:val="7DAF13BF"/>
    <w:rsid w:val="7DE1A077"/>
    <w:rsid w:val="7E150D2D"/>
    <w:rsid w:val="7E1CEB34"/>
    <w:rsid w:val="7E2F5F62"/>
    <w:rsid w:val="7E312544"/>
    <w:rsid w:val="7E5D0CA8"/>
    <w:rsid w:val="7E7C6F8D"/>
    <w:rsid w:val="7E811452"/>
    <w:rsid w:val="7E8EA984"/>
    <w:rsid w:val="7E95BF3A"/>
    <w:rsid w:val="7ECC5221"/>
    <w:rsid w:val="7EDB0AC0"/>
    <w:rsid w:val="7EE992B5"/>
    <w:rsid w:val="7EFEDF68"/>
    <w:rsid w:val="7F06EBD9"/>
    <w:rsid w:val="7F1E53F6"/>
    <w:rsid w:val="7F39C803"/>
    <w:rsid w:val="7FC3C8A2"/>
    <w:rsid w:val="7FF00D26"/>
    <w:rsid w:val="7FF871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00BE6"/>
  <w15:chartTrackingRefBased/>
  <w15:docId w15:val="{4CE795FA-D755-4BC7-87F4-B2651961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8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0E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44B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FD"/>
    <w:pPr>
      <w:ind w:left="720"/>
      <w:contextualSpacing/>
    </w:pPr>
  </w:style>
  <w:style w:type="paragraph" w:customStyle="1" w:styleId="Default">
    <w:name w:val="Default"/>
    <w:rsid w:val="00DD138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D1737"/>
    <w:rPr>
      <w:color w:val="0000FF"/>
      <w:u w:val="single"/>
    </w:rPr>
  </w:style>
  <w:style w:type="character" w:styleId="CommentReference">
    <w:name w:val="annotation reference"/>
    <w:basedOn w:val="DefaultParagraphFont"/>
    <w:uiPriority w:val="99"/>
    <w:semiHidden/>
    <w:unhideWhenUsed/>
    <w:rsid w:val="004979E3"/>
    <w:rPr>
      <w:sz w:val="16"/>
      <w:szCs w:val="16"/>
    </w:rPr>
  </w:style>
  <w:style w:type="paragraph" w:styleId="CommentText">
    <w:name w:val="annotation text"/>
    <w:basedOn w:val="Normal"/>
    <w:link w:val="CommentTextChar"/>
    <w:uiPriority w:val="99"/>
    <w:semiHidden/>
    <w:unhideWhenUsed/>
    <w:rsid w:val="004979E3"/>
    <w:rPr>
      <w:sz w:val="20"/>
      <w:szCs w:val="20"/>
    </w:rPr>
  </w:style>
  <w:style w:type="character" w:customStyle="1" w:styleId="CommentTextChar">
    <w:name w:val="Comment Text Char"/>
    <w:basedOn w:val="DefaultParagraphFont"/>
    <w:link w:val="CommentText"/>
    <w:uiPriority w:val="99"/>
    <w:semiHidden/>
    <w:rsid w:val="004979E3"/>
    <w:rPr>
      <w:sz w:val="20"/>
      <w:szCs w:val="20"/>
    </w:rPr>
  </w:style>
  <w:style w:type="paragraph" w:styleId="CommentSubject">
    <w:name w:val="annotation subject"/>
    <w:basedOn w:val="CommentText"/>
    <w:next w:val="CommentText"/>
    <w:link w:val="CommentSubjectChar"/>
    <w:uiPriority w:val="99"/>
    <w:semiHidden/>
    <w:unhideWhenUsed/>
    <w:rsid w:val="004979E3"/>
    <w:rPr>
      <w:b/>
      <w:bCs/>
    </w:rPr>
  </w:style>
  <w:style w:type="character" w:customStyle="1" w:styleId="CommentSubjectChar">
    <w:name w:val="Comment Subject Char"/>
    <w:basedOn w:val="CommentTextChar"/>
    <w:link w:val="CommentSubject"/>
    <w:uiPriority w:val="99"/>
    <w:semiHidden/>
    <w:rsid w:val="004979E3"/>
    <w:rPr>
      <w:b/>
      <w:bCs/>
      <w:sz w:val="20"/>
      <w:szCs w:val="20"/>
    </w:rPr>
  </w:style>
  <w:style w:type="paragraph" w:styleId="BalloonText">
    <w:name w:val="Balloon Text"/>
    <w:basedOn w:val="Normal"/>
    <w:link w:val="BalloonTextChar"/>
    <w:uiPriority w:val="99"/>
    <w:semiHidden/>
    <w:unhideWhenUsed/>
    <w:rsid w:val="00497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9E3"/>
    <w:rPr>
      <w:rFonts w:ascii="Segoe UI" w:hAnsi="Segoe UI" w:cs="Segoe UI"/>
      <w:sz w:val="18"/>
      <w:szCs w:val="18"/>
    </w:rPr>
  </w:style>
  <w:style w:type="paragraph" w:customStyle="1" w:styleId="DHHSbullet1">
    <w:name w:val="DHHS bullet 1"/>
    <w:basedOn w:val="Normal"/>
    <w:qFormat/>
    <w:rsid w:val="00CF1584"/>
    <w:pPr>
      <w:numPr>
        <w:numId w:val="28"/>
      </w:numPr>
      <w:spacing w:after="40" w:line="270" w:lineRule="atLeast"/>
    </w:pPr>
    <w:rPr>
      <w:rFonts w:ascii="Arial" w:eastAsia="Times" w:hAnsi="Arial" w:cs="Times New Roman"/>
      <w:sz w:val="20"/>
      <w:szCs w:val="20"/>
      <w:lang w:val="en-AU"/>
    </w:rPr>
  </w:style>
  <w:style w:type="paragraph" w:customStyle="1" w:styleId="DHHSbullet2">
    <w:name w:val="DHHS bullet 2"/>
    <w:basedOn w:val="Normal"/>
    <w:uiPriority w:val="2"/>
    <w:qFormat/>
    <w:rsid w:val="00CF1584"/>
    <w:pPr>
      <w:numPr>
        <w:ilvl w:val="1"/>
        <w:numId w:val="28"/>
      </w:numPr>
      <w:spacing w:after="40" w:line="270" w:lineRule="atLeast"/>
    </w:pPr>
    <w:rPr>
      <w:rFonts w:ascii="Arial" w:eastAsia="Times" w:hAnsi="Arial" w:cs="Times New Roman"/>
      <w:sz w:val="20"/>
      <w:szCs w:val="20"/>
      <w:lang w:val="en-AU"/>
    </w:rPr>
  </w:style>
  <w:style w:type="numbering" w:customStyle="1" w:styleId="ZZBullets">
    <w:name w:val="ZZ Bullets"/>
    <w:rsid w:val="00CF1584"/>
    <w:pPr>
      <w:numPr>
        <w:numId w:val="28"/>
      </w:numPr>
    </w:pPr>
  </w:style>
  <w:style w:type="paragraph" w:styleId="Header">
    <w:name w:val="header"/>
    <w:basedOn w:val="Normal"/>
    <w:link w:val="HeaderChar"/>
    <w:uiPriority w:val="99"/>
    <w:unhideWhenUsed/>
    <w:rsid w:val="0063340F"/>
    <w:pPr>
      <w:tabs>
        <w:tab w:val="center" w:pos="4680"/>
        <w:tab w:val="right" w:pos="9360"/>
      </w:tabs>
    </w:pPr>
  </w:style>
  <w:style w:type="character" w:customStyle="1" w:styleId="HeaderChar">
    <w:name w:val="Header Char"/>
    <w:basedOn w:val="DefaultParagraphFont"/>
    <w:link w:val="Header"/>
    <w:uiPriority w:val="99"/>
    <w:rsid w:val="0063340F"/>
  </w:style>
  <w:style w:type="paragraph" w:styleId="Footer">
    <w:name w:val="footer"/>
    <w:basedOn w:val="Normal"/>
    <w:link w:val="FooterChar"/>
    <w:uiPriority w:val="99"/>
    <w:unhideWhenUsed/>
    <w:rsid w:val="0063340F"/>
    <w:pPr>
      <w:tabs>
        <w:tab w:val="center" w:pos="4680"/>
        <w:tab w:val="right" w:pos="9360"/>
      </w:tabs>
    </w:pPr>
  </w:style>
  <w:style w:type="character" w:customStyle="1" w:styleId="FooterChar">
    <w:name w:val="Footer Char"/>
    <w:basedOn w:val="DefaultParagraphFont"/>
    <w:link w:val="Footer"/>
    <w:uiPriority w:val="99"/>
    <w:rsid w:val="0063340F"/>
  </w:style>
  <w:style w:type="character" w:styleId="UnresolvedMention">
    <w:name w:val="Unresolved Mention"/>
    <w:basedOn w:val="DefaultParagraphFont"/>
    <w:uiPriority w:val="99"/>
    <w:semiHidden/>
    <w:unhideWhenUsed/>
    <w:rsid w:val="0095063B"/>
    <w:rPr>
      <w:color w:val="605E5C"/>
      <w:shd w:val="clear" w:color="auto" w:fill="E1DFDD"/>
    </w:rPr>
  </w:style>
  <w:style w:type="character" w:styleId="FollowedHyperlink">
    <w:name w:val="FollowedHyperlink"/>
    <w:basedOn w:val="DefaultParagraphFont"/>
    <w:uiPriority w:val="99"/>
    <w:semiHidden/>
    <w:unhideWhenUsed/>
    <w:rsid w:val="007C2A44"/>
    <w:rPr>
      <w:color w:val="800080" w:themeColor="followedHyperlink"/>
      <w:u w:val="single"/>
    </w:rPr>
  </w:style>
  <w:style w:type="paragraph" w:styleId="Revision">
    <w:name w:val="Revision"/>
    <w:hidden/>
    <w:uiPriority w:val="99"/>
    <w:semiHidden/>
    <w:rsid w:val="003C64F7"/>
  </w:style>
  <w:style w:type="paragraph" w:customStyle="1" w:styleId="paragraph">
    <w:name w:val="paragraph"/>
    <w:basedOn w:val="Normal"/>
    <w:rsid w:val="00312795"/>
    <w:pPr>
      <w:spacing w:before="100" w:beforeAutospacing="1" w:after="100" w:afterAutospacing="1"/>
    </w:pPr>
    <w:rPr>
      <w:rFonts w:ascii="Calibri" w:hAnsi="Calibri" w:cs="Calibri"/>
    </w:rPr>
  </w:style>
  <w:style w:type="character" w:customStyle="1" w:styleId="normaltextrun">
    <w:name w:val="normaltextrun"/>
    <w:basedOn w:val="DefaultParagraphFont"/>
    <w:rsid w:val="00312795"/>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AE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786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2786D"/>
    <w:pPr>
      <w:spacing w:line="259" w:lineRule="auto"/>
      <w:outlineLvl w:val="9"/>
    </w:pPr>
  </w:style>
  <w:style w:type="paragraph" w:styleId="TOC1">
    <w:name w:val="toc 1"/>
    <w:basedOn w:val="Normal"/>
    <w:next w:val="Normal"/>
    <w:autoRedefine/>
    <w:uiPriority w:val="39"/>
    <w:unhideWhenUsed/>
    <w:rsid w:val="005123C4"/>
    <w:pPr>
      <w:spacing w:after="100"/>
    </w:pPr>
  </w:style>
  <w:style w:type="paragraph" w:styleId="Title">
    <w:name w:val="Title"/>
    <w:basedOn w:val="Normal"/>
    <w:next w:val="Normal"/>
    <w:link w:val="TitleChar"/>
    <w:uiPriority w:val="10"/>
    <w:qFormat/>
    <w:rsid w:val="004C6A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A7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0E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D44B7"/>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8021DC"/>
    <w:pPr>
      <w:spacing w:after="100"/>
      <w:ind w:left="440"/>
    </w:pPr>
  </w:style>
  <w:style w:type="paragraph" w:styleId="TOC2">
    <w:name w:val="toc 2"/>
    <w:basedOn w:val="Normal"/>
    <w:next w:val="Normal"/>
    <w:autoRedefine/>
    <w:uiPriority w:val="39"/>
    <w:unhideWhenUsed/>
    <w:rsid w:val="008021DC"/>
    <w:pPr>
      <w:spacing w:after="100"/>
      <w:ind w:left="220"/>
    </w:pPr>
  </w:style>
  <w:style w:type="character" w:styleId="Strong">
    <w:name w:val="Strong"/>
    <w:basedOn w:val="DefaultParagraphFont"/>
    <w:uiPriority w:val="22"/>
    <w:qFormat/>
    <w:rsid w:val="007F6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386">
      <w:bodyDiv w:val="1"/>
      <w:marLeft w:val="0"/>
      <w:marRight w:val="0"/>
      <w:marTop w:val="0"/>
      <w:marBottom w:val="0"/>
      <w:divBdr>
        <w:top w:val="none" w:sz="0" w:space="0" w:color="auto"/>
        <w:left w:val="none" w:sz="0" w:space="0" w:color="auto"/>
        <w:bottom w:val="none" w:sz="0" w:space="0" w:color="auto"/>
        <w:right w:val="none" w:sz="0" w:space="0" w:color="auto"/>
      </w:divBdr>
    </w:div>
    <w:div w:id="270211012">
      <w:bodyDiv w:val="1"/>
      <w:marLeft w:val="0"/>
      <w:marRight w:val="0"/>
      <w:marTop w:val="0"/>
      <w:marBottom w:val="0"/>
      <w:divBdr>
        <w:top w:val="none" w:sz="0" w:space="0" w:color="auto"/>
        <w:left w:val="none" w:sz="0" w:space="0" w:color="auto"/>
        <w:bottom w:val="none" w:sz="0" w:space="0" w:color="auto"/>
        <w:right w:val="none" w:sz="0" w:space="0" w:color="auto"/>
      </w:divBdr>
    </w:div>
    <w:div w:id="364713974">
      <w:bodyDiv w:val="1"/>
      <w:marLeft w:val="0"/>
      <w:marRight w:val="0"/>
      <w:marTop w:val="0"/>
      <w:marBottom w:val="0"/>
      <w:divBdr>
        <w:top w:val="none" w:sz="0" w:space="0" w:color="auto"/>
        <w:left w:val="none" w:sz="0" w:space="0" w:color="auto"/>
        <w:bottom w:val="none" w:sz="0" w:space="0" w:color="auto"/>
        <w:right w:val="none" w:sz="0" w:space="0" w:color="auto"/>
      </w:divBdr>
    </w:div>
    <w:div w:id="1890218188">
      <w:bodyDiv w:val="1"/>
      <w:marLeft w:val="0"/>
      <w:marRight w:val="0"/>
      <w:marTop w:val="0"/>
      <w:marBottom w:val="0"/>
      <w:divBdr>
        <w:top w:val="none" w:sz="0" w:space="0" w:color="auto"/>
        <w:left w:val="none" w:sz="0" w:space="0" w:color="auto"/>
        <w:bottom w:val="none" w:sz="0" w:space="0" w:color="auto"/>
        <w:right w:val="none" w:sz="0" w:space="0" w:color="auto"/>
      </w:divBdr>
    </w:div>
    <w:div w:id="20383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hhs/oads/docs/covid-19/covid-19-emergency-pcp-process.pdf" TargetMode="External"/><Relationship Id="rId18" Type="http://schemas.openxmlformats.org/officeDocument/2006/relationships/hyperlink" Target="https://www.maine.gov/dhhs/oads/docs/covid-19/Employment-Guidance-and-Telehealth.docx" TargetMode="External"/><Relationship Id="rId26" Type="http://schemas.openxmlformats.org/officeDocument/2006/relationships/hyperlink" Target="https://www.maine.gov/dhhs/oads/docs/covid-19/Home-Support-Guidance-and-Telehealth.docx" TargetMode="External"/><Relationship Id="rId3" Type="http://schemas.openxmlformats.org/officeDocument/2006/relationships/customXml" Target="../customXml/item3.xml"/><Relationship Id="rId21" Type="http://schemas.openxmlformats.org/officeDocument/2006/relationships/hyperlink" Target="https://www.maine.gov/dhhs/oads/docs/covid-19/Community-Support-Guidance-and-Telehealth.docx" TargetMode="External"/><Relationship Id="rId7" Type="http://schemas.openxmlformats.org/officeDocument/2006/relationships/settings" Target="settings.xml"/><Relationship Id="rId12" Type="http://schemas.openxmlformats.org/officeDocument/2006/relationships/hyperlink" Target="https://www.maine.gov/dhhs/oads/docs/covid-19/covid-19-pcp-faq.pdf" TargetMode="External"/><Relationship Id="rId17" Type="http://schemas.openxmlformats.org/officeDocument/2006/relationships/hyperlink" Target="https://content.govdelivery.com/accounts/MEHHS/bulletins/28e0fd0" TargetMode="External"/><Relationship Id="rId25" Type="http://schemas.openxmlformats.org/officeDocument/2006/relationships/hyperlink" Target="https://www.maine.gov/dhhs/oads/docs/covid-19/Home-Support-Guidance-and-Telehealth.docx" TargetMode="External"/><Relationship Id="rId2" Type="http://schemas.openxmlformats.org/officeDocument/2006/relationships/customXml" Target="../customXml/item2.xml"/><Relationship Id="rId16" Type="http://schemas.openxmlformats.org/officeDocument/2006/relationships/hyperlink" Target="mailto:COVID19MaineCare@maine.gov" TargetMode="External"/><Relationship Id="rId20" Type="http://schemas.openxmlformats.org/officeDocument/2006/relationships/hyperlink" Target="https://www.maine.gov/dhhs/oms/pdfs_doc/COVID-19/03232020-Telehealth-Guidanc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dhhs/oads/Coronavirus-COVID-19.shtmlhttps:/www.maine.gov/dhhs/oads/Coronavirus-COVID-19.shtml" TargetMode="External"/><Relationship Id="rId24" Type="http://schemas.openxmlformats.org/officeDocument/2006/relationships/hyperlink" Target="https://www.maine.gov/dhhs/oads/docs/covid-19/Employment-Guidance-and-Telehealth.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ine.gov/dhhs/oms/COVID-19.shtml" TargetMode="External"/><Relationship Id="rId23" Type="http://schemas.openxmlformats.org/officeDocument/2006/relationships/hyperlink" Target="https://www.maine.gov/dhhs/oads/docs/covid-19/Employment-Guidance-and-Telehealth.docx" TargetMode="External"/><Relationship Id="rId28" Type="http://schemas.openxmlformats.org/officeDocument/2006/relationships/hyperlink" Target="https://www.maine.gov/dhhs/oads/aps-guardianship/how-to-report.html" TargetMode="External"/><Relationship Id="R4f169110849a4c10"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maine.gov/dhhs/oms/pdfs_doc/COVID-19/Alternate-Settings-Final-Guidance-05282020-3.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hhs/oms/pdfs_doc/COVID-19/Behavioral-Health-Frequently-Asked-Questions.pdf" TargetMode="External"/><Relationship Id="rId22" Type="http://schemas.openxmlformats.org/officeDocument/2006/relationships/hyperlink" Target="https://www.maine.gov/dhhs/oads/docs/covid-19/Community-Support-Guidance-and-Telehealth.docx" TargetMode="External"/><Relationship Id="rId27" Type="http://schemas.openxmlformats.org/officeDocument/2006/relationships/hyperlink" Target="https://www.maine.gov/dhhs/oads/docs/covid-19/covid-reportable-events-tracking-04062020.docx"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2A94F026EA647A5D550141D2614A7" ma:contentTypeVersion="12" ma:contentTypeDescription="Create a new document." ma:contentTypeScope="" ma:versionID="8c5d2ad1f5d2beea9dfb27bacd4aca35">
  <xsd:schema xmlns:xsd="http://www.w3.org/2001/XMLSchema" xmlns:xs="http://www.w3.org/2001/XMLSchema" xmlns:p="http://schemas.microsoft.com/office/2006/metadata/properties" xmlns:ns3="b3b33c89-d484-4635-a6a3-c6c62c86c82d" xmlns:ns4="2f8added-3f19-4cd2-997d-8165de841814" targetNamespace="http://schemas.microsoft.com/office/2006/metadata/properties" ma:root="true" ma:fieldsID="51cd2757372ee7468b2aeb5e78ad3bc1" ns3:_="" ns4:_="">
    <xsd:import namespace="b3b33c89-d484-4635-a6a3-c6c62c86c82d"/>
    <xsd:import namespace="2f8added-3f19-4cd2-997d-8165de8418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33c89-d484-4635-a6a3-c6c62c86c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added-3f19-4cd2-997d-8165de8418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9C20-25C5-48E1-8AF6-CECA35B01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33c89-d484-4635-a6a3-c6c62c86c82d"/>
    <ds:schemaRef ds:uri="2f8added-3f19-4cd2-997d-8165de841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026CA-4C36-4C07-BF74-5188854FE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23DF2-035D-4122-9DE2-968444E8A33F}">
  <ds:schemaRefs>
    <ds:schemaRef ds:uri="http://schemas.microsoft.com/sharepoint/v3/contenttype/forms"/>
  </ds:schemaRefs>
</ds:datastoreItem>
</file>

<file path=customXml/itemProps4.xml><?xml version="1.0" encoding="utf-8"?>
<ds:datastoreItem xmlns:ds="http://schemas.openxmlformats.org/officeDocument/2006/customXml" ds:itemID="{5375A12C-4CB0-4719-AED9-01BCC1BF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5971</Words>
  <Characters>34041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Donna</dc:creator>
  <cp:keywords/>
  <dc:description/>
  <cp:lastModifiedBy>Hopkins, Elizabeth</cp:lastModifiedBy>
  <cp:revision>2</cp:revision>
  <dcterms:created xsi:type="dcterms:W3CDTF">2020-06-04T11:39:00Z</dcterms:created>
  <dcterms:modified xsi:type="dcterms:W3CDTF">2020-06-04T11:39:00Z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0x0101009702A94F026EA647A5D550141D2614A7</vt:lpwstr>
  </property>
</Properties>
</file>