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39C8B" w14:textId="77777777" w:rsidR="00F83371" w:rsidRDefault="00F83371">
      <w:pPr>
        <w:rPr>
          <w:sz w:val="22"/>
          <w:szCs w:val="22"/>
        </w:rPr>
      </w:pPr>
    </w:p>
    <w:p w14:paraId="02FB25B0" w14:textId="2E2C4D06" w:rsidR="000848DB" w:rsidRDefault="00C10ED5">
      <w:pPr>
        <w:rPr>
          <w:sz w:val="22"/>
          <w:szCs w:val="22"/>
        </w:rPr>
        <w:sectPr w:rsidR="000848DB" w:rsidSect="001A4B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pPr>
      <w:r>
        <w:rPr>
          <w:sz w:val="22"/>
          <w:szCs w:val="22"/>
        </w:rPr>
        <w:tab/>
      </w:r>
    </w:p>
    <w:p w14:paraId="55086193" w14:textId="4C60BCD0" w:rsidR="00AB0640" w:rsidRPr="00747B3F" w:rsidRDefault="008363D2" w:rsidP="00C10ED5">
      <w:pPr>
        <w:ind w:left="540"/>
        <w:rPr>
          <w:szCs w:val="24"/>
        </w:rPr>
      </w:pPr>
      <w:r>
        <w:rPr>
          <w:szCs w:val="24"/>
        </w:rPr>
        <w:t xml:space="preserve">June </w:t>
      </w:r>
      <w:r w:rsidR="00AA3313">
        <w:rPr>
          <w:szCs w:val="24"/>
        </w:rPr>
        <w:t>1</w:t>
      </w:r>
      <w:r w:rsidR="00DC7F2E">
        <w:rPr>
          <w:szCs w:val="24"/>
        </w:rPr>
        <w:t>2</w:t>
      </w:r>
      <w:r w:rsidR="00AB0640" w:rsidRPr="00747B3F">
        <w:rPr>
          <w:szCs w:val="24"/>
        </w:rPr>
        <w:t>, 2020</w:t>
      </w:r>
    </w:p>
    <w:p w14:paraId="7A5E13E5" w14:textId="5DE977A1" w:rsidR="00AB0640" w:rsidRDefault="00AB0640" w:rsidP="004851F5">
      <w:pPr>
        <w:ind w:left="540"/>
        <w:rPr>
          <w:szCs w:val="24"/>
        </w:rPr>
      </w:pPr>
    </w:p>
    <w:p w14:paraId="609F547F" w14:textId="77777777" w:rsidR="00F83371" w:rsidRPr="00747B3F" w:rsidRDefault="00F83371" w:rsidP="004851F5">
      <w:pPr>
        <w:ind w:left="540"/>
        <w:rPr>
          <w:szCs w:val="24"/>
        </w:rPr>
      </w:pPr>
    </w:p>
    <w:p w14:paraId="2C58CAC3" w14:textId="77777777" w:rsidR="00E71C88" w:rsidRPr="00747B3F" w:rsidRDefault="00E71C88" w:rsidP="004851F5">
      <w:pPr>
        <w:ind w:left="540"/>
        <w:rPr>
          <w:szCs w:val="24"/>
        </w:rPr>
      </w:pPr>
    </w:p>
    <w:p w14:paraId="33846B7A" w14:textId="0F20D797" w:rsidR="00AB0640" w:rsidRDefault="001E5FB2" w:rsidP="004851F5">
      <w:pPr>
        <w:ind w:left="540"/>
        <w:rPr>
          <w:szCs w:val="24"/>
        </w:rPr>
      </w:pPr>
      <w:r w:rsidRPr="00747B3F">
        <w:rPr>
          <w:szCs w:val="24"/>
        </w:rPr>
        <w:t>To: Assisted Housing Facilities</w:t>
      </w:r>
      <w:r w:rsidR="00F13780">
        <w:rPr>
          <w:szCs w:val="24"/>
        </w:rPr>
        <w:t xml:space="preserve"> (Assisted Living, Residential Care and PNMI)</w:t>
      </w:r>
    </w:p>
    <w:p w14:paraId="79FB637D" w14:textId="77777777" w:rsidR="00F13780" w:rsidRPr="00747B3F" w:rsidRDefault="00F13780" w:rsidP="004851F5">
      <w:pPr>
        <w:ind w:left="540"/>
        <w:rPr>
          <w:szCs w:val="24"/>
        </w:rPr>
      </w:pPr>
    </w:p>
    <w:p w14:paraId="3702AC85" w14:textId="1277D0A6" w:rsidR="00DF0793" w:rsidRPr="00747B3F" w:rsidRDefault="00E65579" w:rsidP="004851F5">
      <w:pPr>
        <w:ind w:left="540"/>
        <w:rPr>
          <w:szCs w:val="24"/>
        </w:rPr>
      </w:pPr>
      <w:r w:rsidRPr="00747B3F">
        <w:rPr>
          <w:szCs w:val="24"/>
        </w:rPr>
        <w:t xml:space="preserve">Re: </w:t>
      </w:r>
      <w:r w:rsidR="00E566EC">
        <w:rPr>
          <w:szCs w:val="24"/>
        </w:rPr>
        <w:t>Resident</w:t>
      </w:r>
      <w:r w:rsidR="00D32A9E">
        <w:rPr>
          <w:szCs w:val="24"/>
        </w:rPr>
        <w:t xml:space="preserve"> Healthcare </w:t>
      </w:r>
      <w:r w:rsidR="00DF0793" w:rsidRPr="00747B3F">
        <w:rPr>
          <w:szCs w:val="24"/>
        </w:rPr>
        <w:t xml:space="preserve">guidance: </w:t>
      </w:r>
    </w:p>
    <w:p w14:paraId="02F8464A" w14:textId="5B313A97" w:rsidR="00C7387E" w:rsidRDefault="00C7387E" w:rsidP="00E479F2">
      <w:pPr>
        <w:ind w:left="540"/>
        <w:rPr>
          <w:szCs w:val="24"/>
        </w:rPr>
      </w:pPr>
    </w:p>
    <w:p w14:paraId="0AA19DC8" w14:textId="752EBCD9" w:rsidR="00F83371" w:rsidRDefault="00F83371" w:rsidP="00E479F2">
      <w:pPr>
        <w:ind w:left="540"/>
        <w:rPr>
          <w:szCs w:val="24"/>
        </w:rPr>
      </w:pPr>
    </w:p>
    <w:p w14:paraId="1D0FBDB5" w14:textId="77777777" w:rsidR="00F83371" w:rsidRDefault="00F83371" w:rsidP="00E479F2">
      <w:pPr>
        <w:ind w:left="540"/>
        <w:rPr>
          <w:szCs w:val="24"/>
        </w:rPr>
      </w:pPr>
    </w:p>
    <w:p w14:paraId="7AFA4C9D" w14:textId="0B7D9FBC" w:rsidR="00DA428F" w:rsidRDefault="00DA428F" w:rsidP="00E479F2">
      <w:pPr>
        <w:ind w:left="540"/>
        <w:rPr>
          <w:szCs w:val="24"/>
        </w:rPr>
      </w:pPr>
      <w:r>
        <w:rPr>
          <w:szCs w:val="24"/>
        </w:rPr>
        <w:t>As the Covid-19 Pandemic continues and we are seeing more cases in Assisted Housing facilities, we are sending out this notice of guidance to assist providers by highlighting some proactive steps each facility should consider to be better prepared in the event your facility is faced with an outbreak.</w:t>
      </w:r>
    </w:p>
    <w:p w14:paraId="6DDBE5F0" w14:textId="77777777" w:rsidR="00DA428F" w:rsidRDefault="00DA428F" w:rsidP="00E479F2">
      <w:pPr>
        <w:ind w:left="540"/>
        <w:rPr>
          <w:color w:val="0A0A0A"/>
          <w:lang w:val="en"/>
        </w:rPr>
      </w:pPr>
    </w:p>
    <w:p w14:paraId="1BD3537D" w14:textId="2475C13E" w:rsidR="00126908" w:rsidRDefault="00C41CB8" w:rsidP="00E479F2">
      <w:pPr>
        <w:ind w:left="540"/>
        <w:rPr>
          <w:color w:val="0A0A0A"/>
          <w:lang w:val="en"/>
        </w:rPr>
      </w:pPr>
      <w:r>
        <w:rPr>
          <w:color w:val="0A0A0A"/>
          <w:lang w:val="en"/>
        </w:rPr>
        <w:t xml:space="preserve">The following interventions </w:t>
      </w:r>
      <w:r w:rsidR="00630BD7">
        <w:rPr>
          <w:color w:val="0A0A0A"/>
          <w:lang w:val="en"/>
        </w:rPr>
        <w:t xml:space="preserve">should be </w:t>
      </w:r>
      <w:r w:rsidR="009A31F0">
        <w:rPr>
          <w:color w:val="0A0A0A"/>
          <w:lang w:val="en"/>
        </w:rPr>
        <w:t>conducted</w:t>
      </w:r>
      <w:r w:rsidR="00630BD7">
        <w:rPr>
          <w:color w:val="0A0A0A"/>
          <w:lang w:val="en"/>
        </w:rPr>
        <w:t xml:space="preserve"> </w:t>
      </w:r>
      <w:proofErr w:type="gramStart"/>
      <w:r w:rsidR="00630BD7">
        <w:rPr>
          <w:color w:val="0A0A0A"/>
          <w:lang w:val="en"/>
        </w:rPr>
        <w:t>in an effort to</w:t>
      </w:r>
      <w:proofErr w:type="gramEnd"/>
      <w:r w:rsidR="00630BD7">
        <w:rPr>
          <w:color w:val="0A0A0A"/>
          <w:lang w:val="en"/>
        </w:rPr>
        <w:t xml:space="preserve"> be proactive and prepared should an outbreak occur</w:t>
      </w:r>
      <w:r w:rsidR="00226C93">
        <w:rPr>
          <w:color w:val="0A0A0A"/>
          <w:lang w:val="en"/>
        </w:rPr>
        <w:t xml:space="preserve">: </w:t>
      </w:r>
    </w:p>
    <w:p w14:paraId="70C449D2" w14:textId="3550FD31" w:rsidR="00226C93" w:rsidRDefault="00226C93" w:rsidP="00334A00">
      <w:pPr>
        <w:ind w:left="1440" w:right="720"/>
        <w:rPr>
          <w:color w:val="0A0A0A"/>
          <w:lang w:val="en"/>
        </w:rPr>
      </w:pPr>
    </w:p>
    <w:p w14:paraId="4D18929E" w14:textId="614A464A" w:rsidR="00C7387E" w:rsidRPr="00334A00" w:rsidRDefault="00630BD7" w:rsidP="51A94EA2">
      <w:pPr>
        <w:pStyle w:val="ListParagraph"/>
        <w:numPr>
          <w:ilvl w:val="0"/>
          <w:numId w:val="10"/>
        </w:numPr>
        <w:ind w:left="1440" w:right="720" w:hanging="144"/>
        <w:jc w:val="both"/>
        <w:rPr>
          <w:color w:val="333333"/>
        </w:rPr>
      </w:pPr>
      <w:r w:rsidRPr="51A94EA2">
        <w:rPr>
          <w:b/>
          <w:bCs/>
          <w:color w:val="0A0A0A"/>
          <w:lang w:val="en"/>
        </w:rPr>
        <w:t xml:space="preserve">Establish </w:t>
      </w:r>
      <w:r w:rsidR="00C42FF6" w:rsidRPr="51A94EA2">
        <w:rPr>
          <w:b/>
          <w:bCs/>
          <w:color w:val="0A0A0A"/>
          <w:lang w:val="en"/>
        </w:rPr>
        <w:t>relationship(s) with</w:t>
      </w:r>
      <w:r w:rsidRPr="51A94EA2">
        <w:rPr>
          <w:b/>
          <w:bCs/>
          <w:color w:val="0A0A0A"/>
          <w:lang w:val="en"/>
        </w:rPr>
        <w:t xml:space="preserve"> Home Health Services proactively</w:t>
      </w:r>
      <w:r w:rsidR="00CA50AF" w:rsidRPr="51A94EA2">
        <w:rPr>
          <w:b/>
          <w:bCs/>
          <w:color w:val="0A0A0A"/>
          <w:lang w:val="en"/>
        </w:rPr>
        <w:t>:</w:t>
      </w:r>
      <w:r w:rsidR="00CA50AF" w:rsidRPr="51A94EA2">
        <w:rPr>
          <w:color w:val="333333"/>
        </w:rPr>
        <w:t xml:space="preserve"> </w:t>
      </w:r>
      <w:r w:rsidRPr="51A94EA2">
        <w:rPr>
          <w:color w:val="333333"/>
        </w:rPr>
        <w:t xml:space="preserve">Facilities should establish relationships with Home Health Care Services </w:t>
      </w:r>
      <w:r w:rsidR="00A57245" w:rsidRPr="51A94EA2">
        <w:rPr>
          <w:color w:val="333333"/>
        </w:rPr>
        <w:t xml:space="preserve">(HHCS) </w:t>
      </w:r>
      <w:r w:rsidRPr="51A94EA2">
        <w:rPr>
          <w:color w:val="333333"/>
        </w:rPr>
        <w:t>providers within their area</w:t>
      </w:r>
      <w:r w:rsidR="00A57245" w:rsidRPr="51A94EA2">
        <w:rPr>
          <w:color w:val="333333"/>
        </w:rPr>
        <w:t xml:space="preserve"> that are available to provide medical care to their residents</w:t>
      </w:r>
      <w:r w:rsidR="673DE857" w:rsidRPr="51A94EA2">
        <w:rPr>
          <w:color w:val="333333"/>
        </w:rPr>
        <w:t>.</w:t>
      </w:r>
      <w:r w:rsidR="00A57245" w:rsidRPr="51A94EA2">
        <w:rPr>
          <w:color w:val="333333"/>
        </w:rPr>
        <w:t xml:space="preserve">  Facilities should determine what resources </w:t>
      </w:r>
      <w:r w:rsidR="00C42FF6" w:rsidRPr="51A94EA2">
        <w:rPr>
          <w:color w:val="333333"/>
        </w:rPr>
        <w:t xml:space="preserve">(does the HHCS provide 24/7 staff support to a resident if needed) </w:t>
      </w:r>
      <w:r w:rsidR="00A57245" w:rsidRPr="51A94EA2">
        <w:rPr>
          <w:color w:val="333333"/>
        </w:rPr>
        <w:t>and assistance the HHCS</w:t>
      </w:r>
      <w:r w:rsidRPr="51A94EA2">
        <w:rPr>
          <w:color w:val="333333"/>
        </w:rPr>
        <w:t xml:space="preserve"> </w:t>
      </w:r>
      <w:r w:rsidR="00A57245" w:rsidRPr="51A94EA2">
        <w:rPr>
          <w:color w:val="333333"/>
        </w:rPr>
        <w:t>can provide to the facility in the event of an outbreak</w:t>
      </w:r>
      <w:r w:rsidR="00067820">
        <w:rPr>
          <w:color w:val="333333"/>
        </w:rPr>
        <w:t>,</w:t>
      </w:r>
      <w:r w:rsidR="00A57245" w:rsidRPr="51A94EA2">
        <w:rPr>
          <w:color w:val="333333"/>
        </w:rPr>
        <w:t xml:space="preserve"> and if the HHCS has physicians, Nurse Practitioners, or Physician Assistants who can provide resident assessments for determination of needed Home Health Services in l</w:t>
      </w:r>
      <w:r w:rsidR="144627C6" w:rsidRPr="51A94EA2">
        <w:rPr>
          <w:color w:val="333333"/>
        </w:rPr>
        <w:t>i</w:t>
      </w:r>
      <w:r w:rsidR="00A57245" w:rsidRPr="51A94EA2">
        <w:rPr>
          <w:color w:val="333333"/>
        </w:rPr>
        <w:t>eu of transferring the resident to the hospital for an evaluation.</w:t>
      </w:r>
      <w:r w:rsidRPr="51A94EA2">
        <w:rPr>
          <w:color w:val="333333"/>
        </w:rPr>
        <w:t xml:space="preserve"> </w:t>
      </w:r>
      <w:r w:rsidR="00E96F1E" w:rsidRPr="51A94EA2">
        <w:rPr>
          <w:color w:val="333333"/>
        </w:rPr>
        <w:t>Facilities</w:t>
      </w:r>
      <w:r w:rsidR="00A57245" w:rsidRPr="51A94EA2">
        <w:rPr>
          <w:color w:val="333333"/>
        </w:rPr>
        <w:t xml:space="preserve"> should also establish </w:t>
      </w:r>
      <w:r w:rsidRPr="51A94EA2">
        <w:rPr>
          <w:color w:val="333333"/>
        </w:rPr>
        <w:t xml:space="preserve">from residents or guardians a preference for providers prior to an identified need.  </w:t>
      </w:r>
    </w:p>
    <w:p w14:paraId="00FA7A7D" w14:textId="77777777" w:rsidR="00C7387E" w:rsidRPr="00334A00" w:rsidRDefault="00C7387E" w:rsidP="00334A00">
      <w:pPr>
        <w:pStyle w:val="ListParagraph"/>
        <w:ind w:left="1440" w:right="720"/>
        <w:jc w:val="both"/>
        <w:rPr>
          <w:color w:val="333333"/>
          <w:szCs w:val="24"/>
        </w:rPr>
      </w:pPr>
    </w:p>
    <w:p w14:paraId="712B257F" w14:textId="0CA3DB0E" w:rsidR="00C42FF6" w:rsidRPr="00C42FF6" w:rsidRDefault="00C42FF6" w:rsidP="00C42FF6">
      <w:pPr>
        <w:pStyle w:val="ListParagraph"/>
        <w:numPr>
          <w:ilvl w:val="0"/>
          <w:numId w:val="10"/>
        </w:numPr>
        <w:ind w:left="1440" w:right="720" w:hanging="144"/>
        <w:jc w:val="both"/>
        <w:rPr>
          <w:color w:val="333333"/>
          <w:szCs w:val="24"/>
        </w:rPr>
      </w:pPr>
      <w:r>
        <w:rPr>
          <w:b/>
          <w:color w:val="0A0A0A"/>
          <w:szCs w:val="24"/>
          <w:lang w:val="en"/>
        </w:rPr>
        <w:t>Establish resident and guardian preferences for Home Health Services proactively</w:t>
      </w:r>
      <w:r w:rsidRPr="00334A00">
        <w:rPr>
          <w:b/>
          <w:color w:val="0A0A0A"/>
          <w:szCs w:val="24"/>
          <w:lang w:val="en"/>
        </w:rPr>
        <w:t>:</w:t>
      </w:r>
      <w:r>
        <w:rPr>
          <w:b/>
          <w:color w:val="0A0A0A"/>
          <w:szCs w:val="24"/>
          <w:lang w:val="en"/>
        </w:rPr>
        <w:t xml:space="preserve">  </w:t>
      </w:r>
      <w:r>
        <w:rPr>
          <w:color w:val="0A0A0A"/>
          <w:szCs w:val="24"/>
          <w:lang w:val="en"/>
        </w:rPr>
        <w:t>Facilities should proactively establish the resident/guardian preferences for Home Health Care Services and Hospice services providers.  During the time of the pandemic it is permissible to give residents/guardians a list of HHCS and Hospice providers that the facility has determined will provide timely on</w:t>
      </w:r>
      <w:r w:rsidR="00067820">
        <w:rPr>
          <w:color w:val="0A0A0A"/>
          <w:szCs w:val="24"/>
          <w:lang w:val="en"/>
        </w:rPr>
        <w:t>-</w:t>
      </w:r>
      <w:r>
        <w:rPr>
          <w:color w:val="0A0A0A"/>
          <w:szCs w:val="24"/>
          <w:lang w:val="en"/>
        </w:rPr>
        <w:t xml:space="preserve">site services and coordination with the facility for resident needs. </w:t>
      </w:r>
    </w:p>
    <w:p w14:paraId="14B8B821" w14:textId="7FED7961" w:rsidR="0053343B" w:rsidRDefault="0053343B" w:rsidP="00334A00">
      <w:pPr>
        <w:pStyle w:val="ListParagraph"/>
        <w:ind w:left="1440" w:right="720"/>
        <w:rPr>
          <w:color w:val="333333"/>
          <w:szCs w:val="24"/>
        </w:rPr>
      </w:pPr>
    </w:p>
    <w:p w14:paraId="54567A05" w14:textId="1493EE5B" w:rsidR="00F83371" w:rsidRDefault="00F83371" w:rsidP="00334A00">
      <w:pPr>
        <w:pStyle w:val="ListParagraph"/>
        <w:ind w:left="1440" w:right="720"/>
        <w:rPr>
          <w:color w:val="333333"/>
          <w:szCs w:val="24"/>
        </w:rPr>
      </w:pPr>
    </w:p>
    <w:p w14:paraId="0A2BD90D" w14:textId="4F327FD8" w:rsidR="00F83371" w:rsidRDefault="00F83371" w:rsidP="00334A00">
      <w:pPr>
        <w:pStyle w:val="ListParagraph"/>
        <w:ind w:left="1440" w:right="720"/>
        <w:rPr>
          <w:color w:val="333333"/>
          <w:szCs w:val="24"/>
        </w:rPr>
      </w:pPr>
    </w:p>
    <w:p w14:paraId="5F5F5D2E" w14:textId="68869423" w:rsidR="00F83371" w:rsidRDefault="00F83371" w:rsidP="00334A00">
      <w:pPr>
        <w:pStyle w:val="ListParagraph"/>
        <w:ind w:left="1440" w:right="720"/>
        <w:rPr>
          <w:color w:val="333333"/>
          <w:szCs w:val="24"/>
        </w:rPr>
      </w:pPr>
    </w:p>
    <w:p w14:paraId="0DEDE82C" w14:textId="7AF09136" w:rsidR="00F83371" w:rsidRDefault="00F83371" w:rsidP="00334A00">
      <w:pPr>
        <w:pStyle w:val="ListParagraph"/>
        <w:ind w:left="1440" w:right="720"/>
        <w:rPr>
          <w:color w:val="333333"/>
          <w:szCs w:val="24"/>
        </w:rPr>
      </w:pPr>
    </w:p>
    <w:p w14:paraId="79FFAB6A" w14:textId="606009CD" w:rsidR="00F83371" w:rsidRDefault="00F83371" w:rsidP="00334A00">
      <w:pPr>
        <w:pStyle w:val="ListParagraph"/>
        <w:ind w:left="1440" w:right="720"/>
        <w:rPr>
          <w:color w:val="333333"/>
          <w:szCs w:val="24"/>
        </w:rPr>
      </w:pPr>
    </w:p>
    <w:p w14:paraId="5F64E6E5" w14:textId="77777777" w:rsidR="00F83371" w:rsidRPr="00334A00" w:rsidRDefault="00F83371" w:rsidP="00334A00">
      <w:pPr>
        <w:pStyle w:val="ListParagraph"/>
        <w:ind w:left="1440" w:right="720"/>
        <w:rPr>
          <w:color w:val="333333"/>
          <w:szCs w:val="24"/>
        </w:rPr>
      </w:pPr>
    </w:p>
    <w:p w14:paraId="1A143818" w14:textId="77777777" w:rsidR="0053343B" w:rsidRPr="00334A00" w:rsidRDefault="0053343B" w:rsidP="00334A00">
      <w:pPr>
        <w:pStyle w:val="ListParagraph"/>
        <w:ind w:left="1440" w:right="720"/>
        <w:jc w:val="both"/>
        <w:rPr>
          <w:color w:val="333333"/>
          <w:szCs w:val="24"/>
        </w:rPr>
      </w:pPr>
    </w:p>
    <w:p w14:paraId="0184F3E0" w14:textId="36686ED4" w:rsidR="00126908" w:rsidRDefault="00C42FF6" w:rsidP="51A94EA2">
      <w:pPr>
        <w:pStyle w:val="ListParagraph"/>
        <w:numPr>
          <w:ilvl w:val="0"/>
          <w:numId w:val="10"/>
        </w:numPr>
        <w:ind w:left="1440" w:right="720" w:hanging="144"/>
        <w:jc w:val="both"/>
        <w:rPr>
          <w:color w:val="333333"/>
        </w:rPr>
      </w:pPr>
      <w:r w:rsidRPr="2840D31E">
        <w:rPr>
          <w:b/>
          <w:bCs/>
          <w:color w:val="333333"/>
        </w:rPr>
        <w:lastRenderedPageBreak/>
        <w:t xml:space="preserve">Work with Resident </w:t>
      </w:r>
      <w:r w:rsidR="00F44BE5" w:rsidRPr="2840D31E">
        <w:rPr>
          <w:b/>
          <w:bCs/>
          <w:color w:val="333333"/>
        </w:rPr>
        <w:t>physicians</w:t>
      </w:r>
      <w:r w:rsidRPr="2840D31E">
        <w:rPr>
          <w:b/>
          <w:bCs/>
          <w:color w:val="333333"/>
        </w:rPr>
        <w:t xml:space="preserve"> to establish standing orders for COVID testing</w:t>
      </w:r>
      <w:r w:rsidR="00DA146E" w:rsidRPr="2840D31E">
        <w:rPr>
          <w:b/>
          <w:bCs/>
          <w:color w:val="333333"/>
        </w:rPr>
        <w:t xml:space="preserve"> and oxygen</w:t>
      </w:r>
      <w:r w:rsidRPr="2840D31E">
        <w:rPr>
          <w:b/>
          <w:bCs/>
          <w:color w:val="333333"/>
        </w:rPr>
        <w:t>:</w:t>
      </w:r>
      <w:r w:rsidR="00C7387E" w:rsidRPr="2840D31E">
        <w:rPr>
          <w:b/>
          <w:bCs/>
          <w:color w:val="333333"/>
        </w:rPr>
        <w:t xml:space="preserve"> </w:t>
      </w:r>
      <w:r w:rsidRPr="2840D31E">
        <w:rPr>
          <w:color w:val="333333"/>
        </w:rPr>
        <w:t>Facilities should obtain a standing order for resident testing</w:t>
      </w:r>
      <w:r w:rsidR="00DA146E" w:rsidRPr="2840D31E">
        <w:rPr>
          <w:color w:val="333333"/>
        </w:rPr>
        <w:t xml:space="preserve"> and oxygen utilization</w:t>
      </w:r>
      <w:r w:rsidRPr="2840D31E">
        <w:rPr>
          <w:color w:val="333333"/>
        </w:rPr>
        <w:t xml:space="preserve"> based on symptoms or identified ex</w:t>
      </w:r>
      <w:r w:rsidR="00F44BE5" w:rsidRPr="2840D31E">
        <w:rPr>
          <w:color w:val="333333"/>
        </w:rPr>
        <w:t>posure.  This will allow for testing individual residents quickly in the event of symptoms or identified exposure.  In the event a resident or staff member does have a COVID positive test, the facility should contact the Maine CDC Epi program to obtain the assistance of an Epidemiologist in determining if universal testing is warranted through the Maine CDC.</w:t>
      </w:r>
      <w:r w:rsidR="00126908" w:rsidRPr="2840D31E">
        <w:rPr>
          <w:color w:val="333333"/>
        </w:rPr>
        <w:t> </w:t>
      </w:r>
      <w:r w:rsidR="00DA146E" w:rsidRPr="2840D31E">
        <w:rPr>
          <w:color w:val="333333"/>
        </w:rPr>
        <w:t xml:space="preserve">Facilities should establish agreements for oxygen concentrator deliveries with appropriate vendors and HHCS to </w:t>
      </w:r>
      <w:r w:rsidR="2E57A1F9" w:rsidRPr="2840D31E">
        <w:rPr>
          <w:color w:val="333333"/>
        </w:rPr>
        <w:t>expedite</w:t>
      </w:r>
      <w:r w:rsidR="00DA146E" w:rsidRPr="2840D31E">
        <w:rPr>
          <w:color w:val="333333"/>
        </w:rPr>
        <w:t xml:space="preserve"> delivery of oxygen concentrators in the event of need.</w:t>
      </w:r>
    </w:p>
    <w:p w14:paraId="4D616E4B" w14:textId="77777777" w:rsidR="009A31F0" w:rsidRDefault="009A31F0" w:rsidP="009A31F0">
      <w:pPr>
        <w:pStyle w:val="ListParagraph"/>
        <w:ind w:left="1440" w:right="720"/>
        <w:jc w:val="both"/>
        <w:rPr>
          <w:color w:val="333333"/>
          <w:szCs w:val="24"/>
        </w:rPr>
      </w:pPr>
    </w:p>
    <w:p w14:paraId="2879CCB7" w14:textId="05176D8C" w:rsidR="00DB40A6" w:rsidRDefault="00DB40A6" w:rsidP="00334A00">
      <w:pPr>
        <w:pStyle w:val="ListParagraph"/>
        <w:numPr>
          <w:ilvl w:val="0"/>
          <w:numId w:val="10"/>
        </w:numPr>
        <w:ind w:left="1440" w:right="720" w:hanging="144"/>
        <w:jc w:val="both"/>
        <w:rPr>
          <w:color w:val="333333"/>
          <w:szCs w:val="24"/>
        </w:rPr>
      </w:pPr>
      <w:r>
        <w:rPr>
          <w:b/>
          <w:color w:val="0A0A0A"/>
          <w:szCs w:val="24"/>
          <w:lang w:val="en"/>
        </w:rPr>
        <w:t xml:space="preserve">Assisted Housing Facilities should contact </w:t>
      </w:r>
      <w:r w:rsidR="00AA3313">
        <w:rPr>
          <w:b/>
          <w:color w:val="0A0A0A"/>
          <w:szCs w:val="24"/>
          <w:lang w:val="en"/>
        </w:rPr>
        <w:t xml:space="preserve">one of the Maine </w:t>
      </w:r>
      <w:bookmarkStart w:id="0" w:name="_Hlk42723534"/>
      <w:r w:rsidR="00AA3313">
        <w:rPr>
          <w:b/>
          <w:color w:val="0A0A0A"/>
          <w:szCs w:val="24"/>
          <w:lang w:val="en"/>
        </w:rPr>
        <w:t>Healthcare Coalitions</w:t>
      </w:r>
      <w:bookmarkEnd w:id="0"/>
      <w:r>
        <w:rPr>
          <w:b/>
          <w:color w:val="0A0A0A"/>
          <w:szCs w:val="24"/>
          <w:lang w:val="en"/>
        </w:rPr>
        <w:t xml:space="preserve"> for </w:t>
      </w:r>
      <w:r w:rsidR="00AA3313">
        <w:rPr>
          <w:b/>
          <w:color w:val="0A0A0A"/>
          <w:szCs w:val="24"/>
          <w:lang w:val="en"/>
        </w:rPr>
        <w:t>guidance and assistance</w:t>
      </w:r>
      <w:r>
        <w:rPr>
          <w:b/>
          <w:color w:val="0A0A0A"/>
          <w:szCs w:val="24"/>
          <w:lang w:val="en"/>
        </w:rPr>
        <w:t xml:space="preserve"> in setting up a preplanning meeting/conference call(s) with the local hospital, EMS transport services, and local nursing facilities to e</w:t>
      </w:r>
      <w:r w:rsidR="009A31F0">
        <w:rPr>
          <w:b/>
          <w:color w:val="0A0A0A"/>
          <w:szCs w:val="24"/>
          <w:lang w:val="en"/>
        </w:rPr>
        <w:t xml:space="preserve">stablish </w:t>
      </w:r>
      <w:r>
        <w:rPr>
          <w:b/>
          <w:color w:val="0A0A0A"/>
          <w:szCs w:val="24"/>
          <w:lang w:val="en"/>
        </w:rPr>
        <w:t>a plan for</w:t>
      </w:r>
      <w:r w:rsidR="009A31F0">
        <w:rPr>
          <w:b/>
          <w:color w:val="0A0A0A"/>
          <w:szCs w:val="24"/>
          <w:lang w:val="en"/>
        </w:rPr>
        <w:t xml:space="preserve"> </w:t>
      </w:r>
      <w:r w:rsidR="00727A68">
        <w:rPr>
          <w:b/>
          <w:color w:val="0A0A0A"/>
          <w:szCs w:val="24"/>
          <w:lang w:val="en"/>
        </w:rPr>
        <w:t>the best way to handle a potential outbreak in the facility.</w:t>
      </w:r>
      <w:r w:rsidR="00727A68">
        <w:rPr>
          <w:color w:val="333333"/>
          <w:szCs w:val="24"/>
        </w:rPr>
        <w:t xml:space="preserve">  </w:t>
      </w:r>
      <w:r>
        <w:rPr>
          <w:color w:val="333333"/>
          <w:szCs w:val="24"/>
        </w:rPr>
        <w:t xml:space="preserve">The </w:t>
      </w:r>
      <w:r w:rsidR="00AA3313" w:rsidRPr="00AA3313">
        <w:rPr>
          <w:color w:val="333333"/>
          <w:szCs w:val="24"/>
        </w:rPr>
        <w:t xml:space="preserve">Healthcare Coalitions </w:t>
      </w:r>
      <w:r>
        <w:rPr>
          <w:color w:val="333333"/>
          <w:szCs w:val="24"/>
        </w:rPr>
        <w:t xml:space="preserve">can </w:t>
      </w:r>
      <w:r w:rsidR="00AA3313">
        <w:rPr>
          <w:color w:val="333333"/>
          <w:szCs w:val="24"/>
        </w:rPr>
        <w:t>help Assisted Housing facilities</w:t>
      </w:r>
      <w:r>
        <w:rPr>
          <w:color w:val="333333"/>
          <w:szCs w:val="24"/>
        </w:rPr>
        <w:t xml:space="preserve"> with </w:t>
      </w:r>
      <w:r w:rsidR="00AA3313">
        <w:rPr>
          <w:color w:val="333333"/>
          <w:szCs w:val="24"/>
        </w:rPr>
        <w:t>coordination and guidance to facilitate:</w:t>
      </w:r>
    </w:p>
    <w:p w14:paraId="63AF476B" w14:textId="77777777" w:rsidR="00DB40A6" w:rsidRPr="00DB40A6" w:rsidRDefault="00DB40A6" w:rsidP="00DB40A6">
      <w:pPr>
        <w:pStyle w:val="ListParagraph"/>
        <w:rPr>
          <w:szCs w:val="24"/>
        </w:rPr>
      </w:pPr>
    </w:p>
    <w:p w14:paraId="4C3E08EF" w14:textId="65FD8B16" w:rsidR="00DB40A6" w:rsidRPr="00DB40A6" w:rsidRDefault="00834A65" w:rsidP="00DB40A6">
      <w:pPr>
        <w:pStyle w:val="ListParagraph"/>
        <w:numPr>
          <w:ilvl w:val="1"/>
          <w:numId w:val="10"/>
        </w:numPr>
        <w:ind w:right="720"/>
        <w:jc w:val="both"/>
        <w:rPr>
          <w:color w:val="333333"/>
          <w:szCs w:val="24"/>
        </w:rPr>
      </w:pPr>
      <w:r>
        <w:rPr>
          <w:szCs w:val="24"/>
        </w:rPr>
        <w:t>Discussion</w:t>
      </w:r>
      <w:r w:rsidR="00AA3313">
        <w:rPr>
          <w:szCs w:val="24"/>
        </w:rPr>
        <w:t>s</w:t>
      </w:r>
      <w:r>
        <w:rPr>
          <w:szCs w:val="24"/>
        </w:rPr>
        <w:t xml:space="preserve"> with the local hospital to establish if</w:t>
      </w:r>
      <w:r w:rsidR="00DB40A6">
        <w:rPr>
          <w:szCs w:val="24"/>
        </w:rPr>
        <w:t xml:space="preserve"> the hospital </w:t>
      </w:r>
      <w:proofErr w:type="gramStart"/>
      <w:r>
        <w:rPr>
          <w:szCs w:val="24"/>
        </w:rPr>
        <w:t>has</w:t>
      </w:r>
      <w:r w:rsidR="00DB40A6">
        <w:rPr>
          <w:szCs w:val="24"/>
        </w:rPr>
        <w:t xml:space="preserve"> the ability to</w:t>
      </w:r>
      <w:proofErr w:type="gramEnd"/>
      <w:r w:rsidR="00DB40A6">
        <w:rPr>
          <w:szCs w:val="24"/>
        </w:rPr>
        <w:t xml:space="preserve"> send a provider to the facility to conduct assessments of the residents and determine what medical needs exist such as the need for Home Health Care Services, need for oxygen, need for hospital or nursing facility admission.</w:t>
      </w:r>
    </w:p>
    <w:p w14:paraId="6B8F57DD" w14:textId="0C06195C" w:rsidR="00834A65" w:rsidRDefault="00834A65" w:rsidP="51A94EA2">
      <w:pPr>
        <w:pStyle w:val="ListParagraph"/>
        <w:numPr>
          <w:ilvl w:val="1"/>
          <w:numId w:val="10"/>
        </w:numPr>
        <w:ind w:right="720"/>
        <w:jc w:val="both"/>
        <w:rPr>
          <w:color w:val="333333"/>
        </w:rPr>
      </w:pPr>
      <w:r w:rsidRPr="51A94EA2">
        <w:rPr>
          <w:color w:val="333333"/>
        </w:rPr>
        <w:t>Discussion</w:t>
      </w:r>
      <w:r w:rsidR="00AA3313">
        <w:rPr>
          <w:color w:val="333333"/>
        </w:rPr>
        <w:t>s</w:t>
      </w:r>
      <w:r w:rsidRPr="51A94EA2">
        <w:rPr>
          <w:color w:val="333333"/>
        </w:rPr>
        <w:t xml:space="preserve"> and planning with the local nursing facilities and their Medical Directors to establish a process for admitting an </w:t>
      </w:r>
      <w:r w:rsidR="00DB40A6" w:rsidRPr="51A94EA2">
        <w:rPr>
          <w:color w:val="333333"/>
        </w:rPr>
        <w:t xml:space="preserve">Assisted </w:t>
      </w:r>
      <w:r w:rsidR="7E2FCC92" w:rsidRPr="51A94EA2">
        <w:rPr>
          <w:color w:val="333333"/>
        </w:rPr>
        <w:t>Housing</w:t>
      </w:r>
      <w:r w:rsidR="00DB40A6" w:rsidRPr="51A94EA2">
        <w:rPr>
          <w:color w:val="333333"/>
        </w:rPr>
        <w:t xml:space="preserve"> resident</w:t>
      </w:r>
      <w:r w:rsidRPr="51A94EA2">
        <w:rPr>
          <w:color w:val="333333"/>
        </w:rPr>
        <w:t xml:space="preserve"> who</w:t>
      </w:r>
      <w:r w:rsidR="00DB40A6" w:rsidRPr="51A94EA2">
        <w:rPr>
          <w:color w:val="333333"/>
        </w:rPr>
        <w:t xml:space="preserve"> </w:t>
      </w:r>
      <w:r w:rsidR="00067820">
        <w:rPr>
          <w:color w:val="333333"/>
        </w:rPr>
        <w:t>is</w:t>
      </w:r>
      <w:r w:rsidRPr="51A94EA2">
        <w:rPr>
          <w:color w:val="333333"/>
        </w:rPr>
        <w:t xml:space="preserve"> COVID positive and </w:t>
      </w:r>
      <w:r w:rsidR="00DB40A6" w:rsidRPr="51A94EA2">
        <w:rPr>
          <w:color w:val="333333"/>
        </w:rPr>
        <w:t>need</w:t>
      </w:r>
      <w:r w:rsidR="00067820">
        <w:rPr>
          <w:color w:val="333333"/>
        </w:rPr>
        <w:t xml:space="preserve">s </w:t>
      </w:r>
      <w:r w:rsidR="00DB40A6" w:rsidRPr="51A94EA2">
        <w:rPr>
          <w:color w:val="333333"/>
        </w:rPr>
        <w:t>nursing</w:t>
      </w:r>
      <w:r w:rsidR="00067820">
        <w:rPr>
          <w:color w:val="333333"/>
        </w:rPr>
        <w:t>-</w:t>
      </w:r>
      <w:r w:rsidRPr="51A94EA2">
        <w:rPr>
          <w:color w:val="333333"/>
        </w:rPr>
        <w:t xml:space="preserve">level care which cannot be provided by Home Health Care Services at the Assisted </w:t>
      </w:r>
      <w:r w:rsidR="5C82D7A2" w:rsidRPr="51A94EA2">
        <w:rPr>
          <w:color w:val="333333"/>
        </w:rPr>
        <w:t>Housing</w:t>
      </w:r>
      <w:r w:rsidRPr="51A94EA2">
        <w:rPr>
          <w:color w:val="333333"/>
        </w:rPr>
        <w:t xml:space="preserve"> facility.  Current CMS waivers do not require hospital stay prior to admission to a nursing facility.</w:t>
      </w:r>
    </w:p>
    <w:p w14:paraId="53D4EAA3" w14:textId="517DCB6B" w:rsidR="00DB40A6" w:rsidRDefault="00834A65" w:rsidP="00DB40A6">
      <w:pPr>
        <w:pStyle w:val="ListParagraph"/>
        <w:numPr>
          <w:ilvl w:val="1"/>
          <w:numId w:val="10"/>
        </w:numPr>
        <w:ind w:right="720"/>
        <w:jc w:val="both"/>
        <w:rPr>
          <w:color w:val="333333"/>
          <w:szCs w:val="24"/>
        </w:rPr>
      </w:pPr>
      <w:r>
        <w:rPr>
          <w:color w:val="333333"/>
          <w:szCs w:val="24"/>
        </w:rPr>
        <w:t>Discussion</w:t>
      </w:r>
      <w:r w:rsidR="00AA3313">
        <w:rPr>
          <w:color w:val="333333"/>
          <w:szCs w:val="24"/>
        </w:rPr>
        <w:t>s</w:t>
      </w:r>
      <w:r>
        <w:rPr>
          <w:color w:val="333333"/>
          <w:szCs w:val="24"/>
        </w:rPr>
        <w:t xml:space="preserve"> and planning with the Home Health Care Services that the facility has established relationships with to plan for the level of services the HHCS can provide (can the HHCS provide 24/7 staffing for a HHCS client to meet medical needs), does the HHCS coordinate oxygen if needed for patients and how quickly can that be obtained, does the HHCS provide </w:t>
      </w:r>
      <w:r w:rsidR="006015D0">
        <w:rPr>
          <w:color w:val="333333"/>
          <w:szCs w:val="24"/>
        </w:rPr>
        <w:t xml:space="preserve">a service for obtaining </w:t>
      </w:r>
      <w:r>
        <w:rPr>
          <w:color w:val="333333"/>
          <w:szCs w:val="24"/>
        </w:rPr>
        <w:t>COVID sample</w:t>
      </w:r>
      <w:r w:rsidR="00FF5F5B">
        <w:rPr>
          <w:color w:val="333333"/>
          <w:szCs w:val="24"/>
        </w:rPr>
        <w:t>s from residents and staff to send to a lab for testing purposes, etc.</w:t>
      </w:r>
    </w:p>
    <w:p w14:paraId="22B500A4" w14:textId="3B597E0F" w:rsidR="00FF5F5B" w:rsidRDefault="00FF5F5B" w:rsidP="00DB40A6">
      <w:pPr>
        <w:pStyle w:val="ListParagraph"/>
        <w:numPr>
          <w:ilvl w:val="1"/>
          <w:numId w:val="10"/>
        </w:numPr>
        <w:ind w:right="720"/>
        <w:jc w:val="both"/>
        <w:rPr>
          <w:color w:val="333333"/>
          <w:szCs w:val="24"/>
        </w:rPr>
      </w:pPr>
      <w:r>
        <w:rPr>
          <w:color w:val="333333"/>
          <w:szCs w:val="24"/>
        </w:rPr>
        <w:t>Discussion</w:t>
      </w:r>
      <w:r w:rsidR="00AA3313">
        <w:rPr>
          <w:color w:val="333333"/>
          <w:szCs w:val="24"/>
        </w:rPr>
        <w:t>s</w:t>
      </w:r>
      <w:r>
        <w:rPr>
          <w:color w:val="333333"/>
          <w:szCs w:val="24"/>
        </w:rPr>
        <w:t xml:space="preserve"> with the local EMS service regarding possible transport needs in the event of an outbreak and process for notification of suspected COVID to ensure EMS staff take proper precautions.</w:t>
      </w:r>
    </w:p>
    <w:p w14:paraId="7345DA1E" w14:textId="77777777" w:rsidR="00854D7E" w:rsidRDefault="00854D7E" w:rsidP="00854D7E">
      <w:pPr>
        <w:pStyle w:val="ListParagraph"/>
        <w:ind w:left="2340" w:right="720"/>
        <w:jc w:val="both"/>
        <w:rPr>
          <w:color w:val="333333"/>
          <w:szCs w:val="24"/>
        </w:rPr>
      </w:pPr>
    </w:p>
    <w:p w14:paraId="320B2249" w14:textId="36C1F988" w:rsidR="00854D7E" w:rsidRDefault="00854D7E" w:rsidP="00854D7E">
      <w:pPr>
        <w:pStyle w:val="ListParagraph"/>
        <w:ind w:left="1620" w:right="720"/>
        <w:jc w:val="both"/>
        <w:rPr>
          <w:color w:val="333333"/>
          <w:szCs w:val="24"/>
        </w:rPr>
      </w:pPr>
      <w:r>
        <w:rPr>
          <w:color w:val="333333"/>
          <w:szCs w:val="24"/>
        </w:rPr>
        <w:t>Contact information for Maine Healthcare Coalition Coordinators is:</w:t>
      </w:r>
    </w:p>
    <w:p w14:paraId="4A8E9AD1" w14:textId="5BD6178B" w:rsidR="00854D7E" w:rsidRDefault="00854D7E" w:rsidP="00854D7E">
      <w:pPr>
        <w:pStyle w:val="ListParagraph"/>
        <w:ind w:left="1620" w:right="720"/>
        <w:jc w:val="both"/>
        <w:rPr>
          <w:color w:val="333333"/>
          <w:szCs w:val="24"/>
        </w:rPr>
      </w:pPr>
    </w:p>
    <w:p w14:paraId="3CE0E47F" w14:textId="77777777" w:rsidR="00854D7E" w:rsidRDefault="00854D7E" w:rsidP="00854D7E">
      <w:pPr>
        <w:pStyle w:val="ListParagraph"/>
        <w:numPr>
          <w:ilvl w:val="0"/>
          <w:numId w:val="11"/>
        </w:numPr>
        <w:rPr>
          <w:color w:val="333333"/>
          <w:szCs w:val="24"/>
        </w:rPr>
      </w:pPr>
      <w:r w:rsidRPr="00854D7E">
        <w:rPr>
          <w:color w:val="333333"/>
          <w:szCs w:val="24"/>
        </w:rPr>
        <w:t xml:space="preserve">Healthcare Coalition of Northern Maine: Megan Melville 207-747-9139  </w:t>
      </w:r>
    </w:p>
    <w:p w14:paraId="40C00806" w14:textId="77777777" w:rsidR="00854D7E" w:rsidRDefault="00854D7E" w:rsidP="00854D7E">
      <w:pPr>
        <w:pStyle w:val="ListParagraph"/>
        <w:numPr>
          <w:ilvl w:val="0"/>
          <w:numId w:val="11"/>
        </w:numPr>
        <w:rPr>
          <w:color w:val="333333"/>
          <w:szCs w:val="24"/>
        </w:rPr>
      </w:pPr>
      <w:r w:rsidRPr="00854D7E">
        <w:rPr>
          <w:color w:val="333333"/>
          <w:szCs w:val="24"/>
        </w:rPr>
        <w:t>Healthcare Coalition of Central Maine: Mike Hatch 207-747-</w:t>
      </w:r>
      <w:r>
        <w:rPr>
          <w:color w:val="333333"/>
          <w:szCs w:val="24"/>
        </w:rPr>
        <w:t>8100</w:t>
      </w:r>
      <w:r w:rsidRPr="00854D7E">
        <w:rPr>
          <w:color w:val="333333"/>
          <w:szCs w:val="24"/>
        </w:rPr>
        <w:t xml:space="preserve">                                                                                                                                                                                                                                                                                                                            </w:t>
      </w:r>
    </w:p>
    <w:p w14:paraId="10AA5D6E" w14:textId="77777777" w:rsidR="00854D7E" w:rsidRDefault="00854D7E" w:rsidP="00854D7E">
      <w:pPr>
        <w:pStyle w:val="ListParagraph"/>
        <w:numPr>
          <w:ilvl w:val="0"/>
          <w:numId w:val="11"/>
        </w:numPr>
        <w:rPr>
          <w:color w:val="333333"/>
          <w:szCs w:val="24"/>
        </w:rPr>
      </w:pPr>
      <w:r w:rsidRPr="00854D7E">
        <w:rPr>
          <w:color w:val="333333"/>
          <w:szCs w:val="24"/>
        </w:rPr>
        <w:t xml:space="preserve">Healthcare Coalition of Southern Maine: Allyssa Caron 207-747-9546                                                                                                                            </w:t>
      </w:r>
    </w:p>
    <w:p w14:paraId="6B97EACB" w14:textId="2200B848" w:rsidR="00854D7E" w:rsidRPr="00854D7E" w:rsidRDefault="00854D7E" w:rsidP="00854D7E">
      <w:pPr>
        <w:pStyle w:val="ListParagraph"/>
        <w:numPr>
          <w:ilvl w:val="0"/>
          <w:numId w:val="11"/>
        </w:numPr>
        <w:rPr>
          <w:color w:val="333333"/>
          <w:szCs w:val="24"/>
        </w:rPr>
      </w:pPr>
      <w:r w:rsidRPr="00854D7E">
        <w:rPr>
          <w:color w:val="333333"/>
          <w:szCs w:val="24"/>
        </w:rPr>
        <w:t>Healthcare Coalitions of Maine Coordinator and Webmaster: Hannah James 207-747-9318</w:t>
      </w:r>
    </w:p>
    <w:p w14:paraId="3F52249C" w14:textId="72CEEC12" w:rsidR="00854D7E" w:rsidRDefault="00854D7E" w:rsidP="00854D7E">
      <w:pPr>
        <w:pStyle w:val="ListParagraph"/>
        <w:ind w:left="1980" w:right="720"/>
        <w:jc w:val="both"/>
        <w:rPr>
          <w:color w:val="333333"/>
          <w:szCs w:val="24"/>
        </w:rPr>
      </w:pPr>
    </w:p>
    <w:p w14:paraId="074367B4" w14:textId="3FEE0CED" w:rsidR="00854D7E" w:rsidRDefault="00854D7E" w:rsidP="00854D7E">
      <w:pPr>
        <w:pStyle w:val="ListParagraph"/>
        <w:ind w:left="1980" w:right="720"/>
        <w:jc w:val="both"/>
        <w:rPr>
          <w:color w:val="333333"/>
          <w:szCs w:val="24"/>
        </w:rPr>
      </w:pPr>
    </w:p>
    <w:p w14:paraId="2A72C434" w14:textId="74BF5204" w:rsidR="00854D7E" w:rsidRDefault="00854D7E" w:rsidP="00854D7E">
      <w:pPr>
        <w:pStyle w:val="ListParagraph"/>
        <w:ind w:left="1980" w:right="720"/>
        <w:jc w:val="both"/>
        <w:rPr>
          <w:color w:val="333333"/>
          <w:szCs w:val="24"/>
        </w:rPr>
      </w:pPr>
    </w:p>
    <w:p w14:paraId="6ABA629B" w14:textId="0B65C322" w:rsidR="004B008B" w:rsidRDefault="004B008B" w:rsidP="00854D7E">
      <w:pPr>
        <w:pStyle w:val="ListParagraph"/>
        <w:ind w:left="1980" w:right="720"/>
        <w:jc w:val="both"/>
        <w:rPr>
          <w:color w:val="333333"/>
          <w:szCs w:val="24"/>
        </w:rPr>
      </w:pPr>
    </w:p>
    <w:p w14:paraId="59FB9544" w14:textId="77777777" w:rsidR="004B008B" w:rsidRPr="00DB40A6" w:rsidRDefault="004B008B" w:rsidP="00854D7E">
      <w:pPr>
        <w:pStyle w:val="ListParagraph"/>
        <w:ind w:left="1980" w:right="720"/>
        <w:jc w:val="both"/>
        <w:rPr>
          <w:color w:val="333333"/>
          <w:szCs w:val="24"/>
        </w:rPr>
      </w:pPr>
    </w:p>
    <w:p w14:paraId="4642CF2B" w14:textId="77777777" w:rsidR="00126908" w:rsidRPr="00CA50AF" w:rsidRDefault="00126908" w:rsidP="00E479F2">
      <w:pPr>
        <w:ind w:left="540"/>
        <w:rPr>
          <w:szCs w:val="24"/>
        </w:rPr>
      </w:pPr>
    </w:p>
    <w:p w14:paraId="6C010B1D" w14:textId="77777777" w:rsidR="004B008B" w:rsidRDefault="004B008B" w:rsidP="00E479F2">
      <w:pPr>
        <w:ind w:left="540"/>
        <w:rPr>
          <w:szCs w:val="24"/>
        </w:rPr>
      </w:pPr>
      <w:bookmarkStart w:id="1" w:name="_Hlk42150037"/>
    </w:p>
    <w:p w14:paraId="56725A48" w14:textId="553E9CC1" w:rsidR="009A31F0" w:rsidRDefault="00F44BE5" w:rsidP="00E479F2">
      <w:pPr>
        <w:ind w:left="540"/>
        <w:rPr>
          <w:szCs w:val="24"/>
        </w:rPr>
      </w:pPr>
      <w:r>
        <w:rPr>
          <w:szCs w:val="24"/>
        </w:rPr>
        <w:lastRenderedPageBreak/>
        <w:t xml:space="preserve">Assisted </w:t>
      </w:r>
      <w:bookmarkEnd w:id="1"/>
      <w:r>
        <w:rPr>
          <w:szCs w:val="24"/>
        </w:rPr>
        <w:t xml:space="preserve">Housing facilities should also be in contact with their local Public Health Liaison, and local County Emergency Management Agency in order to </w:t>
      </w:r>
      <w:r w:rsidR="00AA3313">
        <w:rPr>
          <w:szCs w:val="24"/>
        </w:rPr>
        <w:t xml:space="preserve">ensure their </w:t>
      </w:r>
      <w:r w:rsidR="00854D7E">
        <w:rPr>
          <w:szCs w:val="24"/>
        </w:rPr>
        <w:t>o</w:t>
      </w:r>
      <w:r>
        <w:rPr>
          <w:szCs w:val="24"/>
        </w:rPr>
        <w:t xml:space="preserve">wn outbreak plans are consistent with County and local public health plans.  Issues such as where to go for assistance with personal protective equipment (PPE), how to develop internal isolation/cohorting and crisis staffing plans, and how to obtain </w:t>
      </w:r>
      <w:r w:rsidR="009A31F0">
        <w:rPr>
          <w:szCs w:val="24"/>
        </w:rPr>
        <w:t>an epidemiology</w:t>
      </w:r>
      <w:r>
        <w:rPr>
          <w:szCs w:val="24"/>
        </w:rPr>
        <w:t xml:space="preserve"> consult should all be addressed as part of a facility’s preplan before an outbreak occurs</w:t>
      </w:r>
      <w:r w:rsidR="00067820">
        <w:rPr>
          <w:szCs w:val="24"/>
        </w:rPr>
        <w:t xml:space="preserve">. </w:t>
      </w:r>
      <w:r>
        <w:rPr>
          <w:szCs w:val="24"/>
        </w:rPr>
        <w:t xml:space="preserve"> </w:t>
      </w:r>
      <w:r w:rsidR="00067820">
        <w:rPr>
          <w:szCs w:val="24"/>
        </w:rPr>
        <w:t>G</w:t>
      </w:r>
      <w:r>
        <w:rPr>
          <w:szCs w:val="24"/>
        </w:rPr>
        <w:t>etting acquainted with the local Public Health Liaison, Local Health Care Coalition, and local County Emergency Management Agency</w:t>
      </w:r>
      <w:r w:rsidR="00067820">
        <w:rPr>
          <w:szCs w:val="24"/>
        </w:rPr>
        <w:t xml:space="preserve"> should be part of that planning</w:t>
      </w:r>
    </w:p>
    <w:p w14:paraId="68721B15" w14:textId="77777777" w:rsidR="009A31F0" w:rsidRDefault="009A31F0" w:rsidP="00E479F2">
      <w:pPr>
        <w:ind w:left="540"/>
        <w:rPr>
          <w:szCs w:val="24"/>
        </w:rPr>
      </w:pPr>
    </w:p>
    <w:p w14:paraId="0342C144" w14:textId="1ED6CC29" w:rsidR="00CC2B18" w:rsidRPr="00747B3F" w:rsidRDefault="000C3967" w:rsidP="00FF5F5B">
      <w:pPr>
        <w:ind w:left="540"/>
        <w:rPr>
          <w:szCs w:val="24"/>
        </w:rPr>
      </w:pPr>
      <w:r w:rsidRPr="00747B3F">
        <w:rPr>
          <w:szCs w:val="24"/>
        </w:rPr>
        <w:t xml:space="preserve">Again, please </w:t>
      </w:r>
      <w:r w:rsidR="00FF5F5B">
        <w:rPr>
          <w:szCs w:val="24"/>
        </w:rPr>
        <w:t>take the</w:t>
      </w:r>
      <w:bookmarkStart w:id="2" w:name="_GoBack"/>
      <w:bookmarkEnd w:id="2"/>
      <w:r w:rsidR="00FF5F5B">
        <w:rPr>
          <w:szCs w:val="24"/>
        </w:rPr>
        <w:t xml:space="preserve"> time to plan for an outbreak in your facility and establish these crucial relationships and plans now, before an outbreak </w:t>
      </w:r>
      <w:proofErr w:type="gramStart"/>
      <w:r w:rsidR="00FF5F5B">
        <w:rPr>
          <w:szCs w:val="24"/>
        </w:rPr>
        <w:t>occurs</w:t>
      </w:r>
      <w:proofErr w:type="gramEnd"/>
      <w:r w:rsidR="00FF5F5B">
        <w:rPr>
          <w:szCs w:val="24"/>
        </w:rPr>
        <w:t xml:space="preserve"> and you are in a crisis.  Please </w:t>
      </w:r>
      <w:r w:rsidRPr="00747B3F">
        <w:rPr>
          <w:szCs w:val="24"/>
        </w:rPr>
        <w:t xml:space="preserve">monitor the CDC guidance at least daily as this continues to unfold and </w:t>
      </w:r>
      <w:r w:rsidR="00CC2B18">
        <w:rPr>
          <w:szCs w:val="24"/>
        </w:rPr>
        <w:t xml:space="preserve">please review the CDC guidance on “Considerations for Preventing Spread of COVID-19 in Assisted Living Facilities” at </w:t>
      </w:r>
      <w:hyperlink r:id="rId17" w:history="1">
        <w:r w:rsidR="00CC2B18" w:rsidRPr="00CC2B18">
          <w:rPr>
            <w:color w:val="0000FF"/>
            <w:u w:val="single"/>
          </w:rPr>
          <w:t>https://www.cdc.gov/coronavirus/2019-ncov/hcp/assisted-living.html</w:t>
        </w:r>
      </w:hyperlink>
      <w:r w:rsidR="00CC2B18">
        <w:t xml:space="preserve"> .</w:t>
      </w:r>
    </w:p>
    <w:p w14:paraId="34D5C821" w14:textId="086B78DA" w:rsidR="000C3967" w:rsidRPr="00747B3F" w:rsidRDefault="000C3967" w:rsidP="006B0AD8">
      <w:pPr>
        <w:ind w:left="540"/>
        <w:rPr>
          <w:szCs w:val="24"/>
        </w:rPr>
      </w:pPr>
    </w:p>
    <w:p w14:paraId="312F7334" w14:textId="77777777" w:rsidR="004B008B" w:rsidRPr="004B008B" w:rsidRDefault="000C3967" w:rsidP="004B008B">
      <w:pPr>
        <w:ind w:left="540"/>
        <w:rPr>
          <w:szCs w:val="24"/>
        </w:rPr>
      </w:pPr>
      <w:r w:rsidRPr="00747B3F">
        <w:rPr>
          <w:szCs w:val="24"/>
        </w:rPr>
        <w:t xml:space="preserve">Please feel free to contact </w:t>
      </w:r>
      <w:r w:rsidR="004B008B" w:rsidRPr="004B008B">
        <w:rPr>
          <w:szCs w:val="24"/>
        </w:rPr>
        <w:t>Gretchen Zeh-Higgins, RN</w:t>
      </w:r>
      <w:r w:rsidR="004B008B">
        <w:rPr>
          <w:szCs w:val="24"/>
        </w:rPr>
        <w:t>,</w:t>
      </w:r>
      <w:r w:rsidR="004B008B" w:rsidRPr="004B008B">
        <w:rPr>
          <w:szCs w:val="24"/>
        </w:rPr>
        <w:t xml:space="preserve"> Long Term Care Facilities Supervisor </w:t>
      </w:r>
      <w:r w:rsidR="004B008B">
        <w:rPr>
          <w:szCs w:val="24"/>
        </w:rPr>
        <w:t xml:space="preserve">with </w:t>
      </w:r>
      <w:r w:rsidR="00CC2B18">
        <w:rPr>
          <w:szCs w:val="24"/>
        </w:rPr>
        <w:t xml:space="preserve">The Office of Aging and Disability Services </w:t>
      </w:r>
      <w:r w:rsidR="004B008B">
        <w:rPr>
          <w:szCs w:val="24"/>
        </w:rPr>
        <w:t xml:space="preserve">( </w:t>
      </w:r>
      <w:hyperlink r:id="rId18" w:history="1">
        <w:r w:rsidR="004B008B">
          <w:rPr>
            <w:rStyle w:val="Hyperlink"/>
            <w:rFonts w:ascii="Adobe Devanagari" w:hAnsi="Adobe Devanagari"/>
          </w:rPr>
          <w:t>gretchen.zeh-higgins@maine.gov</w:t>
        </w:r>
      </w:hyperlink>
      <w:r w:rsidR="004B008B">
        <w:rPr>
          <w:rFonts w:ascii="Adobe Devanagari" w:hAnsi="Adobe Devanagari"/>
        </w:rPr>
        <w:t>)</w:t>
      </w:r>
      <w:r w:rsidR="004B008B">
        <w:rPr>
          <w:szCs w:val="24"/>
        </w:rPr>
        <w:t xml:space="preserve"> </w:t>
      </w:r>
      <w:r w:rsidR="00CC2B18">
        <w:rPr>
          <w:szCs w:val="24"/>
        </w:rPr>
        <w:t xml:space="preserve">or </w:t>
      </w:r>
      <w:r w:rsidR="004B008B" w:rsidRPr="004B008B">
        <w:rPr>
          <w:szCs w:val="24"/>
        </w:rPr>
        <w:t>Heather Hyatt, LSW</w:t>
      </w:r>
    </w:p>
    <w:p w14:paraId="37791C54" w14:textId="4015AF91" w:rsidR="000C3967" w:rsidRPr="00747B3F" w:rsidRDefault="003E24B5" w:rsidP="004B008B">
      <w:pPr>
        <w:ind w:left="540"/>
        <w:rPr>
          <w:szCs w:val="24"/>
        </w:rPr>
      </w:pPr>
      <w:r w:rsidRPr="003E24B5">
        <w:rPr>
          <w:szCs w:val="24"/>
        </w:rPr>
        <w:t>Assisted Housing/Behavioral Health Program Manager</w:t>
      </w:r>
      <w:r w:rsidR="00353CB4">
        <w:rPr>
          <w:szCs w:val="24"/>
        </w:rPr>
        <w:t xml:space="preserve">, </w:t>
      </w:r>
      <w:r w:rsidR="003869A7">
        <w:rPr>
          <w:szCs w:val="24"/>
        </w:rPr>
        <w:t>with the Division of Licensing and Certification (</w:t>
      </w:r>
      <w:hyperlink r:id="rId19" w:history="1">
        <w:r w:rsidR="003869A7" w:rsidRPr="001B5F5D">
          <w:rPr>
            <w:rStyle w:val="Hyperlink"/>
            <w:szCs w:val="24"/>
          </w:rPr>
          <w:t>Heather.Hyatt@maine.gov</w:t>
        </w:r>
      </w:hyperlink>
      <w:r w:rsidR="003869A7">
        <w:rPr>
          <w:szCs w:val="24"/>
        </w:rPr>
        <w:t>)</w:t>
      </w:r>
      <w:r w:rsidR="000C3967" w:rsidRPr="00747B3F">
        <w:rPr>
          <w:szCs w:val="24"/>
        </w:rPr>
        <w:t xml:space="preserve"> if there are questions regarding this notice.</w:t>
      </w:r>
    </w:p>
    <w:p w14:paraId="47498C47" w14:textId="3EFDAB28" w:rsidR="000C3967" w:rsidRDefault="000C3967" w:rsidP="006B0AD8">
      <w:pPr>
        <w:ind w:left="540"/>
        <w:rPr>
          <w:szCs w:val="24"/>
        </w:rPr>
      </w:pPr>
    </w:p>
    <w:p w14:paraId="313EB40F" w14:textId="0607C5C8" w:rsidR="000C3967" w:rsidRDefault="000C3967" w:rsidP="006B0AD8">
      <w:pPr>
        <w:ind w:left="540"/>
        <w:rPr>
          <w:szCs w:val="24"/>
        </w:rPr>
      </w:pPr>
    </w:p>
    <w:p w14:paraId="733B4A2B" w14:textId="77777777" w:rsidR="003869A7" w:rsidRPr="00747B3F" w:rsidRDefault="003869A7" w:rsidP="006B0AD8">
      <w:pPr>
        <w:ind w:left="540"/>
        <w:rPr>
          <w:szCs w:val="24"/>
        </w:rPr>
      </w:pPr>
    </w:p>
    <w:p w14:paraId="25FDA88E" w14:textId="780D4C8D" w:rsidR="000C3967" w:rsidRPr="00747B3F" w:rsidRDefault="000C3967" w:rsidP="006B0AD8">
      <w:pPr>
        <w:ind w:left="540"/>
        <w:rPr>
          <w:szCs w:val="24"/>
        </w:rPr>
      </w:pPr>
      <w:r w:rsidRPr="00747B3F">
        <w:rPr>
          <w:szCs w:val="24"/>
        </w:rPr>
        <w:t>Sincerely,</w:t>
      </w:r>
    </w:p>
    <w:p w14:paraId="086C2515" w14:textId="77777777" w:rsidR="0070562C" w:rsidRPr="00747B3F" w:rsidRDefault="0070562C" w:rsidP="004851F5">
      <w:pPr>
        <w:ind w:left="540"/>
        <w:rPr>
          <w:szCs w:val="24"/>
        </w:rPr>
      </w:pPr>
    </w:p>
    <w:p w14:paraId="1EE566D0" w14:textId="6957BD4B" w:rsidR="004851F5" w:rsidRDefault="004851F5" w:rsidP="004851F5">
      <w:pPr>
        <w:ind w:left="540"/>
        <w:rPr>
          <w:szCs w:val="24"/>
        </w:rPr>
      </w:pPr>
    </w:p>
    <w:p w14:paraId="6605CEB2" w14:textId="77777777" w:rsidR="00735AC8" w:rsidRPr="00747B3F" w:rsidRDefault="00735AC8" w:rsidP="004851F5">
      <w:pPr>
        <w:ind w:left="540"/>
        <w:rPr>
          <w:szCs w:val="24"/>
        </w:rPr>
      </w:pPr>
    </w:p>
    <w:p w14:paraId="61A607B6" w14:textId="77777777" w:rsidR="004851F5" w:rsidRPr="00747B3F" w:rsidRDefault="004851F5" w:rsidP="004851F5">
      <w:pPr>
        <w:ind w:left="540"/>
        <w:rPr>
          <w:szCs w:val="24"/>
        </w:rPr>
      </w:pPr>
    </w:p>
    <w:p w14:paraId="3982BC44" w14:textId="17D07459" w:rsidR="004851F5" w:rsidRPr="00747B3F" w:rsidRDefault="00735AC8" w:rsidP="004851F5">
      <w:pPr>
        <w:ind w:left="540"/>
        <w:rPr>
          <w:szCs w:val="24"/>
        </w:rPr>
      </w:pPr>
      <w:r>
        <w:rPr>
          <w:szCs w:val="24"/>
        </w:rPr>
        <w:t>Paul Saucier, Director</w:t>
      </w:r>
      <w:r>
        <w:rPr>
          <w:szCs w:val="24"/>
        </w:rPr>
        <w:tab/>
      </w:r>
      <w:r>
        <w:rPr>
          <w:szCs w:val="24"/>
        </w:rPr>
        <w:tab/>
      </w:r>
      <w:r>
        <w:rPr>
          <w:szCs w:val="24"/>
        </w:rPr>
        <w:tab/>
      </w:r>
      <w:r>
        <w:rPr>
          <w:szCs w:val="24"/>
        </w:rPr>
        <w:tab/>
      </w:r>
      <w:r>
        <w:rPr>
          <w:szCs w:val="24"/>
        </w:rPr>
        <w:tab/>
      </w:r>
      <w:r>
        <w:rPr>
          <w:szCs w:val="24"/>
        </w:rPr>
        <w:tab/>
      </w:r>
      <w:r w:rsidR="004851F5" w:rsidRPr="00747B3F">
        <w:rPr>
          <w:szCs w:val="24"/>
        </w:rPr>
        <w:t xml:space="preserve">Bill Montejo, </w:t>
      </w:r>
      <w:r>
        <w:rPr>
          <w:szCs w:val="24"/>
        </w:rPr>
        <w:t>Director</w:t>
      </w:r>
    </w:p>
    <w:p w14:paraId="2B1046F5" w14:textId="2F3ED605" w:rsidR="00D750DA" w:rsidRDefault="00735AC8" w:rsidP="004851F5">
      <w:pPr>
        <w:ind w:left="540"/>
        <w:rPr>
          <w:szCs w:val="24"/>
        </w:rPr>
      </w:pPr>
      <w:r>
        <w:rPr>
          <w:szCs w:val="24"/>
        </w:rPr>
        <w:t>The Office of Aging and Disability Services</w:t>
      </w:r>
      <w:r>
        <w:rPr>
          <w:szCs w:val="24"/>
        </w:rPr>
        <w:tab/>
      </w:r>
      <w:r>
        <w:rPr>
          <w:szCs w:val="24"/>
        </w:rPr>
        <w:tab/>
      </w:r>
      <w:r>
        <w:rPr>
          <w:szCs w:val="24"/>
        </w:rPr>
        <w:tab/>
      </w:r>
      <w:r w:rsidR="004851F5" w:rsidRPr="00747B3F">
        <w:rPr>
          <w:szCs w:val="24"/>
        </w:rPr>
        <w:t>Division of Licensing &amp; Certification</w:t>
      </w:r>
    </w:p>
    <w:p w14:paraId="7CDDB3F1" w14:textId="604D1A56" w:rsidR="00F83371" w:rsidRDefault="00F83371" w:rsidP="004851F5">
      <w:pPr>
        <w:ind w:left="540"/>
        <w:rPr>
          <w:szCs w:val="24"/>
        </w:rPr>
      </w:pPr>
    </w:p>
    <w:p w14:paraId="08F843C4" w14:textId="374C669C" w:rsidR="00F83371" w:rsidRDefault="00F83371" w:rsidP="004851F5">
      <w:pPr>
        <w:ind w:left="540"/>
        <w:rPr>
          <w:szCs w:val="24"/>
        </w:rPr>
      </w:pPr>
    </w:p>
    <w:p w14:paraId="09092F30" w14:textId="77777777" w:rsidR="00F83371" w:rsidRPr="00747B3F" w:rsidRDefault="00F83371" w:rsidP="004851F5">
      <w:pPr>
        <w:ind w:left="540"/>
        <w:rPr>
          <w:szCs w:val="24"/>
        </w:rPr>
      </w:pPr>
    </w:p>
    <w:sectPr w:rsidR="00F83371" w:rsidRPr="00747B3F" w:rsidSect="004851F5">
      <w:headerReference w:type="even" r:id="rId20"/>
      <w:headerReference w:type="default" r:id="rId21"/>
      <w:footerReference w:type="default" r:id="rId22"/>
      <w:headerReference w:type="first" r:id="rId23"/>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784C7" w14:textId="77777777" w:rsidR="00D968BE" w:rsidRDefault="00D968BE" w:rsidP="00263AA1">
      <w:r>
        <w:separator/>
      </w:r>
    </w:p>
  </w:endnote>
  <w:endnote w:type="continuationSeparator" w:id="0">
    <w:p w14:paraId="10F1C8BC" w14:textId="77777777" w:rsidR="00D968BE" w:rsidRDefault="00D968BE"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Devanagari">
    <w:altName w:val="Calib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8D9C" w14:textId="77777777" w:rsidR="0077423B" w:rsidRDefault="00774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0EB2" w14:textId="77777777" w:rsidR="0077423B" w:rsidRDefault="00774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CE24" w14:textId="77777777" w:rsidR="0077423B" w:rsidRDefault="007742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ED99" w14:textId="77777777"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87141" w14:textId="77777777" w:rsidR="00D968BE" w:rsidRDefault="00D968BE" w:rsidP="00263AA1">
      <w:r>
        <w:separator/>
      </w:r>
    </w:p>
  </w:footnote>
  <w:footnote w:type="continuationSeparator" w:id="0">
    <w:p w14:paraId="1AA04D64" w14:textId="77777777" w:rsidR="00D968BE" w:rsidRDefault="00D968BE"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0079" w14:textId="335927D3" w:rsidR="0077423B" w:rsidRDefault="00774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6A43" w14:textId="7E598631" w:rsidR="00263AA1" w:rsidRDefault="005E4FFE" w:rsidP="00CE0951">
    <w:pPr>
      <w:ind w:left="3600"/>
      <w:rPr>
        <w:sz w:val="18"/>
        <w:szCs w:val="18"/>
      </w:rPr>
    </w:pPr>
    <w:r w:rsidRPr="00137857">
      <w:rPr>
        <w:noProof/>
        <w:sz w:val="18"/>
        <w:szCs w:val="18"/>
      </w:rPr>
      <mc:AlternateContent>
        <mc:Choice Requires="wps">
          <w:drawing>
            <wp:anchor distT="45720" distB="45720" distL="114300" distR="114300" simplePos="0" relativeHeight="251658240" behindDoc="0" locked="0" layoutInCell="1" allowOverlap="1" wp14:anchorId="45A7572E" wp14:editId="3FC84A6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4B8BD290"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4E19AA37"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49A3D9E5" w14:textId="77777777"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7572E" id="_x0000_t202" coordsize="21600,21600" o:spt="202" path="m,l,21600r21600,l21600,xe">
              <v:stroke joinstyle="miter"/>
              <v:path gradientshapeok="t" o:connecttype="rect"/>
            </v:shapetype>
            <v:shape id="Text Box 2" o:spid="_x0000_s1026" type="#_x0000_t202" style="position:absolute;left:0;text-align:left;margin-left:-16.8pt;margin-top:36.6pt;width:126.6pt;height:2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EIHQIAABs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" stroked="f">
              <v:textbox>
                <w:txbxContent>
                  <w:p w14:paraId="4B8BD290"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4E19AA37"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49A3D9E5" w14:textId="77777777" w:rsidR="00F61805" w:rsidRPr="00287C76" w:rsidRDefault="00F61805" w:rsidP="004A2C04">
                    <w:pPr>
                      <w:tabs>
                        <w:tab w:val="left" w:pos="7560"/>
                      </w:tabs>
                      <w:rPr>
                        <w:sz w:val="18"/>
                        <w:szCs w:val="18"/>
                      </w:rPr>
                    </w:pPr>
                  </w:p>
                </w:txbxContent>
              </v:textbox>
              <w10:wrap type="square" anchorx="margin"/>
            </v:shape>
          </w:pict>
        </mc:Fallback>
      </mc:AlternateContent>
    </w:r>
    <w:r w:rsidR="00BE7DFC" w:rsidRPr="000D047A">
      <w:rPr>
        <w:noProof/>
        <w:sz w:val="18"/>
        <w:szCs w:val="18"/>
      </w:rPr>
      <mc:AlternateContent>
        <mc:Choice Requires="wps">
          <w:drawing>
            <wp:anchor distT="45720" distB="45720" distL="114300" distR="114300" simplePos="0" relativeHeight="251656192" behindDoc="0" locked="0" layoutInCell="1" allowOverlap="1" wp14:anchorId="01DBA206" wp14:editId="61E367AA">
              <wp:simplePos x="0" y="0"/>
              <wp:positionH relativeFrom="column">
                <wp:posOffset>3627120</wp:posOffset>
              </wp:positionH>
              <wp:positionV relativeFrom="paragraph">
                <wp:posOffset>7620</wp:posOffset>
              </wp:positionV>
              <wp:extent cx="27171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041400"/>
                      </a:xfrm>
                      <a:prstGeom prst="rect">
                        <a:avLst/>
                      </a:prstGeom>
                      <a:solidFill>
                        <a:srgbClr val="FFFFFF"/>
                      </a:solidFill>
                      <a:ln w="9525">
                        <a:noFill/>
                        <a:miter lim="800000"/>
                        <a:headEnd/>
                        <a:tailEnd/>
                      </a:ln>
                    </wps:spPr>
                    <wps:txbx>
                      <w:txbxContent>
                        <w:p w14:paraId="2B3F06A6" w14:textId="77777777" w:rsidR="000D047A" w:rsidRPr="00287C76" w:rsidRDefault="00BE7DFC" w:rsidP="00C365B4">
                          <w:pPr>
                            <w:jc w:val="right"/>
                            <w:rPr>
                              <w:b/>
                              <w:color w:val="365F91" w:themeColor="accent1" w:themeShade="BF"/>
                              <w:sz w:val="18"/>
                              <w:szCs w:val="18"/>
                            </w:rPr>
                          </w:pPr>
                          <w:r>
                            <w:rPr>
                              <w:b/>
                              <w:color w:val="365F91" w:themeColor="accent1" w:themeShade="BF"/>
                              <w:sz w:val="18"/>
                              <w:szCs w:val="18"/>
                            </w:rPr>
                            <w:t xml:space="preserve">Maine </w:t>
                          </w:r>
                          <w:r w:rsidR="000D047A" w:rsidRPr="00287C76">
                            <w:rPr>
                              <w:b/>
                              <w:color w:val="365F91" w:themeColor="accent1" w:themeShade="BF"/>
                              <w:sz w:val="18"/>
                              <w:szCs w:val="18"/>
                            </w:rPr>
                            <w:t>Department of Health and Human Services</w:t>
                          </w:r>
                        </w:p>
                        <w:p w14:paraId="2BEEDCE8" w14:textId="77777777" w:rsidR="00C365B4" w:rsidRPr="00C365B4" w:rsidRDefault="00C365B4" w:rsidP="00C365B4">
                          <w:pPr>
                            <w:jc w:val="right"/>
                            <w:rPr>
                              <w:b/>
                              <w:color w:val="365F91" w:themeColor="accent1" w:themeShade="BF"/>
                              <w:sz w:val="18"/>
                              <w:szCs w:val="18"/>
                            </w:rPr>
                          </w:pPr>
                          <w:r w:rsidRPr="00C365B4">
                            <w:rPr>
                              <w:b/>
                              <w:color w:val="365F91" w:themeColor="accent1" w:themeShade="BF"/>
                              <w:sz w:val="18"/>
                              <w:szCs w:val="18"/>
                            </w:rPr>
                            <w:t>Licensing and Certification</w:t>
                          </w:r>
                        </w:p>
                        <w:p w14:paraId="059D7884" w14:textId="77777777" w:rsidR="00C365B4" w:rsidRPr="00C365B4" w:rsidRDefault="00C365B4" w:rsidP="00C365B4">
                          <w:pPr>
                            <w:jc w:val="right"/>
                            <w:rPr>
                              <w:b/>
                              <w:color w:val="365F91" w:themeColor="accent1" w:themeShade="BF"/>
                              <w:sz w:val="18"/>
                              <w:szCs w:val="18"/>
                            </w:rPr>
                          </w:pPr>
                          <w:r w:rsidRPr="00C365B4">
                            <w:rPr>
                              <w:b/>
                              <w:color w:val="365F91" w:themeColor="accent1" w:themeShade="BF"/>
                              <w:sz w:val="18"/>
                              <w:szCs w:val="18"/>
                            </w:rPr>
                            <w:t>11 State House Station</w:t>
                          </w:r>
                        </w:p>
                        <w:p w14:paraId="05251754" w14:textId="77777777" w:rsidR="00C365B4" w:rsidRPr="00C365B4" w:rsidRDefault="00C365B4" w:rsidP="00C365B4">
                          <w:pPr>
                            <w:jc w:val="right"/>
                            <w:rPr>
                              <w:b/>
                              <w:color w:val="365F91" w:themeColor="accent1" w:themeShade="BF"/>
                              <w:sz w:val="18"/>
                              <w:szCs w:val="18"/>
                            </w:rPr>
                          </w:pPr>
                          <w:r w:rsidRPr="00C365B4">
                            <w:rPr>
                              <w:b/>
                              <w:color w:val="365F91" w:themeColor="accent1" w:themeShade="BF"/>
                              <w:sz w:val="18"/>
                              <w:szCs w:val="18"/>
                            </w:rPr>
                            <w:t>41 Anthony Avenue</w:t>
                          </w:r>
                        </w:p>
                        <w:p w14:paraId="7AFCADE8" w14:textId="77777777" w:rsidR="00C365B4" w:rsidRPr="00C365B4" w:rsidRDefault="00C365B4" w:rsidP="00C365B4">
                          <w:pPr>
                            <w:jc w:val="right"/>
                            <w:rPr>
                              <w:b/>
                              <w:color w:val="365F91" w:themeColor="accent1" w:themeShade="BF"/>
                              <w:sz w:val="18"/>
                              <w:szCs w:val="18"/>
                            </w:rPr>
                          </w:pPr>
                          <w:r w:rsidRPr="00C365B4">
                            <w:rPr>
                              <w:b/>
                              <w:color w:val="365F91" w:themeColor="accent1" w:themeShade="BF"/>
                              <w:sz w:val="18"/>
                              <w:szCs w:val="18"/>
                            </w:rPr>
                            <w:t>Augusta, Maine 04333-0011</w:t>
                          </w:r>
                        </w:p>
                        <w:p w14:paraId="4AA8868E" w14:textId="77777777" w:rsidR="004A2C04" w:rsidRPr="00287C76" w:rsidRDefault="004A2C04" w:rsidP="00C365B4">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 xml:space="preserve">Tel.: (207) </w:t>
                          </w:r>
                          <w:r w:rsidR="00C365B4">
                            <w:rPr>
                              <w:b/>
                              <w:color w:val="365F91" w:themeColor="accent1" w:themeShade="BF"/>
                              <w:sz w:val="18"/>
                              <w:szCs w:val="18"/>
                            </w:rPr>
                            <w:t>287-9300; Toll Free: (800) 791-4080</w:t>
                          </w:r>
                        </w:p>
                        <w:p w14:paraId="3E3ED75E" w14:textId="77777777" w:rsidR="000D047A" w:rsidRPr="00287C76" w:rsidRDefault="004A2C04" w:rsidP="00C365B4">
                          <w:pPr>
                            <w:jc w:val="right"/>
                            <w:rPr>
                              <w:sz w:val="18"/>
                              <w:szCs w:val="18"/>
                            </w:rPr>
                          </w:pPr>
                          <w:r w:rsidRPr="00287C76">
                            <w:rPr>
                              <w:b/>
                              <w:color w:val="365F91" w:themeColor="accent1" w:themeShade="BF"/>
                              <w:sz w:val="18"/>
                              <w:szCs w:val="18"/>
                            </w:rPr>
                            <w:t>TTY: Dial 711 (Maine Relay)</w:t>
                          </w:r>
                          <w:r w:rsidR="00EE63B9">
                            <w:rPr>
                              <w:b/>
                              <w:color w:val="365F91" w:themeColor="accent1" w:themeShade="BF"/>
                              <w:sz w:val="18"/>
                              <w:szCs w:val="18"/>
                            </w:rPr>
                            <w:t>;</w:t>
                          </w:r>
                          <w:r w:rsidR="00C365B4">
                            <w:rPr>
                              <w:b/>
                              <w:color w:val="365F91" w:themeColor="accent1" w:themeShade="BF"/>
                              <w:sz w:val="18"/>
                              <w:szCs w:val="18"/>
                            </w:rPr>
                            <w:t xml:space="preserve"> </w:t>
                          </w:r>
                          <w:r w:rsidR="00C365B4" w:rsidRPr="00287C76">
                            <w:rPr>
                              <w:b/>
                              <w:color w:val="365F91" w:themeColor="accent1" w:themeShade="BF"/>
                              <w:sz w:val="18"/>
                              <w:szCs w:val="18"/>
                            </w:rPr>
                            <w:t xml:space="preserve">Fax: (207) </w:t>
                          </w:r>
                          <w:r w:rsidR="00C365B4" w:rsidRPr="00A013B9">
                            <w:rPr>
                              <w:b/>
                              <w:color w:val="365F91" w:themeColor="accent1" w:themeShade="BF"/>
                              <w:sz w:val="18"/>
                              <w:szCs w:val="18"/>
                            </w:rPr>
                            <w:t>287-</w:t>
                          </w:r>
                          <w:r w:rsidR="00C365B4">
                            <w:rPr>
                              <w:b/>
                              <w:color w:val="365F91" w:themeColor="accent1" w:themeShade="BF"/>
                              <w:sz w:val="18"/>
                              <w:szCs w:val="18"/>
                            </w:rPr>
                            <w:t>5815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BA206" id="_x0000_s1027" type="#_x0000_t202" style="position:absolute;left:0;text-align:left;margin-left:285.6pt;margin-top:.6pt;width:213.95pt;height:8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61IgIAACM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" stroked="f">
              <v:textbox>
                <w:txbxContent>
                  <w:p w14:paraId="2B3F06A6" w14:textId="77777777" w:rsidR="000D047A" w:rsidRPr="00287C76" w:rsidRDefault="00BE7DFC" w:rsidP="00C365B4">
                    <w:pPr>
                      <w:jc w:val="right"/>
                      <w:rPr>
                        <w:b/>
                        <w:color w:val="365F91" w:themeColor="accent1" w:themeShade="BF"/>
                        <w:sz w:val="18"/>
                        <w:szCs w:val="18"/>
                      </w:rPr>
                    </w:pPr>
                    <w:r>
                      <w:rPr>
                        <w:b/>
                        <w:color w:val="365F91" w:themeColor="accent1" w:themeShade="BF"/>
                        <w:sz w:val="18"/>
                        <w:szCs w:val="18"/>
                      </w:rPr>
                      <w:t xml:space="preserve">Maine </w:t>
                    </w:r>
                    <w:r w:rsidR="000D047A" w:rsidRPr="00287C76">
                      <w:rPr>
                        <w:b/>
                        <w:color w:val="365F91" w:themeColor="accent1" w:themeShade="BF"/>
                        <w:sz w:val="18"/>
                        <w:szCs w:val="18"/>
                      </w:rPr>
                      <w:t>Department of Health and Human Services</w:t>
                    </w:r>
                  </w:p>
                  <w:p w14:paraId="2BEEDCE8" w14:textId="77777777" w:rsidR="00C365B4" w:rsidRPr="00C365B4" w:rsidRDefault="00C365B4" w:rsidP="00C365B4">
                    <w:pPr>
                      <w:jc w:val="right"/>
                      <w:rPr>
                        <w:b/>
                        <w:color w:val="365F91" w:themeColor="accent1" w:themeShade="BF"/>
                        <w:sz w:val="18"/>
                        <w:szCs w:val="18"/>
                      </w:rPr>
                    </w:pPr>
                    <w:r w:rsidRPr="00C365B4">
                      <w:rPr>
                        <w:b/>
                        <w:color w:val="365F91" w:themeColor="accent1" w:themeShade="BF"/>
                        <w:sz w:val="18"/>
                        <w:szCs w:val="18"/>
                      </w:rPr>
                      <w:t>Licensing and Certification</w:t>
                    </w:r>
                  </w:p>
                  <w:p w14:paraId="059D7884" w14:textId="77777777" w:rsidR="00C365B4" w:rsidRPr="00C365B4" w:rsidRDefault="00C365B4" w:rsidP="00C365B4">
                    <w:pPr>
                      <w:jc w:val="right"/>
                      <w:rPr>
                        <w:b/>
                        <w:color w:val="365F91" w:themeColor="accent1" w:themeShade="BF"/>
                        <w:sz w:val="18"/>
                        <w:szCs w:val="18"/>
                      </w:rPr>
                    </w:pPr>
                    <w:r w:rsidRPr="00C365B4">
                      <w:rPr>
                        <w:b/>
                        <w:color w:val="365F91" w:themeColor="accent1" w:themeShade="BF"/>
                        <w:sz w:val="18"/>
                        <w:szCs w:val="18"/>
                      </w:rPr>
                      <w:t>11 State House Station</w:t>
                    </w:r>
                  </w:p>
                  <w:p w14:paraId="05251754" w14:textId="77777777" w:rsidR="00C365B4" w:rsidRPr="00C365B4" w:rsidRDefault="00C365B4" w:rsidP="00C365B4">
                    <w:pPr>
                      <w:jc w:val="right"/>
                      <w:rPr>
                        <w:b/>
                        <w:color w:val="365F91" w:themeColor="accent1" w:themeShade="BF"/>
                        <w:sz w:val="18"/>
                        <w:szCs w:val="18"/>
                      </w:rPr>
                    </w:pPr>
                    <w:r w:rsidRPr="00C365B4">
                      <w:rPr>
                        <w:b/>
                        <w:color w:val="365F91" w:themeColor="accent1" w:themeShade="BF"/>
                        <w:sz w:val="18"/>
                        <w:szCs w:val="18"/>
                      </w:rPr>
                      <w:t>41 Anthony Avenue</w:t>
                    </w:r>
                  </w:p>
                  <w:p w14:paraId="7AFCADE8" w14:textId="77777777" w:rsidR="00C365B4" w:rsidRPr="00C365B4" w:rsidRDefault="00C365B4" w:rsidP="00C365B4">
                    <w:pPr>
                      <w:jc w:val="right"/>
                      <w:rPr>
                        <w:b/>
                        <w:color w:val="365F91" w:themeColor="accent1" w:themeShade="BF"/>
                        <w:sz w:val="18"/>
                        <w:szCs w:val="18"/>
                      </w:rPr>
                    </w:pPr>
                    <w:r w:rsidRPr="00C365B4">
                      <w:rPr>
                        <w:b/>
                        <w:color w:val="365F91" w:themeColor="accent1" w:themeShade="BF"/>
                        <w:sz w:val="18"/>
                        <w:szCs w:val="18"/>
                      </w:rPr>
                      <w:t>Augusta, Maine 04333-0011</w:t>
                    </w:r>
                  </w:p>
                  <w:p w14:paraId="4AA8868E" w14:textId="77777777" w:rsidR="004A2C04" w:rsidRPr="00287C76" w:rsidRDefault="004A2C04" w:rsidP="00C365B4">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 xml:space="preserve">Tel.: (207) </w:t>
                    </w:r>
                    <w:r w:rsidR="00C365B4">
                      <w:rPr>
                        <w:b/>
                        <w:color w:val="365F91" w:themeColor="accent1" w:themeShade="BF"/>
                        <w:sz w:val="18"/>
                        <w:szCs w:val="18"/>
                      </w:rPr>
                      <w:t>287-9300; Toll Free: (800) 791-4080</w:t>
                    </w:r>
                  </w:p>
                  <w:p w14:paraId="3E3ED75E" w14:textId="77777777" w:rsidR="000D047A" w:rsidRPr="00287C76" w:rsidRDefault="004A2C04" w:rsidP="00C365B4">
                    <w:pPr>
                      <w:jc w:val="right"/>
                      <w:rPr>
                        <w:sz w:val="18"/>
                        <w:szCs w:val="18"/>
                      </w:rPr>
                    </w:pPr>
                    <w:r w:rsidRPr="00287C76">
                      <w:rPr>
                        <w:b/>
                        <w:color w:val="365F91" w:themeColor="accent1" w:themeShade="BF"/>
                        <w:sz w:val="18"/>
                        <w:szCs w:val="18"/>
                      </w:rPr>
                      <w:t>TTY: Dial 711 (Maine Relay)</w:t>
                    </w:r>
                    <w:r w:rsidR="00EE63B9">
                      <w:rPr>
                        <w:b/>
                        <w:color w:val="365F91" w:themeColor="accent1" w:themeShade="BF"/>
                        <w:sz w:val="18"/>
                        <w:szCs w:val="18"/>
                      </w:rPr>
                      <w:t>;</w:t>
                    </w:r>
                    <w:r w:rsidR="00C365B4">
                      <w:rPr>
                        <w:b/>
                        <w:color w:val="365F91" w:themeColor="accent1" w:themeShade="BF"/>
                        <w:sz w:val="18"/>
                        <w:szCs w:val="18"/>
                      </w:rPr>
                      <w:t xml:space="preserve"> </w:t>
                    </w:r>
                    <w:r w:rsidR="00C365B4" w:rsidRPr="00287C76">
                      <w:rPr>
                        <w:b/>
                        <w:color w:val="365F91" w:themeColor="accent1" w:themeShade="BF"/>
                        <w:sz w:val="18"/>
                        <w:szCs w:val="18"/>
                      </w:rPr>
                      <w:t xml:space="preserve">Fax: (207) </w:t>
                    </w:r>
                    <w:r w:rsidR="00C365B4" w:rsidRPr="00A013B9">
                      <w:rPr>
                        <w:b/>
                        <w:color w:val="365F91" w:themeColor="accent1" w:themeShade="BF"/>
                        <w:sz w:val="18"/>
                        <w:szCs w:val="18"/>
                      </w:rPr>
                      <w:t>287-</w:t>
                    </w:r>
                    <w:r w:rsidR="00C365B4">
                      <w:rPr>
                        <w:b/>
                        <w:color w:val="365F91" w:themeColor="accent1" w:themeShade="BF"/>
                        <w:sz w:val="18"/>
                        <w:szCs w:val="18"/>
                      </w:rPr>
                      <w:t>5815</w:t>
                    </w:r>
                  </w:p>
                </w:txbxContent>
              </v:textbox>
              <w10:wrap type="square"/>
            </v:shape>
          </w:pict>
        </mc:Fallback>
      </mc:AlternateContent>
    </w:r>
    <w:r w:rsidR="00CE0951" w:rsidRPr="00B238B0">
      <w:rPr>
        <w:noProof/>
      </w:rPr>
      <w:drawing>
        <wp:inline distT="0" distB="0" distL="0" distR="0" wp14:anchorId="6C0CDA65" wp14:editId="44234C47">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57216" behindDoc="0" locked="0" layoutInCell="1" allowOverlap="1" wp14:anchorId="193215BD" wp14:editId="3178B440">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20C3BADE"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0FE4A63A"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51C9AECD" w14:textId="77777777"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215BD" id="_x0000_s1028" type="#_x0000_t202" style="position:absolute;left:0;text-align:left;margin-left:-15.65pt;margin-top:3.3pt;width:88.55pt;height:2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20C3BADE"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0FE4A63A"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51C9AECD" w14:textId="77777777" w:rsidR="00F61805" w:rsidRDefault="00F61805" w:rsidP="00F61805"/>
                </w:txbxContent>
              </v:textbox>
              <w10:wrap type="square" anchorx="margin"/>
            </v:shape>
          </w:pict>
        </mc:Fallback>
      </mc:AlternateContent>
    </w:r>
  </w:p>
  <w:p w14:paraId="17176E33" w14:textId="77777777" w:rsidR="007372BB" w:rsidRDefault="007372BB" w:rsidP="007372BB">
    <w:pPr>
      <w:rPr>
        <w:sz w:val="18"/>
        <w:szCs w:val="18"/>
      </w:rPr>
    </w:pPr>
  </w:p>
  <w:p w14:paraId="78EB568B" w14:textId="77777777" w:rsidR="00F61805" w:rsidRDefault="00F61805" w:rsidP="007372BB">
    <w:pPr>
      <w:tabs>
        <w:tab w:val="left" w:pos="7560"/>
      </w:tabs>
      <w:rPr>
        <w:b/>
        <w:color w:val="365F91" w:themeColor="accent1" w:themeShade="B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551E" w14:textId="22A1C6ED" w:rsidR="0077423B" w:rsidRDefault="007742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98B6" w14:textId="3B6035A1" w:rsidR="00692314" w:rsidRDefault="006923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E655" w14:textId="74F63DA6" w:rsidR="00F20073" w:rsidRDefault="00F20073" w:rsidP="007372BB">
    <w:pPr>
      <w:tabs>
        <w:tab w:val="left" w:pos="7560"/>
      </w:tabs>
      <w:rPr>
        <w:b/>
        <w:color w:val="365F91" w:themeColor="accent1" w:themeShade="BF"/>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DB42" w14:textId="4B7DFD03" w:rsidR="00692314" w:rsidRDefault="0069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A59"/>
    <w:multiLevelType w:val="hybridMultilevel"/>
    <w:tmpl w:val="B88669B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4672E"/>
    <w:multiLevelType w:val="hybridMultilevel"/>
    <w:tmpl w:val="5DB689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950D56"/>
    <w:multiLevelType w:val="multilevel"/>
    <w:tmpl w:val="B70256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4E8D29EC"/>
    <w:multiLevelType w:val="multilevel"/>
    <w:tmpl w:val="DE423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53316"/>
    <w:multiLevelType w:val="hybridMultilevel"/>
    <w:tmpl w:val="0E82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04659A"/>
    <w:multiLevelType w:val="hybridMultilevel"/>
    <w:tmpl w:val="D28E523A"/>
    <w:lvl w:ilvl="0" w:tplc="B0DEEC6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B7C5EBB"/>
    <w:multiLevelType w:val="hybridMultilevel"/>
    <w:tmpl w:val="C9FC7D6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5BAE5FBA"/>
    <w:multiLevelType w:val="hybridMultilevel"/>
    <w:tmpl w:val="EF148C08"/>
    <w:lvl w:ilvl="0" w:tplc="D8DAB838">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67916408"/>
    <w:multiLevelType w:val="hybridMultilevel"/>
    <w:tmpl w:val="AB44F8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EC944D1"/>
    <w:multiLevelType w:val="hybridMultilevel"/>
    <w:tmpl w:val="ED48A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1037"/>
    <w:rsid w:val="000131DF"/>
    <w:rsid w:val="00016BF1"/>
    <w:rsid w:val="00024AE7"/>
    <w:rsid w:val="00031551"/>
    <w:rsid w:val="00037C80"/>
    <w:rsid w:val="00043582"/>
    <w:rsid w:val="00043E3E"/>
    <w:rsid w:val="00046921"/>
    <w:rsid w:val="0005683F"/>
    <w:rsid w:val="00064CCE"/>
    <w:rsid w:val="00067820"/>
    <w:rsid w:val="00070B78"/>
    <w:rsid w:val="00071861"/>
    <w:rsid w:val="0008030D"/>
    <w:rsid w:val="000848DB"/>
    <w:rsid w:val="000B0FB7"/>
    <w:rsid w:val="000B4CEA"/>
    <w:rsid w:val="000C2D37"/>
    <w:rsid w:val="000C3967"/>
    <w:rsid w:val="000D047A"/>
    <w:rsid w:val="000D391A"/>
    <w:rsid w:val="000D6F76"/>
    <w:rsid w:val="000E00DC"/>
    <w:rsid w:val="000E4862"/>
    <w:rsid w:val="0010299A"/>
    <w:rsid w:val="00126908"/>
    <w:rsid w:val="00134CD8"/>
    <w:rsid w:val="0014256A"/>
    <w:rsid w:val="00162BB9"/>
    <w:rsid w:val="00167BBB"/>
    <w:rsid w:val="001943C8"/>
    <w:rsid w:val="001A4B4F"/>
    <w:rsid w:val="001A5049"/>
    <w:rsid w:val="001B2107"/>
    <w:rsid w:val="001C3158"/>
    <w:rsid w:val="001C4056"/>
    <w:rsid w:val="001D1955"/>
    <w:rsid w:val="001D2E70"/>
    <w:rsid w:val="001E410E"/>
    <w:rsid w:val="001E4CA5"/>
    <w:rsid w:val="001E5FB2"/>
    <w:rsid w:val="001F56C1"/>
    <w:rsid w:val="00217C4E"/>
    <w:rsid w:val="00220B01"/>
    <w:rsid w:val="00226C93"/>
    <w:rsid w:val="0023685D"/>
    <w:rsid w:val="002420FB"/>
    <w:rsid w:val="0024277D"/>
    <w:rsid w:val="00243CBB"/>
    <w:rsid w:val="00247CB9"/>
    <w:rsid w:val="00254A38"/>
    <w:rsid w:val="002609C6"/>
    <w:rsid w:val="00263AA1"/>
    <w:rsid w:val="0028264F"/>
    <w:rsid w:val="00287C76"/>
    <w:rsid w:val="002944F0"/>
    <w:rsid w:val="002A685D"/>
    <w:rsid w:val="002E3734"/>
    <w:rsid w:val="002F32E9"/>
    <w:rsid w:val="0030043D"/>
    <w:rsid w:val="00306506"/>
    <w:rsid w:val="00311948"/>
    <w:rsid w:val="00323C36"/>
    <w:rsid w:val="00330E4C"/>
    <w:rsid w:val="00334A00"/>
    <w:rsid w:val="00351FB8"/>
    <w:rsid w:val="00353CB4"/>
    <w:rsid w:val="0037611C"/>
    <w:rsid w:val="003869A7"/>
    <w:rsid w:val="0039381B"/>
    <w:rsid w:val="003C1545"/>
    <w:rsid w:val="003D13D0"/>
    <w:rsid w:val="003E24B5"/>
    <w:rsid w:val="003E4F04"/>
    <w:rsid w:val="003E6008"/>
    <w:rsid w:val="00422C14"/>
    <w:rsid w:val="00425186"/>
    <w:rsid w:val="00432E7B"/>
    <w:rsid w:val="004333B7"/>
    <w:rsid w:val="00434046"/>
    <w:rsid w:val="004342EE"/>
    <w:rsid w:val="004356ED"/>
    <w:rsid w:val="00465EF6"/>
    <w:rsid w:val="00475E01"/>
    <w:rsid w:val="00477F1A"/>
    <w:rsid w:val="004851F5"/>
    <w:rsid w:val="004A2C04"/>
    <w:rsid w:val="004B008B"/>
    <w:rsid w:val="004C6CE6"/>
    <w:rsid w:val="004D2FF7"/>
    <w:rsid w:val="004D40A4"/>
    <w:rsid w:val="004E0C15"/>
    <w:rsid w:val="004F02F3"/>
    <w:rsid w:val="004F4154"/>
    <w:rsid w:val="00513B45"/>
    <w:rsid w:val="005305BB"/>
    <w:rsid w:val="0053343B"/>
    <w:rsid w:val="00535156"/>
    <w:rsid w:val="00540536"/>
    <w:rsid w:val="00545B4D"/>
    <w:rsid w:val="00553DF2"/>
    <w:rsid w:val="00566D0B"/>
    <w:rsid w:val="005701E9"/>
    <w:rsid w:val="00580738"/>
    <w:rsid w:val="00585ADC"/>
    <w:rsid w:val="0058695F"/>
    <w:rsid w:val="00592E1D"/>
    <w:rsid w:val="005C33B6"/>
    <w:rsid w:val="005D01D1"/>
    <w:rsid w:val="005D3EFC"/>
    <w:rsid w:val="005D69B9"/>
    <w:rsid w:val="005D7177"/>
    <w:rsid w:val="005E4FFE"/>
    <w:rsid w:val="005F0158"/>
    <w:rsid w:val="005F0E73"/>
    <w:rsid w:val="00600766"/>
    <w:rsid w:val="006015D0"/>
    <w:rsid w:val="00620E72"/>
    <w:rsid w:val="00626E8D"/>
    <w:rsid w:val="00630BD7"/>
    <w:rsid w:val="00630F16"/>
    <w:rsid w:val="00636C9B"/>
    <w:rsid w:val="006572F3"/>
    <w:rsid w:val="0066545C"/>
    <w:rsid w:val="006673CF"/>
    <w:rsid w:val="00673A3C"/>
    <w:rsid w:val="00674A9E"/>
    <w:rsid w:val="006808DC"/>
    <w:rsid w:val="00692314"/>
    <w:rsid w:val="006B0904"/>
    <w:rsid w:val="006B0AD8"/>
    <w:rsid w:val="006C7973"/>
    <w:rsid w:val="006D2C00"/>
    <w:rsid w:val="006E244F"/>
    <w:rsid w:val="006E466A"/>
    <w:rsid w:val="006E5631"/>
    <w:rsid w:val="006F318D"/>
    <w:rsid w:val="006F357F"/>
    <w:rsid w:val="0070562C"/>
    <w:rsid w:val="0070791D"/>
    <w:rsid w:val="007152E8"/>
    <w:rsid w:val="00717361"/>
    <w:rsid w:val="00727A68"/>
    <w:rsid w:val="0073038E"/>
    <w:rsid w:val="007321AD"/>
    <w:rsid w:val="00735AC8"/>
    <w:rsid w:val="007372BB"/>
    <w:rsid w:val="007468A6"/>
    <w:rsid w:val="00747B3F"/>
    <w:rsid w:val="0075217C"/>
    <w:rsid w:val="00756B3B"/>
    <w:rsid w:val="0076607E"/>
    <w:rsid w:val="0077423B"/>
    <w:rsid w:val="00786366"/>
    <w:rsid w:val="0079011C"/>
    <w:rsid w:val="0079363D"/>
    <w:rsid w:val="007B1991"/>
    <w:rsid w:val="007B28E2"/>
    <w:rsid w:val="007B6AB2"/>
    <w:rsid w:val="007D5E91"/>
    <w:rsid w:val="007E3C4C"/>
    <w:rsid w:val="007E4415"/>
    <w:rsid w:val="007F39D7"/>
    <w:rsid w:val="007F4B25"/>
    <w:rsid w:val="008011D0"/>
    <w:rsid w:val="00802F0E"/>
    <w:rsid w:val="0080499C"/>
    <w:rsid w:val="00817CB8"/>
    <w:rsid w:val="00834A65"/>
    <w:rsid w:val="008363D2"/>
    <w:rsid w:val="00853B30"/>
    <w:rsid w:val="008548F1"/>
    <w:rsid w:val="00854D7E"/>
    <w:rsid w:val="008735F3"/>
    <w:rsid w:val="00883027"/>
    <w:rsid w:val="00892191"/>
    <w:rsid w:val="00893916"/>
    <w:rsid w:val="008A6029"/>
    <w:rsid w:val="008B050D"/>
    <w:rsid w:val="008D77FE"/>
    <w:rsid w:val="008D7C97"/>
    <w:rsid w:val="008D7CE9"/>
    <w:rsid w:val="009100B7"/>
    <w:rsid w:val="00912648"/>
    <w:rsid w:val="00916391"/>
    <w:rsid w:val="00916731"/>
    <w:rsid w:val="00925CAF"/>
    <w:rsid w:val="00933813"/>
    <w:rsid w:val="0094145B"/>
    <w:rsid w:val="00944DC2"/>
    <w:rsid w:val="00947D27"/>
    <w:rsid w:val="00953FFA"/>
    <w:rsid w:val="00975DB4"/>
    <w:rsid w:val="00997CD5"/>
    <w:rsid w:val="009A0450"/>
    <w:rsid w:val="009A31F0"/>
    <w:rsid w:val="009B2F14"/>
    <w:rsid w:val="009B4510"/>
    <w:rsid w:val="009C01B0"/>
    <w:rsid w:val="009D4AC7"/>
    <w:rsid w:val="009D7A5E"/>
    <w:rsid w:val="00A001AE"/>
    <w:rsid w:val="00A013B9"/>
    <w:rsid w:val="00A045E1"/>
    <w:rsid w:val="00A06BB9"/>
    <w:rsid w:val="00A238B4"/>
    <w:rsid w:val="00A259CB"/>
    <w:rsid w:val="00A27E44"/>
    <w:rsid w:val="00A46447"/>
    <w:rsid w:val="00A52029"/>
    <w:rsid w:val="00A57245"/>
    <w:rsid w:val="00A63858"/>
    <w:rsid w:val="00A67992"/>
    <w:rsid w:val="00A775C8"/>
    <w:rsid w:val="00A8342B"/>
    <w:rsid w:val="00A83D69"/>
    <w:rsid w:val="00A860A6"/>
    <w:rsid w:val="00AA3313"/>
    <w:rsid w:val="00AB0640"/>
    <w:rsid w:val="00AC5146"/>
    <w:rsid w:val="00AD355D"/>
    <w:rsid w:val="00AE5498"/>
    <w:rsid w:val="00AE654F"/>
    <w:rsid w:val="00AE691A"/>
    <w:rsid w:val="00AF2C82"/>
    <w:rsid w:val="00B05C98"/>
    <w:rsid w:val="00B15BA7"/>
    <w:rsid w:val="00B22727"/>
    <w:rsid w:val="00B34F81"/>
    <w:rsid w:val="00B374E7"/>
    <w:rsid w:val="00B461EE"/>
    <w:rsid w:val="00B53BA6"/>
    <w:rsid w:val="00B63A7D"/>
    <w:rsid w:val="00B74559"/>
    <w:rsid w:val="00B77729"/>
    <w:rsid w:val="00B81DB8"/>
    <w:rsid w:val="00B85133"/>
    <w:rsid w:val="00B941BE"/>
    <w:rsid w:val="00B947BC"/>
    <w:rsid w:val="00BB2AB0"/>
    <w:rsid w:val="00BB52B1"/>
    <w:rsid w:val="00BB61B3"/>
    <w:rsid w:val="00BC1FC1"/>
    <w:rsid w:val="00BC400C"/>
    <w:rsid w:val="00BC5643"/>
    <w:rsid w:val="00BD4665"/>
    <w:rsid w:val="00BE7DFC"/>
    <w:rsid w:val="00BF0A9E"/>
    <w:rsid w:val="00C02B3F"/>
    <w:rsid w:val="00C10ED5"/>
    <w:rsid w:val="00C168D2"/>
    <w:rsid w:val="00C31B31"/>
    <w:rsid w:val="00C329B4"/>
    <w:rsid w:val="00C365B4"/>
    <w:rsid w:val="00C41CB8"/>
    <w:rsid w:val="00C42FF6"/>
    <w:rsid w:val="00C433BE"/>
    <w:rsid w:val="00C55113"/>
    <w:rsid w:val="00C7387E"/>
    <w:rsid w:val="00C8059D"/>
    <w:rsid w:val="00C949B3"/>
    <w:rsid w:val="00CA50AF"/>
    <w:rsid w:val="00CB578D"/>
    <w:rsid w:val="00CC2B18"/>
    <w:rsid w:val="00CC50F3"/>
    <w:rsid w:val="00CE0951"/>
    <w:rsid w:val="00CF010A"/>
    <w:rsid w:val="00CF4C6F"/>
    <w:rsid w:val="00D023C0"/>
    <w:rsid w:val="00D06386"/>
    <w:rsid w:val="00D16D30"/>
    <w:rsid w:val="00D23271"/>
    <w:rsid w:val="00D32A9E"/>
    <w:rsid w:val="00D34ECE"/>
    <w:rsid w:val="00D3631A"/>
    <w:rsid w:val="00D37D0F"/>
    <w:rsid w:val="00D40E67"/>
    <w:rsid w:val="00D469F4"/>
    <w:rsid w:val="00D56D9E"/>
    <w:rsid w:val="00D704C7"/>
    <w:rsid w:val="00D750DA"/>
    <w:rsid w:val="00D85227"/>
    <w:rsid w:val="00D91284"/>
    <w:rsid w:val="00D968BE"/>
    <w:rsid w:val="00DA146E"/>
    <w:rsid w:val="00DA428F"/>
    <w:rsid w:val="00DA5F0D"/>
    <w:rsid w:val="00DA75AE"/>
    <w:rsid w:val="00DB40A6"/>
    <w:rsid w:val="00DC7F2E"/>
    <w:rsid w:val="00DD07AF"/>
    <w:rsid w:val="00DD28D1"/>
    <w:rsid w:val="00DF0793"/>
    <w:rsid w:val="00E00A98"/>
    <w:rsid w:val="00E315B8"/>
    <w:rsid w:val="00E360C4"/>
    <w:rsid w:val="00E4508F"/>
    <w:rsid w:val="00E479F2"/>
    <w:rsid w:val="00E53D18"/>
    <w:rsid w:val="00E566EC"/>
    <w:rsid w:val="00E65579"/>
    <w:rsid w:val="00E67C0C"/>
    <w:rsid w:val="00E71C88"/>
    <w:rsid w:val="00E75900"/>
    <w:rsid w:val="00E96AD9"/>
    <w:rsid w:val="00E96F1E"/>
    <w:rsid w:val="00EA5E14"/>
    <w:rsid w:val="00EB1407"/>
    <w:rsid w:val="00EB174E"/>
    <w:rsid w:val="00EB49BA"/>
    <w:rsid w:val="00EB7D47"/>
    <w:rsid w:val="00EC68BA"/>
    <w:rsid w:val="00EC6C15"/>
    <w:rsid w:val="00ED34F2"/>
    <w:rsid w:val="00ED62E9"/>
    <w:rsid w:val="00ED727C"/>
    <w:rsid w:val="00EE06D7"/>
    <w:rsid w:val="00EE2036"/>
    <w:rsid w:val="00EE63B9"/>
    <w:rsid w:val="00F022F2"/>
    <w:rsid w:val="00F13780"/>
    <w:rsid w:val="00F16E9D"/>
    <w:rsid w:val="00F20073"/>
    <w:rsid w:val="00F3194A"/>
    <w:rsid w:val="00F422D0"/>
    <w:rsid w:val="00F44BE5"/>
    <w:rsid w:val="00F53CA7"/>
    <w:rsid w:val="00F61805"/>
    <w:rsid w:val="00F64928"/>
    <w:rsid w:val="00F71B9C"/>
    <w:rsid w:val="00F75214"/>
    <w:rsid w:val="00F829C3"/>
    <w:rsid w:val="00F83371"/>
    <w:rsid w:val="00F85866"/>
    <w:rsid w:val="00FA16D1"/>
    <w:rsid w:val="00FB2E20"/>
    <w:rsid w:val="00FB3356"/>
    <w:rsid w:val="00FC416B"/>
    <w:rsid w:val="00FD41A0"/>
    <w:rsid w:val="00FF167F"/>
    <w:rsid w:val="00FF5F5B"/>
    <w:rsid w:val="144627C6"/>
    <w:rsid w:val="252C7FF4"/>
    <w:rsid w:val="2840D31E"/>
    <w:rsid w:val="2E57A1F9"/>
    <w:rsid w:val="4862BE7C"/>
    <w:rsid w:val="51A94EA2"/>
    <w:rsid w:val="5C82D7A2"/>
    <w:rsid w:val="673DE857"/>
    <w:rsid w:val="7E2FC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2FB6D"/>
  <w15:docId w15:val="{89F9B7FC-0F61-42D7-AA7A-33F3D66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12690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uiPriority w:val="99"/>
    <w:unhideWhenUsed/>
    <w:rsid w:val="004E0C15"/>
    <w:rPr>
      <w:color w:val="0000FF"/>
      <w:u w:val="single"/>
    </w:rPr>
  </w:style>
  <w:style w:type="character" w:customStyle="1" w:styleId="bhistory1">
    <w:name w:val="bhistory1"/>
    <w:basedOn w:val="DefaultParagraphFont"/>
    <w:rsid w:val="00AE5498"/>
    <w:rPr>
      <w:rFonts w:ascii="Courier New" w:hAnsi="Courier New" w:cs="Courier New" w:hint="default"/>
      <w:b w:val="0"/>
      <w:bCs w:val="0"/>
      <w:sz w:val="20"/>
      <w:szCs w:val="20"/>
    </w:rPr>
  </w:style>
  <w:style w:type="character" w:customStyle="1" w:styleId="histyear">
    <w:name w:val="hist_year"/>
    <w:basedOn w:val="DefaultParagraphFont"/>
    <w:rsid w:val="00AE5498"/>
  </w:style>
  <w:style w:type="character" w:customStyle="1" w:styleId="histchapter">
    <w:name w:val="hist_chapter"/>
    <w:basedOn w:val="DefaultParagraphFont"/>
    <w:rsid w:val="00AE5498"/>
  </w:style>
  <w:style w:type="character" w:customStyle="1" w:styleId="histsection">
    <w:name w:val="hist_section"/>
    <w:basedOn w:val="DefaultParagraphFont"/>
    <w:rsid w:val="00AE5498"/>
  </w:style>
  <w:style w:type="character" w:customStyle="1" w:styleId="histeffect">
    <w:name w:val="hist_effect"/>
    <w:basedOn w:val="DefaultParagraphFont"/>
    <w:rsid w:val="00AE5498"/>
  </w:style>
  <w:style w:type="character" w:customStyle="1" w:styleId="letparaid1">
    <w:name w:val="letpara_id1"/>
    <w:basedOn w:val="DefaultParagraphFont"/>
    <w:rsid w:val="00AE5498"/>
    <w:rPr>
      <w:b w:val="0"/>
      <w:bCs w:val="0"/>
    </w:rPr>
  </w:style>
  <w:style w:type="paragraph" w:styleId="ListParagraph">
    <w:name w:val="List Paragraph"/>
    <w:basedOn w:val="Normal"/>
    <w:uiPriority w:val="34"/>
    <w:qFormat/>
    <w:rsid w:val="009D4AC7"/>
    <w:pPr>
      <w:ind w:left="720"/>
      <w:contextualSpacing/>
    </w:pPr>
  </w:style>
  <w:style w:type="character" w:styleId="CommentReference">
    <w:name w:val="annotation reference"/>
    <w:basedOn w:val="DefaultParagraphFont"/>
    <w:uiPriority w:val="99"/>
    <w:semiHidden/>
    <w:unhideWhenUsed/>
    <w:rsid w:val="00D91284"/>
    <w:rPr>
      <w:sz w:val="16"/>
      <w:szCs w:val="16"/>
    </w:rPr>
  </w:style>
  <w:style w:type="paragraph" w:styleId="CommentText">
    <w:name w:val="annotation text"/>
    <w:basedOn w:val="Normal"/>
    <w:link w:val="CommentTextChar"/>
    <w:uiPriority w:val="99"/>
    <w:semiHidden/>
    <w:unhideWhenUsed/>
    <w:rsid w:val="00D91284"/>
    <w:rPr>
      <w:sz w:val="20"/>
    </w:rPr>
  </w:style>
  <w:style w:type="character" w:customStyle="1" w:styleId="CommentTextChar">
    <w:name w:val="Comment Text Char"/>
    <w:basedOn w:val="DefaultParagraphFont"/>
    <w:link w:val="CommentText"/>
    <w:uiPriority w:val="99"/>
    <w:semiHidden/>
    <w:rsid w:val="00D912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284"/>
    <w:rPr>
      <w:b/>
      <w:bCs/>
    </w:rPr>
  </w:style>
  <w:style w:type="character" w:customStyle="1" w:styleId="CommentSubjectChar">
    <w:name w:val="Comment Subject Char"/>
    <w:basedOn w:val="CommentTextChar"/>
    <w:link w:val="CommentSubject"/>
    <w:uiPriority w:val="99"/>
    <w:semiHidden/>
    <w:rsid w:val="00D9128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A83D69"/>
    <w:rPr>
      <w:color w:val="808080"/>
    </w:rPr>
  </w:style>
  <w:style w:type="paragraph" w:customStyle="1" w:styleId="Default">
    <w:name w:val="Default"/>
    <w:rsid w:val="00E67C0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text1">
    <w:name w:val="text1"/>
    <w:basedOn w:val="DefaultParagraphFont"/>
    <w:rsid w:val="00EB49BA"/>
    <w:rPr>
      <w:rFonts w:ascii="Times New Roman" w:hAnsi="Times New Roman" w:cs="Times New Roman" w:hint="default"/>
      <w:b w:val="0"/>
      <w:bCs w:val="0"/>
      <w:sz w:val="24"/>
      <w:szCs w:val="24"/>
    </w:rPr>
  </w:style>
  <w:style w:type="character" w:styleId="UnresolvedMention">
    <w:name w:val="Unresolved Mention"/>
    <w:basedOn w:val="DefaultParagraphFont"/>
    <w:uiPriority w:val="99"/>
    <w:semiHidden/>
    <w:unhideWhenUsed/>
    <w:rsid w:val="000E00DC"/>
    <w:rPr>
      <w:color w:val="605E5C"/>
      <w:shd w:val="clear" w:color="auto" w:fill="E1DFDD"/>
    </w:rPr>
  </w:style>
  <w:style w:type="character" w:styleId="Strong">
    <w:name w:val="Strong"/>
    <w:basedOn w:val="DefaultParagraphFont"/>
    <w:uiPriority w:val="22"/>
    <w:qFormat/>
    <w:rsid w:val="00126908"/>
    <w:rPr>
      <w:b/>
      <w:bCs/>
    </w:rPr>
  </w:style>
  <w:style w:type="character" w:customStyle="1" w:styleId="Heading3Char">
    <w:name w:val="Heading 3 Char"/>
    <w:basedOn w:val="DefaultParagraphFont"/>
    <w:link w:val="Heading3"/>
    <w:uiPriority w:val="9"/>
    <w:semiHidden/>
    <w:rsid w:val="0012690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34018">
      <w:bodyDiv w:val="1"/>
      <w:marLeft w:val="0"/>
      <w:marRight w:val="0"/>
      <w:marTop w:val="0"/>
      <w:marBottom w:val="0"/>
      <w:divBdr>
        <w:top w:val="none" w:sz="0" w:space="0" w:color="auto"/>
        <w:left w:val="none" w:sz="0" w:space="0" w:color="auto"/>
        <w:bottom w:val="none" w:sz="0" w:space="0" w:color="auto"/>
        <w:right w:val="none" w:sz="0" w:space="0" w:color="auto"/>
      </w:divBdr>
    </w:div>
    <w:div w:id="1093823990">
      <w:bodyDiv w:val="1"/>
      <w:marLeft w:val="0"/>
      <w:marRight w:val="0"/>
      <w:marTop w:val="0"/>
      <w:marBottom w:val="0"/>
      <w:divBdr>
        <w:top w:val="none" w:sz="0" w:space="0" w:color="auto"/>
        <w:left w:val="none" w:sz="0" w:space="0" w:color="auto"/>
        <w:bottom w:val="none" w:sz="0" w:space="0" w:color="auto"/>
        <w:right w:val="none" w:sz="0" w:space="0" w:color="auto"/>
      </w:divBdr>
    </w:div>
    <w:div w:id="1320888073">
      <w:bodyDiv w:val="1"/>
      <w:marLeft w:val="0"/>
      <w:marRight w:val="0"/>
      <w:marTop w:val="0"/>
      <w:marBottom w:val="0"/>
      <w:divBdr>
        <w:top w:val="none" w:sz="0" w:space="0" w:color="auto"/>
        <w:left w:val="none" w:sz="0" w:space="0" w:color="auto"/>
        <w:bottom w:val="none" w:sz="0" w:space="0" w:color="auto"/>
        <w:right w:val="none" w:sz="0" w:space="0" w:color="auto"/>
      </w:divBdr>
      <w:divsChild>
        <w:div w:id="394789974">
          <w:marLeft w:val="0"/>
          <w:marRight w:val="0"/>
          <w:marTop w:val="0"/>
          <w:marBottom w:val="0"/>
          <w:divBdr>
            <w:top w:val="none" w:sz="0" w:space="0" w:color="auto"/>
            <w:left w:val="none" w:sz="0" w:space="0" w:color="auto"/>
            <w:bottom w:val="none" w:sz="0" w:space="0" w:color="auto"/>
            <w:right w:val="none" w:sz="0" w:space="0" w:color="auto"/>
          </w:divBdr>
          <w:divsChild>
            <w:div w:id="745110487">
              <w:marLeft w:val="-225"/>
              <w:marRight w:val="-225"/>
              <w:marTop w:val="0"/>
              <w:marBottom w:val="0"/>
              <w:divBdr>
                <w:top w:val="none" w:sz="0" w:space="0" w:color="auto"/>
                <w:left w:val="none" w:sz="0" w:space="0" w:color="auto"/>
                <w:bottom w:val="none" w:sz="0" w:space="0" w:color="auto"/>
                <w:right w:val="none" w:sz="0" w:space="0" w:color="auto"/>
              </w:divBdr>
              <w:divsChild>
                <w:div w:id="1200583599">
                  <w:marLeft w:val="0"/>
                  <w:marRight w:val="0"/>
                  <w:marTop w:val="0"/>
                  <w:marBottom w:val="0"/>
                  <w:divBdr>
                    <w:top w:val="none" w:sz="0" w:space="0" w:color="auto"/>
                    <w:left w:val="none" w:sz="0" w:space="0" w:color="auto"/>
                    <w:bottom w:val="none" w:sz="0" w:space="0" w:color="auto"/>
                    <w:right w:val="none" w:sz="0" w:space="0" w:color="auto"/>
                  </w:divBdr>
                  <w:divsChild>
                    <w:div w:id="1029257308">
                      <w:marLeft w:val="-225"/>
                      <w:marRight w:val="-225"/>
                      <w:marTop w:val="0"/>
                      <w:marBottom w:val="0"/>
                      <w:divBdr>
                        <w:top w:val="none" w:sz="0" w:space="0" w:color="auto"/>
                        <w:left w:val="none" w:sz="0" w:space="0" w:color="auto"/>
                        <w:bottom w:val="none" w:sz="0" w:space="0" w:color="auto"/>
                        <w:right w:val="none" w:sz="0" w:space="0" w:color="auto"/>
                      </w:divBdr>
                      <w:divsChild>
                        <w:div w:id="1702629512">
                          <w:marLeft w:val="0"/>
                          <w:marRight w:val="0"/>
                          <w:marTop w:val="0"/>
                          <w:marBottom w:val="0"/>
                          <w:divBdr>
                            <w:top w:val="none" w:sz="0" w:space="0" w:color="auto"/>
                            <w:left w:val="none" w:sz="0" w:space="0" w:color="auto"/>
                            <w:bottom w:val="none" w:sz="0" w:space="0" w:color="auto"/>
                            <w:right w:val="none" w:sz="0" w:space="0" w:color="auto"/>
                          </w:divBdr>
                          <w:divsChild>
                            <w:div w:id="9938723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082222">
      <w:bodyDiv w:val="1"/>
      <w:marLeft w:val="0"/>
      <w:marRight w:val="0"/>
      <w:marTop w:val="0"/>
      <w:marBottom w:val="0"/>
      <w:divBdr>
        <w:top w:val="none" w:sz="0" w:space="0" w:color="auto"/>
        <w:left w:val="none" w:sz="0" w:space="0" w:color="auto"/>
        <w:bottom w:val="none" w:sz="0" w:space="0" w:color="auto"/>
        <w:right w:val="none" w:sz="0" w:space="0" w:color="auto"/>
      </w:divBdr>
      <w:divsChild>
        <w:div w:id="1490636307">
          <w:marLeft w:val="0"/>
          <w:marRight w:val="0"/>
          <w:marTop w:val="0"/>
          <w:marBottom w:val="0"/>
          <w:divBdr>
            <w:top w:val="none" w:sz="0" w:space="0" w:color="auto"/>
            <w:left w:val="none" w:sz="0" w:space="0" w:color="auto"/>
            <w:bottom w:val="none" w:sz="0" w:space="0" w:color="auto"/>
            <w:right w:val="none" w:sz="0" w:space="0" w:color="auto"/>
          </w:divBdr>
          <w:divsChild>
            <w:div w:id="437800310">
              <w:marLeft w:val="-225"/>
              <w:marRight w:val="-225"/>
              <w:marTop w:val="0"/>
              <w:marBottom w:val="0"/>
              <w:divBdr>
                <w:top w:val="none" w:sz="0" w:space="0" w:color="auto"/>
                <w:left w:val="none" w:sz="0" w:space="0" w:color="auto"/>
                <w:bottom w:val="none" w:sz="0" w:space="0" w:color="auto"/>
                <w:right w:val="none" w:sz="0" w:space="0" w:color="auto"/>
              </w:divBdr>
              <w:divsChild>
                <w:div w:id="315040037">
                  <w:marLeft w:val="0"/>
                  <w:marRight w:val="0"/>
                  <w:marTop w:val="0"/>
                  <w:marBottom w:val="0"/>
                  <w:divBdr>
                    <w:top w:val="none" w:sz="0" w:space="0" w:color="auto"/>
                    <w:left w:val="none" w:sz="0" w:space="0" w:color="auto"/>
                    <w:bottom w:val="none" w:sz="0" w:space="0" w:color="auto"/>
                    <w:right w:val="none" w:sz="0" w:space="0" w:color="auto"/>
                  </w:divBdr>
                  <w:divsChild>
                    <w:div w:id="2046057929">
                      <w:marLeft w:val="-225"/>
                      <w:marRight w:val="-225"/>
                      <w:marTop w:val="0"/>
                      <w:marBottom w:val="0"/>
                      <w:divBdr>
                        <w:top w:val="none" w:sz="0" w:space="0" w:color="auto"/>
                        <w:left w:val="none" w:sz="0" w:space="0" w:color="auto"/>
                        <w:bottom w:val="none" w:sz="0" w:space="0" w:color="auto"/>
                        <w:right w:val="none" w:sz="0" w:space="0" w:color="auto"/>
                      </w:divBdr>
                      <w:divsChild>
                        <w:div w:id="1659529950">
                          <w:marLeft w:val="0"/>
                          <w:marRight w:val="0"/>
                          <w:marTop w:val="0"/>
                          <w:marBottom w:val="0"/>
                          <w:divBdr>
                            <w:top w:val="none" w:sz="0" w:space="0" w:color="auto"/>
                            <w:left w:val="none" w:sz="0" w:space="0" w:color="auto"/>
                            <w:bottom w:val="none" w:sz="0" w:space="0" w:color="auto"/>
                            <w:right w:val="none" w:sz="0" w:space="0" w:color="auto"/>
                          </w:divBdr>
                          <w:divsChild>
                            <w:div w:id="902518952">
                              <w:marLeft w:val="0"/>
                              <w:marRight w:val="0"/>
                              <w:marTop w:val="60"/>
                              <w:marBottom w:val="0"/>
                              <w:divBdr>
                                <w:top w:val="none" w:sz="0" w:space="0" w:color="auto"/>
                                <w:left w:val="none" w:sz="0" w:space="0" w:color="auto"/>
                                <w:bottom w:val="none" w:sz="0" w:space="0" w:color="auto"/>
                                <w:right w:val="none" w:sz="0" w:space="0" w:color="auto"/>
                              </w:divBdr>
                            </w:div>
                            <w:div w:id="1323465796">
                              <w:marLeft w:val="0"/>
                              <w:marRight w:val="0"/>
                              <w:marTop w:val="60"/>
                              <w:marBottom w:val="0"/>
                              <w:divBdr>
                                <w:top w:val="none" w:sz="0" w:space="0" w:color="auto"/>
                                <w:left w:val="none" w:sz="0" w:space="0" w:color="auto"/>
                                <w:bottom w:val="none" w:sz="0" w:space="0" w:color="auto"/>
                                <w:right w:val="none" w:sz="0" w:space="0" w:color="auto"/>
                              </w:divBdr>
                            </w:div>
                            <w:div w:id="18177234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624738">
      <w:bodyDiv w:val="1"/>
      <w:marLeft w:val="0"/>
      <w:marRight w:val="0"/>
      <w:marTop w:val="0"/>
      <w:marBottom w:val="0"/>
      <w:divBdr>
        <w:top w:val="none" w:sz="0" w:space="0" w:color="auto"/>
        <w:left w:val="none" w:sz="0" w:space="0" w:color="auto"/>
        <w:bottom w:val="none" w:sz="0" w:space="0" w:color="auto"/>
        <w:right w:val="none" w:sz="0" w:space="0" w:color="auto"/>
      </w:divBdr>
    </w:div>
    <w:div w:id="1540583345">
      <w:bodyDiv w:val="1"/>
      <w:marLeft w:val="0"/>
      <w:marRight w:val="0"/>
      <w:marTop w:val="0"/>
      <w:marBottom w:val="0"/>
      <w:divBdr>
        <w:top w:val="none" w:sz="0" w:space="0" w:color="auto"/>
        <w:left w:val="none" w:sz="0" w:space="0" w:color="auto"/>
        <w:bottom w:val="none" w:sz="0" w:space="0" w:color="auto"/>
        <w:right w:val="none" w:sz="0" w:space="0" w:color="auto"/>
      </w:divBdr>
      <w:divsChild>
        <w:div w:id="377247489">
          <w:marLeft w:val="0"/>
          <w:marRight w:val="0"/>
          <w:marTop w:val="0"/>
          <w:marBottom w:val="0"/>
          <w:divBdr>
            <w:top w:val="none" w:sz="0" w:space="0" w:color="auto"/>
            <w:left w:val="none" w:sz="0" w:space="0" w:color="auto"/>
            <w:bottom w:val="none" w:sz="0" w:space="0" w:color="auto"/>
            <w:right w:val="none" w:sz="0" w:space="0" w:color="auto"/>
          </w:divBdr>
          <w:divsChild>
            <w:div w:id="533494613">
              <w:marLeft w:val="-225"/>
              <w:marRight w:val="-225"/>
              <w:marTop w:val="0"/>
              <w:marBottom w:val="0"/>
              <w:divBdr>
                <w:top w:val="none" w:sz="0" w:space="0" w:color="auto"/>
                <w:left w:val="none" w:sz="0" w:space="0" w:color="auto"/>
                <w:bottom w:val="none" w:sz="0" w:space="0" w:color="auto"/>
                <w:right w:val="none" w:sz="0" w:space="0" w:color="auto"/>
              </w:divBdr>
              <w:divsChild>
                <w:div w:id="456685420">
                  <w:marLeft w:val="0"/>
                  <w:marRight w:val="0"/>
                  <w:marTop w:val="0"/>
                  <w:marBottom w:val="0"/>
                  <w:divBdr>
                    <w:top w:val="none" w:sz="0" w:space="0" w:color="auto"/>
                    <w:left w:val="none" w:sz="0" w:space="0" w:color="auto"/>
                    <w:bottom w:val="none" w:sz="0" w:space="0" w:color="auto"/>
                    <w:right w:val="none" w:sz="0" w:space="0" w:color="auto"/>
                  </w:divBdr>
                  <w:divsChild>
                    <w:div w:id="733700414">
                      <w:marLeft w:val="-225"/>
                      <w:marRight w:val="-225"/>
                      <w:marTop w:val="0"/>
                      <w:marBottom w:val="0"/>
                      <w:divBdr>
                        <w:top w:val="none" w:sz="0" w:space="0" w:color="auto"/>
                        <w:left w:val="none" w:sz="0" w:space="0" w:color="auto"/>
                        <w:bottom w:val="none" w:sz="0" w:space="0" w:color="auto"/>
                        <w:right w:val="none" w:sz="0" w:space="0" w:color="auto"/>
                      </w:divBdr>
                      <w:divsChild>
                        <w:div w:id="1397627316">
                          <w:marLeft w:val="0"/>
                          <w:marRight w:val="0"/>
                          <w:marTop w:val="0"/>
                          <w:marBottom w:val="0"/>
                          <w:divBdr>
                            <w:top w:val="none" w:sz="0" w:space="0" w:color="auto"/>
                            <w:left w:val="none" w:sz="0" w:space="0" w:color="auto"/>
                            <w:bottom w:val="none" w:sz="0" w:space="0" w:color="auto"/>
                            <w:right w:val="none" w:sz="0" w:space="0" w:color="auto"/>
                          </w:divBdr>
                          <w:divsChild>
                            <w:div w:id="3982899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6138">
      <w:bodyDiv w:val="1"/>
      <w:marLeft w:val="0"/>
      <w:marRight w:val="0"/>
      <w:marTop w:val="0"/>
      <w:marBottom w:val="0"/>
      <w:divBdr>
        <w:top w:val="none" w:sz="0" w:space="0" w:color="auto"/>
        <w:left w:val="none" w:sz="0" w:space="0" w:color="auto"/>
        <w:bottom w:val="none" w:sz="0" w:space="0" w:color="auto"/>
        <w:right w:val="none" w:sz="0" w:space="0" w:color="auto"/>
      </w:divBdr>
      <w:divsChild>
        <w:div w:id="1297876578">
          <w:marLeft w:val="0"/>
          <w:marRight w:val="0"/>
          <w:marTop w:val="0"/>
          <w:marBottom w:val="0"/>
          <w:divBdr>
            <w:top w:val="none" w:sz="0" w:space="0" w:color="auto"/>
            <w:left w:val="none" w:sz="0" w:space="0" w:color="auto"/>
            <w:bottom w:val="none" w:sz="0" w:space="0" w:color="auto"/>
            <w:right w:val="none" w:sz="0" w:space="0" w:color="auto"/>
          </w:divBdr>
          <w:divsChild>
            <w:div w:id="337201479">
              <w:marLeft w:val="-225"/>
              <w:marRight w:val="-225"/>
              <w:marTop w:val="0"/>
              <w:marBottom w:val="0"/>
              <w:divBdr>
                <w:top w:val="none" w:sz="0" w:space="0" w:color="auto"/>
                <w:left w:val="none" w:sz="0" w:space="0" w:color="auto"/>
                <w:bottom w:val="none" w:sz="0" w:space="0" w:color="auto"/>
                <w:right w:val="none" w:sz="0" w:space="0" w:color="auto"/>
              </w:divBdr>
              <w:divsChild>
                <w:div w:id="125858411">
                  <w:marLeft w:val="0"/>
                  <w:marRight w:val="0"/>
                  <w:marTop w:val="0"/>
                  <w:marBottom w:val="0"/>
                  <w:divBdr>
                    <w:top w:val="none" w:sz="0" w:space="0" w:color="auto"/>
                    <w:left w:val="none" w:sz="0" w:space="0" w:color="auto"/>
                    <w:bottom w:val="none" w:sz="0" w:space="0" w:color="auto"/>
                    <w:right w:val="none" w:sz="0" w:space="0" w:color="auto"/>
                  </w:divBdr>
                  <w:divsChild>
                    <w:div w:id="1741557529">
                      <w:marLeft w:val="0"/>
                      <w:marRight w:val="0"/>
                      <w:marTop w:val="0"/>
                      <w:marBottom w:val="0"/>
                      <w:divBdr>
                        <w:top w:val="none" w:sz="0" w:space="0" w:color="auto"/>
                        <w:left w:val="none" w:sz="0" w:space="0" w:color="auto"/>
                        <w:bottom w:val="none" w:sz="0" w:space="0" w:color="auto"/>
                        <w:right w:val="none" w:sz="0" w:space="0" w:color="auto"/>
                      </w:divBdr>
                      <w:divsChild>
                        <w:div w:id="2244662">
                          <w:marLeft w:val="0"/>
                          <w:marRight w:val="0"/>
                          <w:marTop w:val="0"/>
                          <w:marBottom w:val="0"/>
                          <w:divBdr>
                            <w:top w:val="none" w:sz="0" w:space="0" w:color="auto"/>
                            <w:left w:val="none" w:sz="0" w:space="0" w:color="auto"/>
                            <w:bottom w:val="none" w:sz="0" w:space="0" w:color="auto"/>
                            <w:right w:val="none" w:sz="0" w:space="0" w:color="auto"/>
                          </w:divBdr>
                        </w:div>
                        <w:div w:id="2064480531">
                          <w:marLeft w:val="0"/>
                          <w:marRight w:val="0"/>
                          <w:marTop w:val="0"/>
                          <w:marBottom w:val="0"/>
                          <w:divBdr>
                            <w:top w:val="none" w:sz="0" w:space="0" w:color="auto"/>
                            <w:left w:val="none" w:sz="0" w:space="0" w:color="auto"/>
                            <w:bottom w:val="none" w:sz="0" w:space="0" w:color="auto"/>
                            <w:right w:val="none" w:sz="0" w:space="0" w:color="auto"/>
                          </w:divBdr>
                        </w:div>
                      </w:divsChild>
                    </w:div>
                    <w:div w:id="37974464">
                      <w:marLeft w:val="-225"/>
                      <w:marRight w:val="-225"/>
                      <w:marTop w:val="0"/>
                      <w:marBottom w:val="0"/>
                      <w:divBdr>
                        <w:top w:val="none" w:sz="0" w:space="0" w:color="auto"/>
                        <w:left w:val="none" w:sz="0" w:space="0" w:color="auto"/>
                        <w:bottom w:val="none" w:sz="0" w:space="0" w:color="auto"/>
                        <w:right w:val="none" w:sz="0" w:space="0" w:color="auto"/>
                      </w:divBdr>
                      <w:divsChild>
                        <w:div w:id="1073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56633">
      <w:bodyDiv w:val="1"/>
      <w:marLeft w:val="0"/>
      <w:marRight w:val="0"/>
      <w:marTop w:val="0"/>
      <w:marBottom w:val="0"/>
      <w:divBdr>
        <w:top w:val="none" w:sz="0" w:space="0" w:color="auto"/>
        <w:left w:val="none" w:sz="0" w:space="0" w:color="auto"/>
        <w:bottom w:val="none" w:sz="0" w:space="0" w:color="auto"/>
        <w:right w:val="none" w:sz="0" w:space="0" w:color="auto"/>
      </w:divBdr>
    </w:div>
    <w:div w:id="1922371595">
      <w:bodyDiv w:val="1"/>
      <w:marLeft w:val="0"/>
      <w:marRight w:val="0"/>
      <w:marTop w:val="0"/>
      <w:marBottom w:val="0"/>
      <w:divBdr>
        <w:top w:val="none" w:sz="0" w:space="0" w:color="auto"/>
        <w:left w:val="none" w:sz="0" w:space="0" w:color="auto"/>
        <w:bottom w:val="none" w:sz="0" w:space="0" w:color="auto"/>
        <w:right w:val="none" w:sz="0" w:space="0" w:color="auto"/>
      </w:divBdr>
      <w:divsChild>
        <w:div w:id="1309434139">
          <w:marLeft w:val="0"/>
          <w:marRight w:val="0"/>
          <w:marTop w:val="0"/>
          <w:marBottom w:val="0"/>
          <w:divBdr>
            <w:top w:val="none" w:sz="0" w:space="0" w:color="auto"/>
            <w:left w:val="none" w:sz="0" w:space="0" w:color="auto"/>
            <w:bottom w:val="none" w:sz="0" w:space="0" w:color="auto"/>
            <w:right w:val="none" w:sz="0" w:space="0" w:color="auto"/>
          </w:divBdr>
          <w:divsChild>
            <w:div w:id="1949963190">
              <w:marLeft w:val="0"/>
              <w:marRight w:val="0"/>
              <w:marTop w:val="0"/>
              <w:marBottom w:val="0"/>
              <w:divBdr>
                <w:top w:val="none" w:sz="0" w:space="0" w:color="auto"/>
                <w:left w:val="none" w:sz="0" w:space="0" w:color="auto"/>
                <w:bottom w:val="none" w:sz="0" w:space="0" w:color="auto"/>
                <w:right w:val="none" w:sz="0" w:space="0" w:color="auto"/>
              </w:divBdr>
              <w:divsChild>
                <w:div w:id="1952515432">
                  <w:marLeft w:val="0"/>
                  <w:marRight w:val="0"/>
                  <w:marTop w:val="100"/>
                  <w:marBottom w:val="100"/>
                  <w:divBdr>
                    <w:top w:val="none" w:sz="0" w:space="0" w:color="auto"/>
                    <w:left w:val="none" w:sz="0" w:space="0" w:color="auto"/>
                    <w:bottom w:val="none" w:sz="0" w:space="0" w:color="auto"/>
                    <w:right w:val="none" w:sz="0" w:space="0" w:color="auto"/>
                  </w:divBdr>
                  <w:divsChild>
                    <w:div w:id="426968871">
                      <w:marLeft w:val="0"/>
                      <w:marRight w:val="0"/>
                      <w:marTop w:val="0"/>
                      <w:marBottom w:val="0"/>
                      <w:divBdr>
                        <w:top w:val="none" w:sz="0" w:space="0" w:color="auto"/>
                        <w:left w:val="none" w:sz="0" w:space="0" w:color="auto"/>
                        <w:bottom w:val="none" w:sz="0" w:space="0" w:color="auto"/>
                        <w:right w:val="none" w:sz="0" w:space="0" w:color="auto"/>
                      </w:divBdr>
                      <w:divsChild>
                        <w:div w:id="1740905094">
                          <w:marLeft w:val="0"/>
                          <w:marRight w:val="0"/>
                          <w:marTop w:val="0"/>
                          <w:marBottom w:val="0"/>
                          <w:divBdr>
                            <w:top w:val="none" w:sz="0" w:space="0" w:color="auto"/>
                            <w:left w:val="none" w:sz="0" w:space="0" w:color="auto"/>
                            <w:bottom w:val="none" w:sz="0" w:space="0" w:color="auto"/>
                            <w:right w:val="none" w:sz="0" w:space="0" w:color="auto"/>
                          </w:divBdr>
                          <w:divsChild>
                            <w:div w:id="223486657">
                              <w:marLeft w:val="0"/>
                              <w:marRight w:val="0"/>
                              <w:marTop w:val="0"/>
                              <w:marBottom w:val="0"/>
                              <w:divBdr>
                                <w:top w:val="none" w:sz="0" w:space="0" w:color="auto"/>
                                <w:left w:val="none" w:sz="0" w:space="0" w:color="auto"/>
                                <w:bottom w:val="none" w:sz="0" w:space="0" w:color="auto"/>
                                <w:right w:val="none" w:sz="0" w:space="0" w:color="auto"/>
                              </w:divBdr>
                              <w:divsChild>
                                <w:div w:id="466246920">
                                  <w:marLeft w:val="0"/>
                                  <w:marRight w:val="0"/>
                                  <w:marTop w:val="0"/>
                                  <w:marBottom w:val="0"/>
                                  <w:divBdr>
                                    <w:top w:val="none" w:sz="0" w:space="0" w:color="auto"/>
                                    <w:left w:val="none" w:sz="0" w:space="0" w:color="auto"/>
                                    <w:bottom w:val="none" w:sz="0" w:space="0" w:color="auto"/>
                                    <w:right w:val="none" w:sz="0" w:space="0" w:color="auto"/>
                                  </w:divBdr>
                                  <w:divsChild>
                                    <w:div w:id="2005931173">
                                      <w:marLeft w:val="0"/>
                                      <w:marRight w:val="0"/>
                                      <w:marTop w:val="0"/>
                                      <w:marBottom w:val="0"/>
                                      <w:divBdr>
                                        <w:top w:val="none" w:sz="0" w:space="0" w:color="auto"/>
                                        <w:left w:val="none" w:sz="0" w:space="0" w:color="auto"/>
                                        <w:bottom w:val="none" w:sz="0" w:space="0" w:color="auto"/>
                                        <w:right w:val="none" w:sz="0" w:space="0" w:color="auto"/>
                                      </w:divBdr>
                                      <w:divsChild>
                                        <w:div w:id="1842965097">
                                          <w:marLeft w:val="0"/>
                                          <w:marRight w:val="0"/>
                                          <w:marTop w:val="0"/>
                                          <w:marBottom w:val="0"/>
                                          <w:divBdr>
                                            <w:top w:val="none" w:sz="0" w:space="0" w:color="auto"/>
                                            <w:left w:val="none" w:sz="0" w:space="0" w:color="auto"/>
                                            <w:bottom w:val="none" w:sz="0" w:space="0" w:color="auto"/>
                                            <w:right w:val="none" w:sz="0" w:space="0" w:color="auto"/>
                                          </w:divBdr>
                                          <w:divsChild>
                                            <w:div w:id="12137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979514">
      <w:bodyDiv w:val="1"/>
      <w:marLeft w:val="0"/>
      <w:marRight w:val="0"/>
      <w:marTop w:val="0"/>
      <w:marBottom w:val="0"/>
      <w:divBdr>
        <w:top w:val="none" w:sz="0" w:space="0" w:color="auto"/>
        <w:left w:val="none" w:sz="0" w:space="0" w:color="auto"/>
        <w:bottom w:val="none" w:sz="0" w:space="0" w:color="auto"/>
        <w:right w:val="none" w:sz="0" w:space="0" w:color="auto"/>
      </w:divBdr>
      <w:divsChild>
        <w:div w:id="678121394">
          <w:marLeft w:val="0"/>
          <w:marRight w:val="0"/>
          <w:marTop w:val="0"/>
          <w:marBottom w:val="0"/>
          <w:divBdr>
            <w:top w:val="none" w:sz="0" w:space="0" w:color="auto"/>
            <w:left w:val="none" w:sz="0" w:space="0" w:color="auto"/>
            <w:bottom w:val="none" w:sz="0" w:space="0" w:color="auto"/>
            <w:right w:val="none" w:sz="0" w:space="0" w:color="auto"/>
          </w:divBdr>
          <w:divsChild>
            <w:div w:id="1399285918">
              <w:marLeft w:val="-225"/>
              <w:marRight w:val="-225"/>
              <w:marTop w:val="0"/>
              <w:marBottom w:val="0"/>
              <w:divBdr>
                <w:top w:val="none" w:sz="0" w:space="0" w:color="auto"/>
                <w:left w:val="none" w:sz="0" w:space="0" w:color="auto"/>
                <w:bottom w:val="none" w:sz="0" w:space="0" w:color="auto"/>
                <w:right w:val="none" w:sz="0" w:space="0" w:color="auto"/>
              </w:divBdr>
              <w:divsChild>
                <w:div w:id="156311122">
                  <w:marLeft w:val="0"/>
                  <w:marRight w:val="0"/>
                  <w:marTop w:val="0"/>
                  <w:marBottom w:val="0"/>
                  <w:divBdr>
                    <w:top w:val="none" w:sz="0" w:space="0" w:color="auto"/>
                    <w:left w:val="none" w:sz="0" w:space="0" w:color="auto"/>
                    <w:bottom w:val="none" w:sz="0" w:space="0" w:color="auto"/>
                    <w:right w:val="none" w:sz="0" w:space="0" w:color="auto"/>
                  </w:divBdr>
                  <w:divsChild>
                    <w:div w:id="109054506">
                      <w:marLeft w:val="-225"/>
                      <w:marRight w:val="-225"/>
                      <w:marTop w:val="0"/>
                      <w:marBottom w:val="0"/>
                      <w:divBdr>
                        <w:top w:val="none" w:sz="0" w:space="0" w:color="auto"/>
                        <w:left w:val="none" w:sz="0" w:space="0" w:color="auto"/>
                        <w:bottom w:val="none" w:sz="0" w:space="0" w:color="auto"/>
                        <w:right w:val="none" w:sz="0" w:space="0" w:color="auto"/>
                      </w:divBdr>
                      <w:divsChild>
                        <w:div w:id="1059204226">
                          <w:marLeft w:val="0"/>
                          <w:marRight w:val="0"/>
                          <w:marTop w:val="0"/>
                          <w:marBottom w:val="0"/>
                          <w:divBdr>
                            <w:top w:val="none" w:sz="0" w:space="0" w:color="auto"/>
                            <w:left w:val="none" w:sz="0" w:space="0" w:color="auto"/>
                            <w:bottom w:val="none" w:sz="0" w:space="0" w:color="auto"/>
                            <w:right w:val="none" w:sz="0" w:space="0" w:color="auto"/>
                          </w:divBdr>
                          <w:divsChild>
                            <w:div w:id="1333489699">
                              <w:marLeft w:val="0"/>
                              <w:marRight w:val="0"/>
                              <w:marTop w:val="60"/>
                              <w:marBottom w:val="0"/>
                              <w:divBdr>
                                <w:top w:val="none" w:sz="0" w:space="0" w:color="auto"/>
                                <w:left w:val="none" w:sz="0" w:space="0" w:color="auto"/>
                                <w:bottom w:val="none" w:sz="0" w:space="0" w:color="auto"/>
                                <w:right w:val="none" w:sz="0" w:space="0" w:color="auto"/>
                              </w:divBdr>
                            </w:div>
                            <w:div w:id="1929630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retchen.zeh-higgins@maine.gov"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c.gov/coronavirus/2019-ncov/hcp/assisted-living.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Heather.Hyatt@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5" ma:contentTypeDescription="Create a new document." ma:contentTypeScope="" ma:versionID="a029de73a4661797bcd3252c079c6e0a">
  <xsd:schema xmlns:xsd="http://www.w3.org/2001/XMLSchema" xmlns:xs="http://www.w3.org/2001/XMLSchema" xmlns:p="http://schemas.microsoft.com/office/2006/metadata/properties" xmlns:ns1="http://schemas.microsoft.com/sharepoint/v3" xmlns:ns3="7650c6fa-c506-4f55-80b5-4b092152bdb7" xmlns:ns4="dc6bf6dc-1cc7-4e3c-a115-28f341d8ed8e" targetNamespace="http://schemas.microsoft.com/office/2006/metadata/properties" ma:root="true" ma:fieldsID="f276f8bb3193dc9b9d4438cc464dbc4c" ns1:_="" ns3:_="" ns4:_="">
    <xsd:import namespace="http://schemas.microsoft.com/sharepoint/v3"/>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23D0-07F7-4A00-A368-9A73EDAEB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53E08-8C94-4D42-BAB8-70521AB85DAF}">
  <ds:schemaRefs>
    <ds:schemaRef ds:uri="7650c6fa-c506-4f55-80b5-4b092152bdb7"/>
    <ds:schemaRef ds:uri="http://purl.org/dc/terms/"/>
    <ds:schemaRef ds:uri="http://schemas.microsoft.com/sharepoint/v3"/>
    <ds:schemaRef ds:uri="dc6bf6dc-1cc7-4e3c-a115-28f341d8ed8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9A1700-4FAA-457B-A25A-EE82360801B9}">
  <ds:schemaRefs>
    <ds:schemaRef ds:uri="http://schemas.microsoft.com/sharepoint/v3/contenttype/forms"/>
  </ds:schemaRefs>
</ds:datastoreItem>
</file>

<file path=customXml/itemProps4.xml><?xml version="1.0" encoding="utf-8"?>
<ds:datastoreItem xmlns:ds="http://schemas.openxmlformats.org/officeDocument/2006/customXml" ds:itemID="{CCBFB8AE-AD1B-437B-A97D-C0659BAB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Tunks, Norma M.</dc:creator>
  <cp:lastModifiedBy>Thompson, Heather</cp:lastModifiedBy>
  <cp:revision>2</cp:revision>
  <cp:lastPrinted>2020-03-12T15:08:00Z</cp:lastPrinted>
  <dcterms:created xsi:type="dcterms:W3CDTF">2020-06-15T12:38:00Z</dcterms:created>
  <dcterms:modified xsi:type="dcterms:W3CDTF">2020-06-15T12:38:00Z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ies>
</file>