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44151" w14:textId="577A004A" w:rsidR="00417AC2" w:rsidRPr="002F033E" w:rsidRDefault="00417AC2" w:rsidP="0008153E">
      <w:pPr>
        <w:pStyle w:val="Heading1"/>
        <w:spacing w:before="0"/>
        <w:rPr>
          <w:rFonts w:asciiTheme="minorHAnsi" w:hAnsiTheme="minorHAnsi" w:cs="Times New Roman"/>
        </w:rPr>
      </w:pPr>
      <w:bookmarkStart w:id="0" w:name="_Hlk207274142"/>
      <w:r w:rsidRPr="002F033E">
        <w:rPr>
          <w:rFonts w:asciiTheme="minorHAnsi" w:hAnsiTheme="minorHAnsi" w:cs="Times New Roman"/>
        </w:rPr>
        <w:t>Air Quality Alert Guidance for Health</w:t>
      </w:r>
      <w:r w:rsidR="002F033E">
        <w:rPr>
          <w:rFonts w:asciiTheme="minorHAnsi" w:hAnsiTheme="minorHAnsi" w:cs="Times New Roman"/>
        </w:rPr>
        <w:t xml:space="preserve"> C</w:t>
      </w:r>
      <w:r w:rsidRPr="002F033E">
        <w:rPr>
          <w:rFonts w:asciiTheme="minorHAnsi" w:hAnsiTheme="minorHAnsi" w:cs="Times New Roman"/>
        </w:rPr>
        <w:t>are Providers</w:t>
      </w:r>
      <w:r w:rsidR="00E4050F">
        <w:rPr>
          <w:rFonts w:asciiTheme="minorHAnsi" w:hAnsiTheme="minorHAnsi" w:cs="Times New Roman"/>
        </w:rPr>
        <w:t>: Particle Pollution</w:t>
      </w:r>
    </w:p>
    <w:p w14:paraId="4613A8D5" w14:textId="3E544CAA" w:rsidR="00417AC2" w:rsidRPr="002F033E" w:rsidRDefault="00417AC2">
      <w:pPr>
        <w:rPr>
          <w:rFonts w:asciiTheme="minorHAnsi" w:hAnsiTheme="minorHAnsi"/>
          <w:sz w:val="22"/>
        </w:rPr>
      </w:pPr>
      <w:r w:rsidRPr="002F033E">
        <w:rPr>
          <w:rFonts w:asciiTheme="minorHAnsi" w:hAnsiTheme="minorHAnsi"/>
          <w:sz w:val="22"/>
        </w:rPr>
        <w:t>The Maine</w:t>
      </w:r>
      <w:r w:rsidR="00C62DF5">
        <w:rPr>
          <w:rFonts w:asciiTheme="minorHAnsi" w:hAnsiTheme="minorHAnsi"/>
          <w:sz w:val="22"/>
        </w:rPr>
        <w:t xml:space="preserve"> Department of Health and Human Services’ (DHHS)</w:t>
      </w:r>
      <w:r w:rsidRPr="002F033E">
        <w:rPr>
          <w:rFonts w:asciiTheme="minorHAnsi" w:hAnsiTheme="minorHAnsi"/>
          <w:sz w:val="22"/>
        </w:rPr>
        <w:t xml:space="preserve"> Center for Disease Control and Prevention (</w:t>
      </w:r>
      <w:r w:rsidR="002F033E">
        <w:rPr>
          <w:rFonts w:asciiTheme="minorHAnsi" w:hAnsiTheme="minorHAnsi"/>
          <w:sz w:val="22"/>
        </w:rPr>
        <w:t xml:space="preserve">Maine </w:t>
      </w:r>
      <w:r w:rsidRPr="002F033E">
        <w:rPr>
          <w:rFonts w:asciiTheme="minorHAnsi" w:hAnsiTheme="minorHAnsi"/>
          <w:sz w:val="22"/>
        </w:rPr>
        <w:t>CDC)</w:t>
      </w:r>
      <w:r w:rsidR="003B7ECA">
        <w:rPr>
          <w:rFonts w:asciiTheme="minorHAnsi" w:hAnsiTheme="minorHAnsi"/>
          <w:sz w:val="22"/>
        </w:rPr>
        <w:t xml:space="preserve"> </w:t>
      </w:r>
      <w:r w:rsidR="002F033E">
        <w:rPr>
          <w:rFonts w:asciiTheme="minorHAnsi" w:hAnsiTheme="minorHAnsi"/>
          <w:sz w:val="22"/>
        </w:rPr>
        <w:t>reminds</w:t>
      </w:r>
      <w:r w:rsidRPr="002F033E">
        <w:rPr>
          <w:rFonts w:asciiTheme="minorHAnsi" w:hAnsiTheme="minorHAnsi"/>
          <w:sz w:val="22"/>
        </w:rPr>
        <w:t xml:space="preserve"> health</w:t>
      </w:r>
      <w:r w:rsidR="002F033E">
        <w:rPr>
          <w:rFonts w:asciiTheme="minorHAnsi" w:hAnsiTheme="minorHAnsi"/>
          <w:sz w:val="22"/>
        </w:rPr>
        <w:t xml:space="preserve"> </w:t>
      </w:r>
      <w:r w:rsidRPr="002F033E">
        <w:rPr>
          <w:rFonts w:asciiTheme="minorHAnsi" w:hAnsiTheme="minorHAnsi"/>
          <w:sz w:val="22"/>
        </w:rPr>
        <w:t xml:space="preserve">care </w:t>
      </w:r>
      <w:r w:rsidR="0008153E">
        <w:rPr>
          <w:rFonts w:asciiTheme="minorHAnsi" w:hAnsiTheme="minorHAnsi"/>
          <w:sz w:val="22"/>
        </w:rPr>
        <w:t>providers</w:t>
      </w:r>
      <w:r w:rsidR="0008153E" w:rsidRPr="002F033E">
        <w:rPr>
          <w:rFonts w:asciiTheme="minorHAnsi" w:hAnsiTheme="minorHAnsi"/>
          <w:sz w:val="22"/>
        </w:rPr>
        <w:t xml:space="preserve"> </w:t>
      </w:r>
      <w:r w:rsidR="002F033E">
        <w:rPr>
          <w:rFonts w:asciiTheme="minorHAnsi" w:hAnsiTheme="minorHAnsi"/>
          <w:sz w:val="22"/>
        </w:rPr>
        <w:t>attending to</w:t>
      </w:r>
      <w:r w:rsidRPr="002F033E">
        <w:rPr>
          <w:rFonts w:asciiTheme="minorHAnsi" w:hAnsiTheme="minorHAnsi"/>
          <w:sz w:val="22"/>
        </w:rPr>
        <w:t xml:space="preserve"> patients affected by poor air quality to be alert </w:t>
      </w:r>
      <w:r w:rsidR="002F033E">
        <w:rPr>
          <w:rFonts w:asciiTheme="minorHAnsi" w:hAnsiTheme="minorHAnsi"/>
          <w:sz w:val="22"/>
        </w:rPr>
        <w:t>to</w:t>
      </w:r>
      <w:r w:rsidRPr="002F033E">
        <w:rPr>
          <w:rFonts w:asciiTheme="minorHAnsi" w:hAnsiTheme="minorHAnsi"/>
          <w:sz w:val="22"/>
        </w:rPr>
        <w:t xml:space="preserve"> possible adverse effects of </w:t>
      </w:r>
      <w:r w:rsidR="00E4050F" w:rsidRPr="003B7ECA">
        <w:rPr>
          <w:rFonts w:asciiTheme="minorHAnsi" w:hAnsiTheme="minorHAnsi"/>
          <w:sz w:val="22"/>
          <w:u w:val="single"/>
        </w:rPr>
        <w:t xml:space="preserve">particle </w:t>
      </w:r>
      <w:r w:rsidR="003B7ECA" w:rsidRPr="003B7ECA">
        <w:rPr>
          <w:rFonts w:asciiTheme="minorHAnsi" w:hAnsiTheme="minorHAnsi"/>
          <w:sz w:val="22"/>
          <w:u w:val="single"/>
        </w:rPr>
        <w:t xml:space="preserve">pollution from </w:t>
      </w:r>
      <w:r w:rsidRPr="003B7ECA">
        <w:rPr>
          <w:rFonts w:asciiTheme="minorHAnsi" w:hAnsiTheme="minorHAnsi"/>
          <w:sz w:val="22"/>
          <w:u w:val="single"/>
        </w:rPr>
        <w:t>wildfire smoke</w:t>
      </w:r>
      <w:r w:rsidRPr="002F033E">
        <w:rPr>
          <w:rFonts w:asciiTheme="minorHAnsi" w:hAnsiTheme="minorHAnsi"/>
          <w:sz w:val="22"/>
        </w:rPr>
        <w:t xml:space="preserve">, particularly among individuals at higher risk of severe outcomes. </w:t>
      </w:r>
    </w:p>
    <w:p w14:paraId="55839DE6" w14:textId="666778CA" w:rsidR="00417AC2" w:rsidRPr="002F033E" w:rsidRDefault="00417AC2" w:rsidP="00E31866">
      <w:pPr>
        <w:pStyle w:val="ListParagraph"/>
        <w:numPr>
          <w:ilvl w:val="0"/>
          <w:numId w:val="7"/>
        </w:numPr>
        <w:rPr>
          <w:rFonts w:asciiTheme="minorHAnsi" w:hAnsiTheme="minorHAnsi"/>
          <w:sz w:val="22"/>
        </w:rPr>
      </w:pPr>
      <w:r w:rsidRPr="002F033E">
        <w:rPr>
          <w:rFonts w:asciiTheme="minorHAnsi" w:hAnsiTheme="minorHAnsi"/>
          <w:sz w:val="22"/>
        </w:rPr>
        <w:t>Increased emergency department visits for respiratory and cardiovascular conditions can occur during days with poor air quality. Monitor health</w:t>
      </w:r>
      <w:r w:rsidR="002F033E">
        <w:rPr>
          <w:rFonts w:asciiTheme="minorHAnsi" w:hAnsiTheme="minorHAnsi"/>
          <w:sz w:val="22"/>
        </w:rPr>
        <w:t xml:space="preserve"> </w:t>
      </w:r>
      <w:r w:rsidRPr="002F033E">
        <w:rPr>
          <w:rFonts w:asciiTheme="minorHAnsi" w:hAnsiTheme="minorHAnsi"/>
          <w:sz w:val="22"/>
        </w:rPr>
        <w:t>care capacity closely and plan for a possible increase in patient visits due to asthma, COPD, and metabolic and cardiovascular disease exacerbations.</w:t>
      </w:r>
    </w:p>
    <w:p w14:paraId="605C8B17" w14:textId="7FE2AEF6" w:rsidR="00417AC2" w:rsidRPr="002F033E" w:rsidRDefault="00417AC2" w:rsidP="00E31866">
      <w:pPr>
        <w:pStyle w:val="ListParagraph"/>
        <w:numPr>
          <w:ilvl w:val="0"/>
          <w:numId w:val="7"/>
        </w:numPr>
        <w:rPr>
          <w:rFonts w:asciiTheme="minorHAnsi" w:hAnsiTheme="minorHAnsi"/>
          <w:sz w:val="22"/>
        </w:rPr>
      </w:pPr>
      <w:r w:rsidRPr="002F033E">
        <w:rPr>
          <w:rFonts w:asciiTheme="minorHAnsi" w:hAnsiTheme="minorHAnsi"/>
          <w:sz w:val="22"/>
        </w:rPr>
        <w:t xml:space="preserve">Medical management consists of carefully assessing signs and symptoms, providing supportive and symptomatic care for poor air quality exposure, and treating possible existing respiratory and cardiovascular illness. </w:t>
      </w:r>
    </w:p>
    <w:p w14:paraId="3AF734FD" w14:textId="188110DF" w:rsidR="0008153E" w:rsidRDefault="0008153E" w:rsidP="00E31866">
      <w:pPr>
        <w:pStyle w:val="ListParagraph"/>
        <w:numPr>
          <w:ilvl w:val="0"/>
          <w:numId w:val="7"/>
        </w:numPr>
        <w:rPr>
          <w:rFonts w:asciiTheme="minorHAnsi" w:hAnsiTheme="minorHAnsi"/>
          <w:sz w:val="22"/>
        </w:rPr>
      </w:pPr>
      <w:r>
        <w:rPr>
          <w:rFonts w:asciiTheme="minorHAnsi" w:hAnsiTheme="minorHAnsi"/>
          <w:sz w:val="22"/>
        </w:rPr>
        <w:t xml:space="preserve">Advise patients that staying informed about air quality alerts and having a plan to minimize exposure can reduce health impacts. </w:t>
      </w:r>
      <w:r w:rsidRPr="0008153E">
        <w:rPr>
          <w:rFonts w:asciiTheme="minorHAnsi" w:hAnsiTheme="minorHAnsi"/>
          <w:sz w:val="22"/>
        </w:rPr>
        <w:t xml:space="preserve">Follow </w:t>
      </w:r>
      <w:hyperlink r:id="rId8" w:history="1">
        <w:r w:rsidRPr="0008153E">
          <w:rPr>
            <w:rStyle w:val="Hyperlink"/>
            <w:rFonts w:asciiTheme="minorHAnsi" w:hAnsiTheme="minorHAnsi"/>
            <w:sz w:val="22"/>
          </w:rPr>
          <w:t>Maine DEP’s Air Quality Forecast</w:t>
        </w:r>
      </w:hyperlink>
      <w:r w:rsidRPr="0008153E">
        <w:rPr>
          <w:rFonts w:asciiTheme="minorHAnsi" w:hAnsiTheme="minorHAnsi"/>
          <w:sz w:val="22"/>
        </w:rPr>
        <w:t xml:space="preserve"> or call Maine DEP’s Air Quality Hotline at 1-800-223-1196 for current information.</w:t>
      </w:r>
    </w:p>
    <w:p w14:paraId="574160D4" w14:textId="6605FC66" w:rsidR="00417AC2" w:rsidRDefault="00417AC2" w:rsidP="00E31866">
      <w:pPr>
        <w:pStyle w:val="ListParagraph"/>
        <w:numPr>
          <w:ilvl w:val="0"/>
          <w:numId w:val="7"/>
        </w:numPr>
        <w:rPr>
          <w:rFonts w:asciiTheme="minorHAnsi" w:hAnsiTheme="minorHAnsi"/>
          <w:sz w:val="22"/>
        </w:rPr>
      </w:pPr>
      <w:r w:rsidRPr="002F033E">
        <w:rPr>
          <w:rFonts w:asciiTheme="minorHAnsi" w:hAnsiTheme="minorHAnsi"/>
          <w:sz w:val="22"/>
        </w:rPr>
        <w:t>Proactively counsel patients on strategies to avoid or reduce smoke</w:t>
      </w:r>
      <w:r w:rsidR="003B7ECA">
        <w:rPr>
          <w:rFonts w:asciiTheme="minorHAnsi" w:hAnsiTheme="minorHAnsi"/>
          <w:sz w:val="22"/>
        </w:rPr>
        <w:t xml:space="preserve"> and particle pollution</w:t>
      </w:r>
      <w:r w:rsidRPr="002F033E">
        <w:rPr>
          <w:rFonts w:asciiTheme="minorHAnsi" w:hAnsiTheme="minorHAnsi"/>
          <w:sz w:val="22"/>
        </w:rPr>
        <w:t xml:space="preserve"> exposure, especially among individuals with asthma, COPD, or cardiovascular disease, children, older adults, and pregnant</w:t>
      </w:r>
      <w:r w:rsidR="002F033E">
        <w:rPr>
          <w:rFonts w:asciiTheme="minorHAnsi" w:hAnsiTheme="minorHAnsi"/>
          <w:sz w:val="22"/>
        </w:rPr>
        <w:t xml:space="preserve"> persons</w:t>
      </w:r>
      <w:r w:rsidRPr="002F033E">
        <w:rPr>
          <w:rFonts w:asciiTheme="minorHAnsi" w:hAnsiTheme="minorHAnsi"/>
          <w:sz w:val="22"/>
        </w:rPr>
        <w:t xml:space="preserve">. These strategies are </w:t>
      </w:r>
      <w:r w:rsidR="003F5387" w:rsidRPr="002F033E">
        <w:rPr>
          <w:rFonts w:asciiTheme="minorHAnsi" w:hAnsiTheme="minorHAnsi"/>
          <w:sz w:val="22"/>
        </w:rPr>
        <w:t>categorized</w:t>
      </w:r>
      <w:r w:rsidRPr="002F033E">
        <w:rPr>
          <w:rFonts w:asciiTheme="minorHAnsi" w:hAnsiTheme="minorHAnsi"/>
          <w:sz w:val="22"/>
        </w:rPr>
        <w:t xml:space="preserve"> below based on Air Quality Index alert levels:</w:t>
      </w:r>
    </w:p>
    <w:p w14:paraId="30681CDB" w14:textId="77777777" w:rsidR="003B7ECA" w:rsidRPr="002F033E" w:rsidRDefault="003B7ECA" w:rsidP="003B7ECA">
      <w:pPr>
        <w:pStyle w:val="ListParagraph"/>
        <w:rPr>
          <w:rFonts w:asciiTheme="minorHAnsi" w:hAnsiTheme="minorHAnsi"/>
          <w:sz w:val="22"/>
        </w:rPr>
      </w:pPr>
    </w:p>
    <w:tbl>
      <w:tblPr>
        <w:tblStyle w:val="TableGrid"/>
        <w:tblW w:w="9895" w:type="dxa"/>
        <w:tblLook w:val="04A0" w:firstRow="1" w:lastRow="0" w:firstColumn="1" w:lastColumn="0" w:noHBand="0" w:noVBand="1"/>
      </w:tblPr>
      <w:tblGrid>
        <w:gridCol w:w="1406"/>
        <w:gridCol w:w="659"/>
        <w:gridCol w:w="7830"/>
      </w:tblGrid>
      <w:tr w:rsidR="00F87535" w:rsidRPr="002F033E" w14:paraId="20550998" w14:textId="77777777" w:rsidTr="00D758F2">
        <w:tc>
          <w:tcPr>
            <w:tcW w:w="1406" w:type="dxa"/>
          </w:tcPr>
          <w:p w14:paraId="56565647" w14:textId="77777777" w:rsidR="00F87535" w:rsidRPr="002F033E" w:rsidRDefault="00F87535" w:rsidP="0060263D">
            <w:pPr>
              <w:rPr>
                <w:rFonts w:asciiTheme="minorHAnsi" w:hAnsiTheme="minorHAnsi"/>
                <w:b/>
                <w:bCs/>
                <w:sz w:val="20"/>
                <w:szCs w:val="20"/>
              </w:rPr>
            </w:pPr>
            <w:r w:rsidRPr="002F033E">
              <w:rPr>
                <w:rFonts w:asciiTheme="minorHAnsi" w:hAnsiTheme="minorHAnsi"/>
                <w:b/>
                <w:bCs/>
                <w:sz w:val="20"/>
                <w:szCs w:val="20"/>
              </w:rPr>
              <w:t>Alert Level</w:t>
            </w:r>
          </w:p>
        </w:tc>
        <w:tc>
          <w:tcPr>
            <w:tcW w:w="659" w:type="dxa"/>
          </w:tcPr>
          <w:p w14:paraId="0F03EDC8" w14:textId="77777777" w:rsidR="00F87535" w:rsidRPr="002F033E" w:rsidRDefault="00F87535" w:rsidP="0060263D">
            <w:pPr>
              <w:rPr>
                <w:rFonts w:asciiTheme="minorHAnsi" w:hAnsiTheme="minorHAnsi"/>
                <w:b/>
                <w:bCs/>
                <w:sz w:val="20"/>
                <w:szCs w:val="20"/>
              </w:rPr>
            </w:pPr>
          </w:p>
        </w:tc>
        <w:tc>
          <w:tcPr>
            <w:tcW w:w="7830" w:type="dxa"/>
          </w:tcPr>
          <w:p w14:paraId="4938BA6F" w14:textId="7A14E78C" w:rsidR="00F87535" w:rsidRPr="002F033E" w:rsidRDefault="00F87535" w:rsidP="0060263D">
            <w:pPr>
              <w:rPr>
                <w:rFonts w:asciiTheme="minorHAnsi" w:hAnsiTheme="minorHAnsi"/>
                <w:sz w:val="20"/>
                <w:szCs w:val="20"/>
              </w:rPr>
            </w:pPr>
            <w:r w:rsidRPr="002F033E">
              <w:rPr>
                <w:rFonts w:asciiTheme="minorHAnsi" w:hAnsiTheme="minorHAnsi"/>
                <w:b/>
                <w:bCs/>
                <w:sz w:val="20"/>
                <w:szCs w:val="20"/>
              </w:rPr>
              <w:t>Guidance</w:t>
            </w:r>
          </w:p>
        </w:tc>
      </w:tr>
      <w:tr w:rsidR="00F87535" w:rsidRPr="002F033E" w14:paraId="6F83C0FF" w14:textId="77777777" w:rsidTr="00D758F2">
        <w:tc>
          <w:tcPr>
            <w:tcW w:w="1406" w:type="dxa"/>
          </w:tcPr>
          <w:p w14:paraId="795DDAD1" w14:textId="77777777" w:rsidR="00F87535" w:rsidRPr="002F033E" w:rsidRDefault="00F87535" w:rsidP="0060263D">
            <w:pPr>
              <w:rPr>
                <w:rFonts w:asciiTheme="minorHAnsi" w:hAnsiTheme="minorHAnsi"/>
                <w:sz w:val="20"/>
                <w:szCs w:val="20"/>
              </w:rPr>
            </w:pPr>
            <w:r w:rsidRPr="002F033E">
              <w:rPr>
                <w:rFonts w:asciiTheme="minorHAnsi" w:hAnsiTheme="minorHAnsi"/>
                <w:sz w:val="20"/>
                <w:szCs w:val="20"/>
              </w:rPr>
              <w:t>Unhealthy for Sensitive Groups</w:t>
            </w:r>
          </w:p>
        </w:tc>
        <w:tc>
          <w:tcPr>
            <w:tcW w:w="659" w:type="dxa"/>
            <w:shd w:val="clear" w:color="auto" w:fill="FFC000"/>
          </w:tcPr>
          <w:p w14:paraId="550859EA" w14:textId="77777777" w:rsidR="00F87535" w:rsidRPr="002F033E" w:rsidRDefault="00F87535" w:rsidP="00F87535">
            <w:pPr>
              <w:pStyle w:val="ListParagraph"/>
              <w:spacing w:before="0" w:after="0"/>
              <w:ind w:left="166"/>
              <w:rPr>
                <w:rFonts w:asciiTheme="minorHAnsi" w:hAnsiTheme="minorHAnsi"/>
                <w:b/>
                <w:bCs/>
                <w:sz w:val="20"/>
                <w:szCs w:val="20"/>
              </w:rPr>
            </w:pPr>
          </w:p>
        </w:tc>
        <w:tc>
          <w:tcPr>
            <w:tcW w:w="7830" w:type="dxa"/>
          </w:tcPr>
          <w:p w14:paraId="20A07286" w14:textId="24C5D851" w:rsidR="00F87535" w:rsidRPr="002F033E" w:rsidRDefault="00F87535" w:rsidP="001164C6">
            <w:pPr>
              <w:pStyle w:val="ListParagraph"/>
              <w:numPr>
                <w:ilvl w:val="0"/>
                <w:numId w:val="2"/>
              </w:numPr>
              <w:spacing w:before="0" w:after="0"/>
              <w:ind w:left="166" w:hanging="180"/>
              <w:rPr>
                <w:rFonts w:asciiTheme="minorHAnsi" w:hAnsiTheme="minorHAnsi"/>
                <w:sz w:val="20"/>
                <w:szCs w:val="20"/>
              </w:rPr>
            </w:pPr>
            <w:r w:rsidRPr="002F033E">
              <w:rPr>
                <w:rFonts w:asciiTheme="minorHAnsi" w:hAnsiTheme="minorHAnsi"/>
                <w:b/>
                <w:bCs/>
                <w:sz w:val="20"/>
                <w:szCs w:val="20"/>
              </w:rPr>
              <w:t>Sensitive groups</w:t>
            </w:r>
            <w:r w:rsidRPr="002F033E">
              <w:rPr>
                <w:rFonts w:asciiTheme="minorHAnsi" w:hAnsiTheme="minorHAnsi"/>
                <w:sz w:val="20"/>
                <w:szCs w:val="20"/>
              </w:rPr>
              <w:t xml:space="preserve"> should make outdoor activities shorter and less intense. It is okay to be active outside, but take more breaks, and plan outdoor activities for times when air quality is better. Watch for symptoms such as coughing or shortness of breath. </w:t>
            </w:r>
          </w:p>
          <w:p w14:paraId="4656360D" w14:textId="3568093D" w:rsidR="00F87535" w:rsidRPr="002F033E" w:rsidRDefault="00F87535" w:rsidP="001164C6">
            <w:pPr>
              <w:pStyle w:val="ListParagraph"/>
              <w:numPr>
                <w:ilvl w:val="0"/>
                <w:numId w:val="2"/>
              </w:numPr>
              <w:spacing w:before="0" w:after="0"/>
              <w:ind w:left="166" w:hanging="180"/>
              <w:rPr>
                <w:rFonts w:asciiTheme="minorHAnsi" w:hAnsiTheme="minorHAnsi"/>
                <w:sz w:val="20"/>
                <w:szCs w:val="20"/>
              </w:rPr>
            </w:pPr>
            <w:r w:rsidRPr="002F033E">
              <w:rPr>
                <w:rFonts w:asciiTheme="minorHAnsi" w:hAnsiTheme="minorHAnsi"/>
                <w:b/>
                <w:bCs/>
                <w:sz w:val="20"/>
                <w:szCs w:val="20"/>
              </w:rPr>
              <w:t>Those with asthma</w:t>
            </w:r>
            <w:r w:rsidRPr="002F033E">
              <w:rPr>
                <w:rFonts w:asciiTheme="minorHAnsi" w:hAnsiTheme="minorHAnsi"/>
                <w:sz w:val="20"/>
                <w:szCs w:val="20"/>
              </w:rPr>
              <w:t xml:space="preserve"> should follow their action plans and keep quick-relief medications </w:t>
            </w:r>
            <w:r>
              <w:rPr>
                <w:rFonts w:asciiTheme="minorHAnsi" w:hAnsiTheme="minorHAnsi"/>
                <w:sz w:val="20"/>
                <w:szCs w:val="20"/>
              </w:rPr>
              <w:t>nearby</w:t>
            </w:r>
            <w:r w:rsidRPr="002F033E">
              <w:rPr>
                <w:rFonts w:asciiTheme="minorHAnsi" w:hAnsiTheme="minorHAnsi"/>
                <w:sz w:val="20"/>
                <w:szCs w:val="20"/>
              </w:rPr>
              <w:t xml:space="preserve">. </w:t>
            </w:r>
          </w:p>
          <w:p w14:paraId="4CAEF898" w14:textId="5CACB365" w:rsidR="00F87535" w:rsidRPr="003B7ECA" w:rsidRDefault="00F87535" w:rsidP="003B7ECA">
            <w:pPr>
              <w:pStyle w:val="ListParagraph"/>
              <w:numPr>
                <w:ilvl w:val="0"/>
                <w:numId w:val="2"/>
              </w:numPr>
              <w:spacing w:before="0" w:after="0"/>
              <w:ind w:left="166" w:hanging="180"/>
              <w:rPr>
                <w:rFonts w:asciiTheme="minorHAnsi" w:hAnsiTheme="minorHAnsi"/>
                <w:sz w:val="20"/>
                <w:szCs w:val="20"/>
              </w:rPr>
            </w:pPr>
            <w:r w:rsidRPr="002F033E">
              <w:rPr>
                <w:rFonts w:asciiTheme="minorHAnsi" w:hAnsiTheme="minorHAnsi"/>
                <w:b/>
                <w:bCs/>
                <w:sz w:val="20"/>
                <w:szCs w:val="20"/>
              </w:rPr>
              <w:t>Those with heart disease</w:t>
            </w:r>
            <w:r w:rsidRPr="002F033E">
              <w:rPr>
                <w:rFonts w:asciiTheme="minorHAnsi" w:hAnsiTheme="minorHAnsi"/>
                <w:sz w:val="20"/>
                <w:szCs w:val="20"/>
              </w:rPr>
              <w:t xml:space="preserve"> should watch for palpitations, shortness of breath, or unusual fatigue and contact your health provider </w:t>
            </w:r>
            <w:r w:rsidR="00EE5A2E">
              <w:rPr>
                <w:rFonts w:asciiTheme="minorHAnsi" w:hAnsiTheme="minorHAnsi"/>
                <w:sz w:val="20"/>
                <w:szCs w:val="20"/>
              </w:rPr>
              <w:t>i</w:t>
            </w:r>
            <w:r w:rsidRPr="002F033E">
              <w:rPr>
                <w:rFonts w:asciiTheme="minorHAnsi" w:hAnsiTheme="minorHAnsi"/>
                <w:sz w:val="20"/>
                <w:szCs w:val="20"/>
              </w:rPr>
              <w:t>f necessary.</w:t>
            </w:r>
          </w:p>
        </w:tc>
      </w:tr>
      <w:tr w:rsidR="00F87535" w:rsidRPr="002F033E" w14:paraId="67BEFFF9" w14:textId="77777777" w:rsidTr="00D758F2">
        <w:tc>
          <w:tcPr>
            <w:tcW w:w="1406" w:type="dxa"/>
          </w:tcPr>
          <w:p w14:paraId="2C8FF86A" w14:textId="77777777" w:rsidR="00F87535" w:rsidRPr="002F033E" w:rsidRDefault="00F87535" w:rsidP="0060263D">
            <w:pPr>
              <w:rPr>
                <w:rFonts w:asciiTheme="minorHAnsi" w:hAnsiTheme="minorHAnsi"/>
                <w:sz w:val="20"/>
                <w:szCs w:val="20"/>
              </w:rPr>
            </w:pPr>
            <w:r w:rsidRPr="002F033E">
              <w:rPr>
                <w:rFonts w:asciiTheme="minorHAnsi" w:hAnsiTheme="minorHAnsi"/>
                <w:sz w:val="20"/>
                <w:szCs w:val="20"/>
              </w:rPr>
              <w:t>Unhealthy</w:t>
            </w:r>
          </w:p>
        </w:tc>
        <w:tc>
          <w:tcPr>
            <w:tcW w:w="659" w:type="dxa"/>
            <w:shd w:val="clear" w:color="auto" w:fill="EE0000"/>
          </w:tcPr>
          <w:p w14:paraId="6F62D92B" w14:textId="77777777" w:rsidR="00F87535" w:rsidRPr="002F033E" w:rsidRDefault="00F87535" w:rsidP="00F87535">
            <w:pPr>
              <w:pStyle w:val="ListParagraph"/>
              <w:spacing w:before="0" w:after="0"/>
              <w:ind w:left="166"/>
              <w:rPr>
                <w:rFonts w:asciiTheme="minorHAnsi" w:hAnsiTheme="minorHAnsi"/>
                <w:b/>
                <w:bCs/>
                <w:sz w:val="20"/>
                <w:szCs w:val="20"/>
              </w:rPr>
            </w:pPr>
          </w:p>
        </w:tc>
        <w:tc>
          <w:tcPr>
            <w:tcW w:w="7830" w:type="dxa"/>
          </w:tcPr>
          <w:p w14:paraId="2A39C510" w14:textId="3C6E5294" w:rsidR="00F87535" w:rsidRPr="002F033E" w:rsidRDefault="00F87535" w:rsidP="001164C6">
            <w:pPr>
              <w:pStyle w:val="ListParagraph"/>
              <w:numPr>
                <w:ilvl w:val="0"/>
                <w:numId w:val="1"/>
              </w:numPr>
              <w:spacing w:before="0" w:after="0"/>
              <w:ind w:left="166" w:hanging="180"/>
              <w:rPr>
                <w:rFonts w:asciiTheme="minorHAnsi" w:hAnsiTheme="minorHAnsi"/>
                <w:sz w:val="20"/>
                <w:szCs w:val="20"/>
              </w:rPr>
            </w:pPr>
            <w:r w:rsidRPr="002F033E">
              <w:rPr>
                <w:rFonts w:asciiTheme="minorHAnsi" w:hAnsiTheme="minorHAnsi"/>
                <w:b/>
                <w:bCs/>
                <w:sz w:val="20"/>
                <w:szCs w:val="20"/>
              </w:rPr>
              <w:t>Sensitive groups</w:t>
            </w:r>
            <w:r w:rsidRPr="002F033E">
              <w:rPr>
                <w:rFonts w:asciiTheme="minorHAnsi" w:hAnsiTheme="minorHAnsi"/>
                <w:sz w:val="20"/>
                <w:szCs w:val="20"/>
              </w:rPr>
              <w:t xml:space="preserve"> should avoid long or intense outdoor activities. Plan outdoor activities for times when air quality is better or consider moving activities indoors. </w:t>
            </w:r>
          </w:p>
          <w:p w14:paraId="7A4C9A0E" w14:textId="77777777" w:rsidR="00F87535" w:rsidRPr="002F033E" w:rsidRDefault="00F87535" w:rsidP="001164C6">
            <w:pPr>
              <w:pStyle w:val="ListParagraph"/>
              <w:numPr>
                <w:ilvl w:val="0"/>
                <w:numId w:val="1"/>
              </w:numPr>
              <w:spacing w:before="0" w:after="0"/>
              <w:ind w:left="166" w:hanging="180"/>
              <w:rPr>
                <w:rFonts w:asciiTheme="minorHAnsi" w:hAnsiTheme="minorHAnsi"/>
                <w:sz w:val="20"/>
                <w:szCs w:val="20"/>
              </w:rPr>
            </w:pPr>
            <w:r w:rsidRPr="002F033E">
              <w:rPr>
                <w:rFonts w:asciiTheme="minorHAnsi" w:hAnsiTheme="minorHAnsi"/>
                <w:b/>
                <w:bCs/>
                <w:sz w:val="20"/>
                <w:szCs w:val="20"/>
              </w:rPr>
              <w:t>Everyone else</w:t>
            </w:r>
            <w:r w:rsidRPr="002F033E">
              <w:rPr>
                <w:rFonts w:asciiTheme="minorHAnsi" w:hAnsiTheme="minorHAnsi"/>
                <w:sz w:val="20"/>
                <w:szCs w:val="20"/>
              </w:rPr>
              <w:t xml:space="preserve"> should reduce long or intense outdoor activities, take more breaks, and plan outdoor activities for times when air quality is better.</w:t>
            </w:r>
          </w:p>
        </w:tc>
      </w:tr>
      <w:tr w:rsidR="00F87535" w:rsidRPr="002F033E" w14:paraId="777E49A3" w14:textId="77777777" w:rsidTr="00D758F2">
        <w:tc>
          <w:tcPr>
            <w:tcW w:w="1406" w:type="dxa"/>
          </w:tcPr>
          <w:p w14:paraId="256EDB16" w14:textId="77777777" w:rsidR="00F87535" w:rsidRPr="002F033E" w:rsidRDefault="00F87535" w:rsidP="0060263D">
            <w:pPr>
              <w:rPr>
                <w:rFonts w:asciiTheme="minorHAnsi" w:hAnsiTheme="minorHAnsi"/>
                <w:sz w:val="20"/>
                <w:szCs w:val="20"/>
              </w:rPr>
            </w:pPr>
            <w:r w:rsidRPr="002F033E">
              <w:rPr>
                <w:rFonts w:asciiTheme="minorHAnsi" w:hAnsiTheme="minorHAnsi"/>
                <w:sz w:val="20"/>
                <w:szCs w:val="20"/>
              </w:rPr>
              <w:t>Very Unhealthy</w:t>
            </w:r>
          </w:p>
        </w:tc>
        <w:tc>
          <w:tcPr>
            <w:tcW w:w="659" w:type="dxa"/>
            <w:shd w:val="clear" w:color="auto" w:fill="A02B93" w:themeFill="accent5"/>
          </w:tcPr>
          <w:p w14:paraId="2A97559B" w14:textId="77777777" w:rsidR="00F87535" w:rsidRPr="002F033E" w:rsidRDefault="00F87535" w:rsidP="00F87535">
            <w:pPr>
              <w:pStyle w:val="ListParagraph"/>
              <w:spacing w:before="0" w:after="0"/>
              <w:ind w:left="166"/>
              <w:rPr>
                <w:rFonts w:asciiTheme="minorHAnsi" w:hAnsiTheme="minorHAnsi"/>
                <w:b/>
                <w:bCs/>
                <w:sz w:val="20"/>
                <w:szCs w:val="20"/>
              </w:rPr>
            </w:pPr>
          </w:p>
        </w:tc>
        <w:tc>
          <w:tcPr>
            <w:tcW w:w="7830" w:type="dxa"/>
          </w:tcPr>
          <w:p w14:paraId="28D7967D" w14:textId="3E324BEB" w:rsidR="00F87535" w:rsidRPr="002F033E" w:rsidRDefault="00F87535" w:rsidP="001164C6">
            <w:pPr>
              <w:pStyle w:val="ListParagraph"/>
              <w:numPr>
                <w:ilvl w:val="0"/>
                <w:numId w:val="3"/>
              </w:numPr>
              <w:spacing w:before="0" w:after="0"/>
              <w:ind w:left="166" w:hanging="180"/>
              <w:rPr>
                <w:rFonts w:asciiTheme="minorHAnsi" w:hAnsiTheme="minorHAnsi"/>
                <w:sz w:val="20"/>
                <w:szCs w:val="20"/>
              </w:rPr>
            </w:pPr>
            <w:r w:rsidRPr="002F033E">
              <w:rPr>
                <w:rFonts w:asciiTheme="minorHAnsi" w:hAnsiTheme="minorHAnsi"/>
                <w:b/>
                <w:bCs/>
                <w:sz w:val="20"/>
                <w:szCs w:val="20"/>
              </w:rPr>
              <w:t>Sensitive groups</w:t>
            </w:r>
            <w:r w:rsidRPr="002F033E">
              <w:rPr>
                <w:rFonts w:asciiTheme="minorHAnsi" w:hAnsiTheme="minorHAnsi"/>
                <w:sz w:val="20"/>
                <w:szCs w:val="20"/>
              </w:rPr>
              <w:t xml:space="preserve"> should avoid all outdoor activity. Move activities indoors or reschedule to a time when air quality is better. </w:t>
            </w:r>
          </w:p>
          <w:p w14:paraId="46384365" w14:textId="77777777" w:rsidR="00F87535" w:rsidRPr="002F033E" w:rsidRDefault="00F87535" w:rsidP="001164C6">
            <w:pPr>
              <w:pStyle w:val="ListParagraph"/>
              <w:numPr>
                <w:ilvl w:val="0"/>
                <w:numId w:val="3"/>
              </w:numPr>
              <w:spacing w:before="0" w:after="0"/>
              <w:ind w:left="166" w:hanging="180"/>
              <w:rPr>
                <w:rFonts w:asciiTheme="minorHAnsi" w:hAnsiTheme="minorHAnsi"/>
                <w:sz w:val="20"/>
                <w:szCs w:val="20"/>
              </w:rPr>
            </w:pPr>
            <w:r w:rsidRPr="002F033E">
              <w:rPr>
                <w:rFonts w:asciiTheme="minorHAnsi" w:hAnsiTheme="minorHAnsi"/>
                <w:b/>
                <w:bCs/>
                <w:sz w:val="20"/>
                <w:szCs w:val="20"/>
              </w:rPr>
              <w:t>Everyone else</w:t>
            </w:r>
            <w:r w:rsidRPr="002F033E">
              <w:rPr>
                <w:rFonts w:asciiTheme="minorHAnsi" w:hAnsiTheme="minorHAnsi"/>
                <w:sz w:val="20"/>
                <w:szCs w:val="20"/>
              </w:rPr>
              <w:t xml:space="preserve"> should avoid prolonged or heavy outdoor exertion. Consider moving activities indoors or rescheduling to a time when air quality is better.</w:t>
            </w:r>
          </w:p>
        </w:tc>
      </w:tr>
      <w:tr w:rsidR="00F87535" w:rsidRPr="002F033E" w14:paraId="42F54AAB" w14:textId="77777777" w:rsidTr="00D758F2">
        <w:tc>
          <w:tcPr>
            <w:tcW w:w="1406" w:type="dxa"/>
          </w:tcPr>
          <w:p w14:paraId="42DBEB26" w14:textId="77777777" w:rsidR="00F87535" w:rsidRPr="002F033E" w:rsidRDefault="00F87535" w:rsidP="0060263D">
            <w:pPr>
              <w:rPr>
                <w:rFonts w:asciiTheme="minorHAnsi" w:hAnsiTheme="minorHAnsi"/>
                <w:sz w:val="20"/>
                <w:szCs w:val="20"/>
              </w:rPr>
            </w:pPr>
            <w:r w:rsidRPr="002F033E">
              <w:rPr>
                <w:rFonts w:asciiTheme="minorHAnsi" w:hAnsiTheme="minorHAnsi"/>
                <w:sz w:val="20"/>
                <w:szCs w:val="20"/>
              </w:rPr>
              <w:t>Hazardous</w:t>
            </w:r>
          </w:p>
        </w:tc>
        <w:tc>
          <w:tcPr>
            <w:tcW w:w="659" w:type="dxa"/>
            <w:shd w:val="clear" w:color="auto" w:fill="A50021"/>
          </w:tcPr>
          <w:p w14:paraId="66F22D66" w14:textId="77777777" w:rsidR="00F87535" w:rsidRPr="002F033E" w:rsidRDefault="00F87535" w:rsidP="00F87535">
            <w:pPr>
              <w:pStyle w:val="ListParagraph"/>
              <w:spacing w:before="0" w:after="0"/>
              <w:ind w:left="166"/>
              <w:rPr>
                <w:rFonts w:asciiTheme="minorHAnsi" w:hAnsiTheme="minorHAnsi"/>
                <w:b/>
                <w:bCs/>
                <w:sz w:val="20"/>
                <w:szCs w:val="20"/>
              </w:rPr>
            </w:pPr>
          </w:p>
        </w:tc>
        <w:tc>
          <w:tcPr>
            <w:tcW w:w="7830" w:type="dxa"/>
          </w:tcPr>
          <w:p w14:paraId="09D8F13E" w14:textId="0ABBEFFB" w:rsidR="00F87535" w:rsidRPr="002F033E" w:rsidRDefault="00F87535" w:rsidP="001164C6">
            <w:pPr>
              <w:pStyle w:val="ListParagraph"/>
              <w:numPr>
                <w:ilvl w:val="0"/>
                <w:numId w:val="4"/>
              </w:numPr>
              <w:spacing w:before="0" w:after="0"/>
              <w:ind w:left="166" w:hanging="180"/>
              <w:rPr>
                <w:rFonts w:asciiTheme="minorHAnsi" w:hAnsiTheme="minorHAnsi"/>
                <w:sz w:val="20"/>
                <w:szCs w:val="20"/>
              </w:rPr>
            </w:pPr>
            <w:r w:rsidRPr="002F033E">
              <w:rPr>
                <w:rFonts w:asciiTheme="minorHAnsi" w:hAnsiTheme="minorHAnsi"/>
                <w:b/>
                <w:bCs/>
                <w:sz w:val="20"/>
                <w:szCs w:val="20"/>
              </w:rPr>
              <w:t xml:space="preserve">Everyone </w:t>
            </w:r>
            <w:r w:rsidRPr="002F033E">
              <w:rPr>
                <w:rFonts w:asciiTheme="minorHAnsi" w:hAnsiTheme="minorHAnsi"/>
                <w:sz w:val="20"/>
                <w:szCs w:val="20"/>
              </w:rPr>
              <w:t xml:space="preserve">should avoid all physical activity outdoors. </w:t>
            </w:r>
          </w:p>
          <w:p w14:paraId="68AFFFCD" w14:textId="7D33C196" w:rsidR="00F87535" w:rsidRPr="003B7ECA" w:rsidRDefault="00F87535" w:rsidP="003B7ECA">
            <w:pPr>
              <w:pStyle w:val="ListParagraph"/>
              <w:numPr>
                <w:ilvl w:val="0"/>
                <w:numId w:val="4"/>
              </w:numPr>
              <w:spacing w:before="0" w:after="0"/>
              <w:ind w:left="166" w:hanging="180"/>
              <w:rPr>
                <w:rFonts w:asciiTheme="minorHAnsi" w:hAnsiTheme="minorHAnsi"/>
                <w:sz w:val="20"/>
                <w:szCs w:val="20"/>
              </w:rPr>
            </w:pPr>
            <w:r w:rsidRPr="002F033E">
              <w:rPr>
                <w:rFonts w:asciiTheme="minorHAnsi" w:hAnsiTheme="minorHAnsi"/>
                <w:b/>
                <w:bCs/>
                <w:sz w:val="20"/>
                <w:szCs w:val="20"/>
              </w:rPr>
              <w:t>Sensitive groups</w:t>
            </w:r>
            <w:r w:rsidRPr="002F033E">
              <w:rPr>
                <w:rFonts w:asciiTheme="minorHAnsi" w:hAnsiTheme="minorHAnsi"/>
                <w:sz w:val="20"/>
                <w:szCs w:val="20"/>
              </w:rPr>
              <w:t xml:space="preserve"> should remain indoors and keep activity levels low. Follow tips for reducing indoor particle pollution levels.</w:t>
            </w:r>
          </w:p>
        </w:tc>
      </w:tr>
    </w:tbl>
    <w:p w14:paraId="3C99E12C" w14:textId="77777777" w:rsidR="003B7ECA" w:rsidRDefault="003B7ECA" w:rsidP="00E31866">
      <w:pPr>
        <w:rPr>
          <w:rFonts w:asciiTheme="minorHAnsi" w:hAnsiTheme="minorHAnsi"/>
          <w:b/>
          <w:bCs/>
          <w:sz w:val="22"/>
        </w:rPr>
      </w:pPr>
    </w:p>
    <w:p w14:paraId="3E1E07B9" w14:textId="45969333" w:rsidR="00CF3E14" w:rsidRPr="00CF3E14" w:rsidRDefault="00CF3E14" w:rsidP="00E31866">
      <w:pPr>
        <w:rPr>
          <w:rFonts w:asciiTheme="minorHAnsi" w:hAnsiTheme="minorHAnsi"/>
          <w:sz w:val="22"/>
        </w:rPr>
      </w:pPr>
      <w:r>
        <w:rPr>
          <w:rFonts w:asciiTheme="minorHAnsi" w:hAnsiTheme="minorHAnsi"/>
          <w:b/>
          <w:bCs/>
          <w:sz w:val="22"/>
        </w:rPr>
        <w:t>Current i</w:t>
      </w:r>
      <w:r w:rsidRPr="00CF3E14">
        <w:rPr>
          <w:rFonts w:asciiTheme="minorHAnsi" w:hAnsiTheme="minorHAnsi"/>
          <w:b/>
          <w:bCs/>
          <w:sz w:val="22"/>
        </w:rPr>
        <w:t xml:space="preserve">nformation on </w:t>
      </w:r>
      <w:r>
        <w:rPr>
          <w:rFonts w:asciiTheme="minorHAnsi" w:hAnsiTheme="minorHAnsi"/>
          <w:b/>
          <w:bCs/>
          <w:sz w:val="22"/>
        </w:rPr>
        <w:t>air quality forecasts can be found here:</w:t>
      </w:r>
    </w:p>
    <w:p w14:paraId="12BF5E64" w14:textId="16D23E19" w:rsidR="00CF3E14" w:rsidRDefault="0008153E" w:rsidP="00CF3E14">
      <w:pPr>
        <w:pStyle w:val="ListParagraph"/>
        <w:numPr>
          <w:ilvl w:val="0"/>
          <w:numId w:val="8"/>
        </w:numPr>
        <w:rPr>
          <w:rFonts w:asciiTheme="minorHAnsi" w:hAnsiTheme="minorHAnsi"/>
          <w:sz w:val="22"/>
        </w:rPr>
      </w:pPr>
      <w:hyperlink r:id="rId9" w:history="1">
        <w:r w:rsidRPr="0008153E">
          <w:rPr>
            <w:rStyle w:val="Hyperlink"/>
            <w:rFonts w:asciiTheme="minorHAnsi" w:hAnsiTheme="minorHAnsi"/>
            <w:sz w:val="22"/>
          </w:rPr>
          <w:t>Maine DEP Air Quality Forecast</w:t>
        </w:r>
      </w:hyperlink>
    </w:p>
    <w:p w14:paraId="407B7E6D" w14:textId="4EF343F2" w:rsidR="0008153E" w:rsidRDefault="0008153E" w:rsidP="00CF3E14">
      <w:pPr>
        <w:pStyle w:val="ListParagraph"/>
        <w:numPr>
          <w:ilvl w:val="0"/>
          <w:numId w:val="8"/>
        </w:numPr>
        <w:rPr>
          <w:rFonts w:asciiTheme="minorHAnsi" w:hAnsiTheme="minorHAnsi"/>
          <w:sz w:val="22"/>
        </w:rPr>
      </w:pPr>
      <w:r>
        <w:rPr>
          <w:rFonts w:asciiTheme="minorHAnsi" w:hAnsiTheme="minorHAnsi"/>
          <w:sz w:val="22"/>
        </w:rPr>
        <w:lastRenderedPageBreak/>
        <w:t>Maine DEP Air Quality Hotline: 1-800-223-1196</w:t>
      </w:r>
    </w:p>
    <w:p w14:paraId="76B4511A" w14:textId="07B7E7FC" w:rsidR="0008153E" w:rsidRPr="0008153E" w:rsidRDefault="0008153E" w:rsidP="0008153E">
      <w:pPr>
        <w:pStyle w:val="ListParagraph"/>
        <w:numPr>
          <w:ilvl w:val="0"/>
          <w:numId w:val="8"/>
        </w:numPr>
        <w:rPr>
          <w:rFonts w:asciiTheme="minorHAnsi" w:hAnsiTheme="minorHAnsi"/>
          <w:sz w:val="22"/>
        </w:rPr>
      </w:pPr>
      <w:hyperlink r:id="rId10" w:history="1">
        <w:r w:rsidRPr="0008153E">
          <w:rPr>
            <w:rStyle w:val="Hyperlink"/>
            <w:rFonts w:asciiTheme="minorHAnsi" w:hAnsiTheme="minorHAnsi"/>
            <w:sz w:val="22"/>
          </w:rPr>
          <w:t>MaineTracking Network</w:t>
        </w:r>
      </w:hyperlink>
      <w:r w:rsidRPr="0008153E">
        <w:rPr>
          <w:rFonts w:asciiTheme="minorHAnsi" w:hAnsiTheme="minorHAnsi"/>
          <w:sz w:val="22"/>
        </w:rPr>
        <w:t>: Current and Future Air Quality Index and Ground Level Smoke Forecasts</w:t>
      </w:r>
    </w:p>
    <w:p w14:paraId="1DF5DE11" w14:textId="3493CE91" w:rsidR="00E31866" w:rsidRPr="002F033E" w:rsidRDefault="00E31866" w:rsidP="00E31866">
      <w:pPr>
        <w:rPr>
          <w:rFonts w:asciiTheme="minorHAnsi" w:hAnsiTheme="minorHAnsi"/>
          <w:b/>
          <w:bCs/>
          <w:sz w:val="22"/>
        </w:rPr>
      </w:pPr>
      <w:r w:rsidRPr="002F033E">
        <w:rPr>
          <w:rFonts w:asciiTheme="minorHAnsi" w:hAnsiTheme="minorHAnsi"/>
          <w:b/>
          <w:bCs/>
          <w:sz w:val="22"/>
        </w:rPr>
        <w:t>Additional health information may be found on the following websites:</w:t>
      </w:r>
    </w:p>
    <w:p w14:paraId="7C54F5AF" w14:textId="77777777" w:rsidR="00E31866" w:rsidRPr="002F033E" w:rsidRDefault="00E31866" w:rsidP="00E31866">
      <w:pPr>
        <w:pStyle w:val="ListParagraph"/>
        <w:numPr>
          <w:ilvl w:val="0"/>
          <w:numId w:val="6"/>
        </w:numPr>
        <w:spacing w:before="0" w:after="160" w:line="278" w:lineRule="auto"/>
        <w:rPr>
          <w:rFonts w:asciiTheme="minorHAnsi" w:hAnsiTheme="minorHAnsi"/>
          <w:sz w:val="22"/>
        </w:rPr>
      </w:pPr>
      <w:hyperlink r:id="rId11" w:tgtFrame="_blank" w:history="1">
        <w:r w:rsidRPr="002F033E">
          <w:rPr>
            <w:rStyle w:val="Hyperlink"/>
            <w:rFonts w:asciiTheme="minorHAnsi" w:hAnsiTheme="minorHAnsi"/>
            <w:sz w:val="22"/>
          </w:rPr>
          <w:t>Effects of Common Air Pollutants (EPA)</w:t>
        </w:r>
      </w:hyperlink>
      <w:r w:rsidRPr="002F033E">
        <w:rPr>
          <w:rFonts w:asciiTheme="minorHAnsi" w:hAnsiTheme="minorHAnsi"/>
          <w:sz w:val="22"/>
        </w:rPr>
        <w:t> </w:t>
      </w:r>
    </w:p>
    <w:p w14:paraId="6262392A" w14:textId="77777777" w:rsidR="00E31866" w:rsidRPr="002F033E" w:rsidRDefault="00E31866" w:rsidP="00E31866">
      <w:pPr>
        <w:pStyle w:val="ListParagraph"/>
        <w:numPr>
          <w:ilvl w:val="0"/>
          <w:numId w:val="6"/>
        </w:numPr>
        <w:spacing w:before="0" w:after="160" w:line="278" w:lineRule="auto"/>
        <w:rPr>
          <w:rFonts w:asciiTheme="minorHAnsi" w:hAnsiTheme="minorHAnsi"/>
          <w:sz w:val="22"/>
        </w:rPr>
      </w:pPr>
      <w:hyperlink r:id="rId12" w:tgtFrame="_blank" w:history="1">
        <w:r w:rsidRPr="002F033E">
          <w:rPr>
            <w:rStyle w:val="Hyperlink"/>
            <w:rFonts w:asciiTheme="minorHAnsi" w:hAnsiTheme="minorHAnsi"/>
            <w:sz w:val="22"/>
          </w:rPr>
          <w:t>Particle Pollution and Your Patients' Health</w:t>
        </w:r>
      </w:hyperlink>
      <w:r w:rsidRPr="002F033E">
        <w:rPr>
          <w:rFonts w:asciiTheme="minorHAnsi" w:hAnsiTheme="minorHAnsi"/>
          <w:sz w:val="22"/>
        </w:rPr>
        <w:t> </w:t>
      </w:r>
    </w:p>
    <w:p w14:paraId="6D37E8C8" w14:textId="77777777" w:rsidR="00E31866" w:rsidRPr="002F033E" w:rsidRDefault="00E31866" w:rsidP="00E31866">
      <w:pPr>
        <w:pStyle w:val="ListParagraph"/>
        <w:numPr>
          <w:ilvl w:val="0"/>
          <w:numId w:val="6"/>
        </w:numPr>
        <w:spacing w:before="0" w:after="160" w:line="278" w:lineRule="auto"/>
        <w:rPr>
          <w:rFonts w:asciiTheme="minorHAnsi" w:hAnsiTheme="minorHAnsi"/>
          <w:sz w:val="22"/>
        </w:rPr>
      </w:pPr>
      <w:hyperlink r:id="rId13" w:tgtFrame="_blank" w:history="1">
        <w:r w:rsidRPr="002F033E">
          <w:rPr>
            <w:rStyle w:val="Hyperlink"/>
            <w:rFonts w:asciiTheme="minorHAnsi" w:hAnsiTheme="minorHAnsi"/>
            <w:sz w:val="22"/>
          </w:rPr>
          <w:t>Patient Education Tools for Particulate Matter (EPA)</w:t>
        </w:r>
      </w:hyperlink>
      <w:r w:rsidRPr="002F033E">
        <w:rPr>
          <w:rFonts w:asciiTheme="minorHAnsi" w:hAnsiTheme="minorHAnsi"/>
          <w:sz w:val="22"/>
        </w:rPr>
        <w:t> </w:t>
      </w:r>
    </w:p>
    <w:p w14:paraId="14EA2969" w14:textId="77777777" w:rsidR="00E31866" w:rsidRPr="002F033E" w:rsidRDefault="00E31866" w:rsidP="00E31866">
      <w:pPr>
        <w:pStyle w:val="ListParagraph"/>
        <w:numPr>
          <w:ilvl w:val="0"/>
          <w:numId w:val="6"/>
        </w:numPr>
        <w:spacing w:before="0" w:after="160" w:line="278" w:lineRule="auto"/>
        <w:rPr>
          <w:rFonts w:asciiTheme="minorHAnsi" w:hAnsiTheme="minorHAnsi"/>
          <w:sz w:val="22"/>
        </w:rPr>
      </w:pPr>
      <w:hyperlink r:id="rId14" w:history="1">
        <w:r w:rsidRPr="002F033E">
          <w:rPr>
            <w:rStyle w:val="Hyperlink"/>
            <w:rFonts w:asciiTheme="minorHAnsi" w:hAnsiTheme="minorHAnsi"/>
            <w:sz w:val="22"/>
          </w:rPr>
          <w:t>Maine CDC asthma prevention and control</w:t>
        </w:r>
      </w:hyperlink>
      <w:r w:rsidRPr="002F033E">
        <w:rPr>
          <w:rFonts w:asciiTheme="minorHAnsi" w:hAnsiTheme="minorHAnsi"/>
          <w:sz w:val="22"/>
        </w:rPr>
        <w:t xml:space="preserve"> </w:t>
      </w:r>
    </w:p>
    <w:p w14:paraId="76435238" w14:textId="77777777" w:rsidR="00E31866" w:rsidRPr="002F033E" w:rsidRDefault="00E31866" w:rsidP="00E31866">
      <w:pPr>
        <w:pStyle w:val="ListParagraph"/>
        <w:numPr>
          <w:ilvl w:val="0"/>
          <w:numId w:val="6"/>
        </w:numPr>
        <w:spacing w:before="0" w:after="160" w:line="278" w:lineRule="auto"/>
        <w:rPr>
          <w:rFonts w:asciiTheme="minorHAnsi" w:hAnsiTheme="minorHAnsi"/>
          <w:sz w:val="22"/>
        </w:rPr>
      </w:pPr>
      <w:hyperlink r:id="rId15" w:history="1">
        <w:r w:rsidRPr="002F033E">
          <w:rPr>
            <w:rStyle w:val="Hyperlink"/>
            <w:rFonts w:asciiTheme="minorHAnsi" w:hAnsiTheme="minorHAnsi"/>
            <w:sz w:val="22"/>
          </w:rPr>
          <w:t>U.S. EPA's asthma control and management</w:t>
        </w:r>
      </w:hyperlink>
      <w:r w:rsidRPr="002F033E">
        <w:rPr>
          <w:rFonts w:asciiTheme="minorHAnsi" w:hAnsiTheme="minorHAnsi"/>
          <w:sz w:val="22"/>
        </w:rPr>
        <w:t xml:space="preserve"> </w:t>
      </w:r>
    </w:p>
    <w:p w14:paraId="0FB62D93" w14:textId="77777777" w:rsidR="00E31866" w:rsidRPr="002F033E" w:rsidRDefault="00E31866" w:rsidP="00E31866">
      <w:pPr>
        <w:pStyle w:val="ListParagraph"/>
        <w:numPr>
          <w:ilvl w:val="0"/>
          <w:numId w:val="6"/>
        </w:numPr>
        <w:spacing w:before="0" w:after="160" w:line="278" w:lineRule="auto"/>
        <w:rPr>
          <w:rFonts w:asciiTheme="minorHAnsi" w:hAnsiTheme="minorHAnsi"/>
          <w:sz w:val="22"/>
        </w:rPr>
      </w:pPr>
      <w:hyperlink r:id="rId16" w:history="1">
        <w:r w:rsidRPr="002F033E">
          <w:rPr>
            <w:rStyle w:val="Hyperlink"/>
            <w:rFonts w:asciiTheme="minorHAnsi" w:hAnsiTheme="minorHAnsi"/>
            <w:sz w:val="22"/>
          </w:rPr>
          <w:t>AIRNOW for smoke impacted areas</w:t>
        </w:r>
      </w:hyperlink>
      <w:r w:rsidRPr="002F033E">
        <w:rPr>
          <w:rFonts w:asciiTheme="minorHAnsi" w:hAnsiTheme="minorHAnsi"/>
          <w:sz w:val="22"/>
        </w:rPr>
        <w:t xml:space="preserve"> </w:t>
      </w:r>
    </w:p>
    <w:p w14:paraId="1FBB6E7D" w14:textId="27EF42B9" w:rsidR="00D361C9" w:rsidRPr="003B7ECA" w:rsidRDefault="00E31866" w:rsidP="00E31866">
      <w:pPr>
        <w:pStyle w:val="ListParagraph"/>
        <w:numPr>
          <w:ilvl w:val="0"/>
          <w:numId w:val="6"/>
        </w:numPr>
        <w:spacing w:before="0" w:after="160" w:line="278" w:lineRule="auto"/>
        <w:rPr>
          <w:rFonts w:asciiTheme="minorHAnsi" w:hAnsiTheme="minorHAnsi"/>
          <w:sz w:val="22"/>
        </w:rPr>
      </w:pPr>
      <w:hyperlink r:id="rId17" w:history="1">
        <w:r w:rsidRPr="002F033E">
          <w:rPr>
            <w:rStyle w:val="Hyperlink"/>
            <w:rFonts w:asciiTheme="minorHAnsi" w:hAnsiTheme="minorHAnsi"/>
            <w:sz w:val="22"/>
          </w:rPr>
          <w:t>Air Quality guide for Particle Pollution</w:t>
        </w:r>
      </w:hyperlink>
      <w:bookmarkEnd w:id="0"/>
    </w:p>
    <w:sectPr w:rsidR="00D361C9" w:rsidRPr="003B7E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3A2F87"/>
    <w:multiLevelType w:val="hybridMultilevel"/>
    <w:tmpl w:val="9A961000"/>
    <w:lvl w:ilvl="0" w:tplc="2304D0C4">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7676EC"/>
    <w:multiLevelType w:val="multilevel"/>
    <w:tmpl w:val="023E5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FE34A2"/>
    <w:multiLevelType w:val="hybridMultilevel"/>
    <w:tmpl w:val="D1B00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AF764B"/>
    <w:multiLevelType w:val="hybridMultilevel"/>
    <w:tmpl w:val="C4709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21803B0"/>
    <w:multiLevelType w:val="hybridMultilevel"/>
    <w:tmpl w:val="5510B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062DE8"/>
    <w:multiLevelType w:val="hybridMultilevel"/>
    <w:tmpl w:val="8BAA956E"/>
    <w:lvl w:ilvl="0" w:tplc="441C65FA">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8F24D7E"/>
    <w:multiLevelType w:val="hybridMultilevel"/>
    <w:tmpl w:val="28606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F745795"/>
    <w:multiLevelType w:val="hybridMultilevel"/>
    <w:tmpl w:val="14C88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0715561">
    <w:abstractNumId w:val="2"/>
  </w:num>
  <w:num w:numId="2" w16cid:durableId="835455915">
    <w:abstractNumId w:val="4"/>
  </w:num>
  <w:num w:numId="3" w16cid:durableId="1623804226">
    <w:abstractNumId w:val="3"/>
  </w:num>
  <w:num w:numId="4" w16cid:durableId="1973359395">
    <w:abstractNumId w:val="6"/>
  </w:num>
  <w:num w:numId="5" w16cid:durableId="1111169388">
    <w:abstractNumId w:val="1"/>
  </w:num>
  <w:num w:numId="6" w16cid:durableId="750780512">
    <w:abstractNumId w:val="0"/>
  </w:num>
  <w:num w:numId="7" w16cid:durableId="160775925">
    <w:abstractNumId w:val="7"/>
  </w:num>
  <w:num w:numId="8" w16cid:durableId="1468673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5D2"/>
    <w:rsid w:val="0008153E"/>
    <w:rsid w:val="001164C6"/>
    <w:rsid w:val="001934FB"/>
    <w:rsid w:val="001B5EA9"/>
    <w:rsid w:val="0028211E"/>
    <w:rsid w:val="002C5D96"/>
    <w:rsid w:val="002F033E"/>
    <w:rsid w:val="003B7ECA"/>
    <w:rsid w:val="003F5387"/>
    <w:rsid w:val="00417AC2"/>
    <w:rsid w:val="004D0AD8"/>
    <w:rsid w:val="005E0A98"/>
    <w:rsid w:val="00737A0D"/>
    <w:rsid w:val="007B6023"/>
    <w:rsid w:val="007D49BC"/>
    <w:rsid w:val="008C3A82"/>
    <w:rsid w:val="00A50B95"/>
    <w:rsid w:val="00A640BD"/>
    <w:rsid w:val="00C62DF5"/>
    <w:rsid w:val="00CF3E14"/>
    <w:rsid w:val="00D361C9"/>
    <w:rsid w:val="00D624BD"/>
    <w:rsid w:val="00D758F2"/>
    <w:rsid w:val="00E20C9A"/>
    <w:rsid w:val="00E26FDE"/>
    <w:rsid w:val="00E31866"/>
    <w:rsid w:val="00E4050F"/>
    <w:rsid w:val="00EE5A2E"/>
    <w:rsid w:val="00F066F3"/>
    <w:rsid w:val="00F87535"/>
    <w:rsid w:val="00FE25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EB398"/>
  <w15:chartTrackingRefBased/>
  <w15:docId w15:val="{6B631446-6092-4865-A364-3F591770D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64C6"/>
    <w:pPr>
      <w:spacing w:before="120" w:after="120" w:line="240" w:lineRule="auto"/>
    </w:pPr>
    <w:rPr>
      <w:rFonts w:ascii="Times New Roman" w:eastAsia="Calibri" w:hAnsi="Times New Roman" w:cs="Times New Roman"/>
      <w:kern w:val="0"/>
      <w:szCs w:val="22"/>
    </w:rPr>
  </w:style>
  <w:style w:type="paragraph" w:styleId="Heading1">
    <w:name w:val="heading 1"/>
    <w:basedOn w:val="Normal"/>
    <w:next w:val="Normal"/>
    <w:link w:val="Heading1Char"/>
    <w:uiPriority w:val="9"/>
    <w:qFormat/>
    <w:rsid w:val="00FE25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25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25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25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25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25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25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25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25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25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25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25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25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25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25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25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25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25D2"/>
    <w:rPr>
      <w:rFonts w:eastAsiaTheme="majorEastAsia" w:cstheme="majorBidi"/>
      <w:color w:val="272727" w:themeColor="text1" w:themeTint="D8"/>
    </w:rPr>
  </w:style>
  <w:style w:type="paragraph" w:styleId="Title">
    <w:name w:val="Title"/>
    <w:basedOn w:val="Normal"/>
    <w:next w:val="Normal"/>
    <w:link w:val="TitleChar"/>
    <w:uiPriority w:val="10"/>
    <w:qFormat/>
    <w:rsid w:val="00FE25D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25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25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25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25D2"/>
    <w:pPr>
      <w:spacing w:before="160"/>
      <w:jc w:val="center"/>
    </w:pPr>
    <w:rPr>
      <w:i/>
      <w:iCs/>
      <w:color w:val="404040" w:themeColor="text1" w:themeTint="BF"/>
    </w:rPr>
  </w:style>
  <w:style w:type="character" w:customStyle="1" w:styleId="QuoteChar">
    <w:name w:val="Quote Char"/>
    <w:basedOn w:val="DefaultParagraphFont"/>
    <w:link w:val="Quote"/>
    <w:uiPriority w:val="29"/>
    <w:rsid w:val="00FE25D2"/>
    <w:rPr>
      <w:i/>
      <w:iCs/>
      <w:color w:val="404040" w:themeColor="text1" w:themeTint="BF"/>
    </w:rPr>
  </w:style>
  <w:style w:type="paragraph" w:styleId="ListParagraph">
    <w:name w:val="List Paragraph"/>
    <w:basedOn w:val="Normal"/>
    <w:uiPriority w:val="34"/>
    <w:qFormat/>
    <w:rsid w:val="00FE25D2"/>
    <w:pPr>
      <w:ind w:left="720"/>
      <w:contextualSpacing/>
    </w:pPr>
  </w:style>
  <w:style w:type="character" w:styleId="IntenseEmphasis">
    <w:name w:val="Intense Emphasis"/>
    <w:basedOn w:val="DefaultParagraphFont"/>
    <w:uiPriority w:val="21"/>
    <w:qFormat/>
    <w:rsid w:val="00FE25D2"/>
    <w:rPr>
      <w:i/>
      <w:iCs/>
      <w:color w:val="0F4761" w:themeColor="accent1" w:themeShade="BF"/>
    </w:rPr>
  </w:style>
  <w:style w:type="paragraph" w:styleId="IntenseQuote">
    <w:name w:val="Intense Quote"/>
    <w:basedOn w:val="Normal"/>
    <w:next w:val="Normal"/>
    <w:link w:val="IntenseQuoteChar"/>
    <w:uiPriority w:val="30"/>
    <w:qFormat/>
    <w:rsid w:val="00FE25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25D2"/>
    <w:rPr>
      <w:i/>
      <w:iCs/>
      <w:color w:val="0F4761" w:themeColor="accent1" w:themeShade="BF"/>
    </w:rPr>
  </w:style>
  <w:style w:type="character" w:styleId="IntenseReference">
    <w:name w:val="Intense Reference"/>
    <w:basedOn w:val="DefaultParagraphFont"/>
    <w:uiPriority w:val="32"/>
    <w:qFormat/>
    <w:rsid w:val="00FE25D2"/>
    <w:rPr>
      <w:b/>
      <w:bCs/>
      <w:smallCaps/>
      <w:color w:val="0F4761" w:themeColor="accent1" w:themeShade="BF"/>
      <w:spacing w:val="5"/>
    </w:rPr>
  </w:style>
  <w:style w:type="table" w:styleId="TableGrid">
    <w:name w:val="Table Grid"/>
    <w:basedOn w:val="TableNormal"/>
    <w:uiPriority w:val="39"/>
    <w:rsid w:val="001164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17AC2"/>
    <w:rPr>
      <w:color w:val="467886" w:themeColor="hyperlink"/>
      <w:u w:val="single"/>
    </w:rPr>
  </w:style>
  <w:style w:type="character" w:styleId="UnresolvedMention">
    <w:name w:val="Unresolved Mention"/>
    <w:basedOn w:val="DefaultParagraphFont"/>
    <w:uiPriority w:val="99"/>
    <w:semiHidden/>
    <w:unhideWhenUsed/>
    <w:rsid w:val="00417AC2"/>
    <w:rPr>
      <w:color w:val="605E5C"/>
      <w:shd w:val="clear" w:color="auto" w:fill="E1DFDD"/>
    </w:rPr>
  </w:style>
  <w:style w:type="character" w:styleId="CommentReference">
    <w:name w:val="annotation reference"/>
    <w:basedOn w:val="DefaultParagraphFont"/>
    <w:uiPriority w:val="99"/>
    <w:semiHidden/>
    <w:unhideWhenUsed/>
    <w:rsid w:val="00E31866"/>
    <w:rPr>
      <w:sz w:val="16"/>
      <w:szCs w:val="16"/>
    </w:rPr>
  </w:style>
  <w:style w:type="paragraph" w:styleId="CommentText">
    <w:name w:val="annotation text"/>
    <w:basedOn w:val="Normal"/>
    <w:link w:val="CommentTextChar"/>
    <w:uiPriority w:val="99"/>
    <w:unhideWhenUsed/>
    <w:rsid w:val="00E31866"/>
    <w:rPr>
      <w:sz w:val="20"/>
      <w:szCs w:val="20"/>
    </w:rPr>
  </w:style>
  <w:style w:type="character" w:customStyle="1" w:styleId="CommentTextChar">
    <w:name w:val="Comment Text Char"/>
    <w:basedOn w:val="DefaultParagraphFont"/>
    <w:link w:val="CommentText"/>
    <w:uiPriority w:val="99"/>
    <w:rsid w:val="00E31866"/>
    <w:rPr>
      <w:rFonts w:ascii="Times New Roman" w:eastAsia="Calibri" w:hAnsi="Times New Roman" w:cs="Times New Roman"/>
      <w:kern w:val="0"/>
      <w:sz w:val="20"/>
      <w:szCs w:val="20"/>
    </w:rPr>
  </w:style>
  <w:style w:type="paragraph" w:styleId="Revision">
    <w:name w:val="Revision"/>
    <w:hidden/>
    <w:uiPriority w:val="99"/>
    <w:semiHidden/>
    <w:rsid w:val="003F5387"/>
    <w:pPr>
      <w:spacing w:after="0" w:line="240" w:lineRule="auto"/>
    </w:pPr>
    <w:rPr>
      <w:rFonts w:ascii="Times New Roman" w:eastAsia="Calibri" w:hAnsi="Times New Roman" w:cs="Times New Roman"/>
      <w:kern w:val="0"/>
      <w:szCs w:val="22"/>
    </w:rPr>
  </w:style>
  <w:style w:type="character" w:styleId="FollowedHyperlink">
    <w:name w:val="FollowedHyperlink"/>
    <w:basedOn w:val="DefaultParagraphFont"/>
    <w:uiPriority w:val="99"/>
    <w:semiHidden/>
    <w:unhideWhenUsed/>
    <w:rsid w:val="008C3A8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s.web.maine.gov/cgi-bin/online/dep/air/aqforecast/index.pl" TargetMode="External"/><Relationship Id="rId13" Type="http://schemas.openxmlformats.org/officeDocument/2006/relationships/hyperlink" Target="https://www.epa.gov/particle-pollution-and-your-patients-health/patient-education-tool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epa.gov/pmcourse" TargetMode="External"/><Relationship Id="rId17" Type="http://schemas.openxmlformats.org/officeDocument/2006/relationships/hyperlink" Target="https://document.airnow.gov/air-quality-guide-for-particle-pollution.pdf" TargetMode="External"/><Relationship Id="rId2" Type="http://schemas.openxmlformats.org/officeDocument/2006/relationships/customXml" Target="../customXml/item2.xml"/><Relationship Id="rId16" Type="http://schemas.openxmlformats.org/officeDocument/2006/relationships/hyperlink" Target="https://www.airnow.gov/air-quality-and-health/fires-and-your-health/"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3.epa.gov/airnow/health-prof/common-air-pollutants-2011-lo.pdf" TargetMode="External"/><Relationship Id="rId5" Type="http://schemas.openxmlformats.org/officeDocument/2006/relationships/styles" Target="styles.xml"/><Relationship Id="rId15" Type="http://schemas.openxmlformats.org/officeDocument/2006/relationships/hyperlink" Target="https://www.epa.gov/asthma" TargetMode="External"/><Relationship Id="rId10" Type="http://schemas.openxmlformats.org/officeDocument/2006/relationships/hyperlink" Target="https://data.mainepublichealth.gov/tracking/air-quality"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hyperlink" Target="https://apps.web.maine.gov/cgi-bin/online/dep/air/aqforecast/index.pl" TargetMode="External"/><Relationship Id="rId14" Type="http://schemas.openxmlformats.org/officeDocument/2006/relationships/hyperlink" Target="https://www.maine.gov/dhhs/mecdc/diseases-conditions/chronic-conditions/asth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909B6F40B30849B97C3440442565DD" ma:contentTypeVersion="16" ma:contentTypeDescription="Create a new document." ma:contentTypeScope="" ma:versionID="9567b814556ad4156959b4b6a2179a15">
  <xsd:schema xmlns:xsd="http://www.w3.org/2001/XMLSchema" xmlns:xs="http://www.w3.org/2001/XMLSchema" xmlns:p="http://schemas.microsoft.com/office/2006/metadata/properties" xmlns:ns3="e6be2303-3721-4f6a-b468-0e7f3c18297a" xmlns:ns4="4a659553-e82e-4345-aaa1-3da9465614f5" targetNamespace="http://schemas.microsoft.com/office/2006/metadata/properties" ma:root="true" ma:fieldsID="e095b003d9731ff109bb7771ea2006e0" ns3:_="" ns4:_="">
    <xsd:import namespace="e6be2303-3721-4f6a-b468-0e7f3c18297a"/>
    <xsd:import namespace="4a659553-e82e-4345-aaa1-3da9465614f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LengthInSeconds"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be2303-3721-4f6a-b468-0e7f3c18297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659553-e82e-4345-aaa1-3da9465614f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a659553-e82e-4345-aaa1-3da9465614f5" xsi:nil="true"/>
  </documentManagement>
</p:properties>
</file>

<file path=customXml/itemProps1.xml><?xml version="1.0" encoding="utf-8"?>
<ds:datastoreItem xmlns:ds="http://schemas.openxmlformats.org/officeDocument/2006/customXml" ds:itemID="{BB49B9F8-615E-402E-B4EA-E9AFADBFEF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be2303-3721-4f6a-b468-0e7f3c18297a"/>
    <ds:schemaRef ds:uri="4a659553-e82e-4345-aaa1-3da9465614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E7C247-8AEA-43F2-AB1D-C4F1D399F3DF}">
  <ds:schemaRefs>
    <ds:schemaRef ds:uri="http://schemas.microsoft.com/sharepoint/v3/contenttype/forms"/>
  </ds:schemaRefs>
</ds:datastoreItem>
</file>

<file path=customXml/itemProps3.xml><?xml version="1.0" encoding="utf-8"?>
<ds:datastoreItem xmlns:ds="http://schemas.openxmlformats.org/officeDocument/2006/customXml" ds:itemID="{229F2E64-D19F-45A6-9CE4-5866A116B399}">
  <ds:schemaRefs>
    <ds:schemaRef ds:uri="http://schemas.microsoft.com/office/2006/metadata/properties"/>
    <ds:schemaRef ds:uri="http://schemas.microsoft.com/office/infopath/2007/PartnerControls"/>
    <ds:schemaRef ds:uri="4a659553-e82e-4345-aaa1-3da9465614f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637</Words>
  <Characters>3637</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Arneson, Erin</dc:creator>
  <cp:keywords/>
  <dc:description/>
  <cp:lastModifiedBy>Hammes, Lindsay</cp:lastModifiedBy>
  <cp:revision>2</cp:revision>
  <dcterms:created xsi:type="dcterms:W3CDTF">2026-07-18T13:38:00Z</dcterms:created>
  <dcterms:modified xsi:type="dcterms:W3CDTF">2026-07-18T13:38:00Z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0x01010027909B6F40B30849B97C3440442565DD</vt:lpwstr>
  </property>
</Properties>
</file>