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0AAB" w14:textId="77777777" w:rsidR="00131249" w:rsidRPr="00035C50" w:rsidRDefault="00000000"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pict w14:anchorId="23E48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seal_me" style="position:absolute;left:0;text-align:left;margin-left:3.5pt;margin-top:-18.3pt;width:49.05pt;height:49.05pt;z-index:1;visibility:visible">
            <v:imagedata r:id="rId11" o:title="seal_me"/>
          </v:shape>
        </w:pict>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383D8CA4" w14:textId="7B3ECCD1" w:rsidR="00033DBF" w:rsidRDefault="00846DB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RFP</w:t>
      </w:r>
      <w:r w:rsidR="00DF6FC2" w:rsidRPr="00035C50">
        <w:rPr>
          <w:rFonts w:ascii="Arial" w:hAnsi="Arial" w:cs="Arial"/>
          <w:b/>
          <w:snapToGrid w:val="0"/>
          <w:color w:val="000000"/>
          <w:u w:val="single"/>
        </w:rPr>
        <w:t xml:space="preserve"> </w:t>
      </w:r>
      <w:r w:rsidR="00033DBF" w:rsidRPr="00B758D2">
        <w:rPr>
          <w:rFonts w:ascii="Arial" w:hAnsi="Arial" w:cs="Arial"/>
          <w:b/>
          <w:snapToGrid w:val="0"/>
          <w:color w:val="000000"/>
          <w:u w:val="single"/>
        </w:rPr>
        <w:t>AMENDMENT#</w:t>
      </w:r>
      <w:r w:rsidR="00033DBF">
        <w:rPr>
          <w:rFonts w:ascii="Arial" w:hAnsi="Arial" w:cs="Arial"/>
          <w:b/>
          <w:snapToGrid w:val="0"/>
          <w:color w:val="000000"/>
          <w:u w:val="single"/>
        </w:rPr>
        <w:t xml:space="preserve"> 1</w:t>
      </w:r>
      <w:r w:rsidR="00895510">
        <w:rPr>
          <w:rFonts w:ascii="Arial" w:hAnsi="Arial" w:cs="Arial"/>
          <w:b/>
          <w:snapToGrid w:val="0"/>
          <w:color w:val="000000"/>
          <w:u w:val="single"/>
        </w:rPr>
        <w:t xml:space="preserve"> </w:t>
      </w:r>
      <w:r w:rsidR="00033DBF" w:rsidRPr="00B758D2">
        <w:rPr>
          <w:rFonts w:ascii="Arial" w:hAnsi="Arial" w:cs="Arial"/>
          <w:b/>
          <w:snapToGrid w:val="0"/>
          <w:color w:val="000000"/>
          <w:u w:val="single"/>
        </w:rPr>
        <w:t>AND</w:t>
      </w:r>
      <w:r w:rsidR="00033DBF" w:rsidRPr="00035C50">
        <w:rPr>
          <w:rFonts w:ascii="Arial" w:hAnsi="Arial" w:cs="Arial"/>
          <w:b/>
          <w:snapToGrid w:val="0"/>
          <w:color w:val="000000"/>
          <w:u w:val="single"/>
        </w:rPr>
        <w:t xml:space="preserve"> </w:t>
      </w:r>
    </w:p>
    <w:p w14:paraId="779210CB" w14:textId="65B051C3" w:rsidR="00AA4ED5" w:rsidRPr="00035C50" w:rsidRDefault="004567DF"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399B314F" w14:textId="77777777" w:rsidR="00131249" w:rsidRPr="00035C50" w:rsidRDefault="00131249" w:rsidP="00131249">
      <w:pPr>
        <w:rPr>
          <w:rFonts w:ascii="Arial" w:hAnsi="Arial" w:cs="Arial"/>
          <w:color w:val="000000"/>
        </w:rPr>
      </w:pPr>
    </w:p>
    <w:p w14:paraId="11BF7D64"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040"/>
        <w:gridCol w:w="5760"/>
      </w:tblGrid>
      <w:tr w:rsidR="00837848" w:rsidRPr="00035C50" w14:paraId="3323DEF7" w14:textId="77777777" w:rsidTr="00033DBF">
        <w:trPr>
          <w:jc w:val="center"/>
        </w:trPr>
        <w:tc>
          <w:tcPr>
            <w:tcW w:w="5040" w:type="dxa"/>
            <w:vAlign w:val="center"/>
          </w:tcPr>
          <w:p w14:paraId="7A3A290F" w14:textId="77777777" w:rsidR="00837848" w:rsidRPr="00035C50" w:rsidRDefault="00846DBA" w:rsidP="00837848">
            <w:pPr>
              <w:rPr>
                <w:rFonts w:ascii="Arial" w:hAnsi="Arial" w:cs="Arial"/>
                <w:b/>
                <w:color w:val="000000"/>
              </w:rPr>
            </w:pPr>
            <w:r>
              <w:rPr>
                <w:rFonts w:ascii="Arial" w:hAnsi="Arial" w:cs="Arial"/>
                <w:b/>
                <w:color w:val="000000"/>
              </w:rPr>
              <w:t>RFP</w:t>
            </w:r>
            <w:r w:rsidR="00837848" w:rsidRPr="00035C50">
              <w:rPr>
                <w:rFonts w:ascii="Arial" w:hAnsi="Arial" w:cs="Arial"/>
                <w:b/>
                <w:color w:val="000000"/>
              </w:rPr>
              <w:t xml:space="preserve"> NUMBER AND TITLE:</w:t>
            </w:r>
          </w:p>
        </w:tc>
        <w:tc>
          <w:tcPr>
            <w:tcW w:w="5760" w:type="dxa"/>
            <w:vAlign w:val="center"/>
          </w:tcPr>
          <w:p w14:paraId="24462C72" w14:textId="284CB5F8" w:rsidR="00837848" w:rsidRPr="00382C86" w:rsidRDefault="000B3030" w:rsidP="000B3030">
            <w:pPr>
              <w:rPr>
                <w:rFonts w:ascii="Arial" w:hAnsi="Arial" w:cs="Arial"/>
              </w:rPr>
            </w:pPr>
            <w:r>
              <w:rPr>
                <w:rFonts w:ascii="Arial" w:hAnsi="Arial" w:cs="Arial"/>
              </w:rPr>
              <w:t>RFP</w:t>
            </w:r>
            <w:r w:rsidR="001D1591">
              <w:rPr>
                <w:rFonts w:ascii="Arial" w:hAnsi="Arial" w:cs="Arial"/>
              </w:rPr>
              <w:t>#</w:t>
            </w:r>
            <w:r w:rsidRPr="000B3030">
              <w:rPr>
                <w:rFonts w:ascii="Arial" w:hAnsi="Arial" w:cs="Arial"/>
              </w:rPr>
              <w:t>202503039</w:t>
            </w:r>
            <w:r>
              <w:rPr>
                <w:rFonts w:ascii="Arial" w:hAnsi="Arial" w:cs="Arial"/>
              </w:rPr>
              <w:t xml:space="preserve"> </w:t>
            </w:r>
            <w:r w:rsidRPr="000B3030">
              <w:rPr>
                <w:rFonts w:ascii="Arial" w:hAnsi="Arial" w:cs="Arial"/>
              </w:rPr>
              <w:t>Statewide Substance Use Disorder Learning Community</w:t>
            </w:r>
          </w:p>
        </w:tc>
      </w:tr>
      <w:tr w:rsidR="008D098F" w:rsidRPr="00035C50" w14:paraId="3B5B3A9E" w14:textId="77777777" w:rsidTr="00033DBF">
        <w:trPr>
          <w:jc w:val="center"/>
        </w:trPr>
        <w:tc>
          <w:tcPr>
            <w:tcW w:w="5040" w:type="dxa"/>
            <w:vAlign w:val="center"/>
          </w:tcPr>
          <w:p w14:paraId="022D8380" w14:textId="77777777" w:rsidR="008D098F" w:rsidRPr="00035C50" w:rsidRDefault="00846DBA" w:rsidP="008D098F">
            <w:pPr>
              <w:rPr>
                <w:rFonts w:ascii="Arial" w:hAnsi="Arial" w:cs="Arial"/>
                <w:b/>
                <w:color w:val="000000"/>
              </w:rPr>
            </w:pPr>
            <w:r>
              <w:rPr>
                <w:rFonts w:ascii="Arial" w:hAnsi="Arial" w:cs="Arial"/>
                <w:b/>
                <w:color w:val="000000"/>
              </w:rPr>
              <w:t>RFP</w:t>
            </w:r>
            <w:r w:rsidR="008D098F" w:rsidRPr="00035C50">
              <w:rPr>
                <w:rFonts w:ascii="Arial" w:hAnsi="Arial" w:cs="Arial"/>
                <w:b/>
                <w:color w:val="000000"/>
              </w:rPr>
              <w:t xml:space="preserve"> ISSUED BY:</w:t>
            </w:r>
          </w:p>
        </w:tc>
        <w:tc>
          <w:tcPr>
            <w:tcW w:w="5760" w:type="dxa"/>
            <w:vAlign w:val="center"/>
          </w:tcPr>
          <w:p w14:paraId="271A69D8" w14:textId="4E8E01CB" w:rsidR="008D098F" w:rsidRPr="00592181" w:rsidRDefault="00AB5F2E" w:rsidP="008D098F">
            <w:pPr>
              <w:rPr>
                <w:rFonts w:ascii="Arial" w:hAnsi="Arial" w:cs="Arial"/>
                <w:b/>
                <w:bCs/>
              </w:rPr>
            </w:pPr>
            <w:r w:rsidRPr="00592181">
              <w:rPr>
                <w:rFonts w:ascii="Arial" w:hAnsi="Arial" w:cs="Arial"/>
              </w:rPr>
              <w:t>Department of Health and Human Services</w:t>
            </w:r>
            <w:r w:rsidR="004A63B2" w:rsidRPr="00592181">
              <w:rPr>
                <w:rFonts w:ascii="Arial" w:hAnsi="Arial" w:cs="Arial"/>
              </w:rPr>
              <w:t>,</w:t>
            </w:r>
            <w:r w:rsidRPr="00592181">
              <w:rPr>
                <w:rFonts w:ascii="Arial" w:hAnsi="Arial" w:cs="Arial"/>
              </w:rPr>
              <w:t xml:space="preserve"> </w:t>
            </w:r>
            <w:r w:rsidR="000B3030" w:rsidRPr="00592181">
              <w:rPr>
                <w:rFonts w:ascii="Arial" w:hAnsi="Arial" w:cs="Arial"/>
              </w:rPr>
              <w:t>Office of Behavioral Health</w:t>
            </w:r>
          </w:p>
        </w:tc>
      </w:tr>
      <w:tr w:rsidR="00837848" w:rsidRPr="00035C50" w14:paraId="4364B4B2" w14:textId="77777777" w:rsidTr="00033DBF">
        <w:trPr>
          <w:jc w:val="center"/>
        </w:trPr>
        <w:tc>
          <w:tcPr>
            <w:tcW w:w="5040" w:type="dxa"/>
            <w:vAlign w:val="center"/>
          </w:tcPr>
          <w:p w14:paraId="35E4A441"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760" w:type="dxa"/>
            <w:vAlign w:val="center"/>
          </w:tcPr>
          <w:p w14:paraId="1F7E17D3" w14:textId="2162A47C" w:rsidR="00837848" w:rsidRPr="00592181" w:rsidRDefault="000B3030" w:rsidP="00837848">
            <w:pPr>
              <w:rPr>
                <w:rFonts w:ascii="Arial" w:hAnsi="Arial" w:cs="Arial"/>
              </w:rPr>
            </w:pPr>
            <w:r w:rsidRPr="00592181">
              <w:rPr>
                <w:rFonts w:ascii="Arial" w:hAnsi="Arial" w:cs="Arial"/>
              </w:rPr>
              <w:t>May 14, 2025</w:t>
            </w:r>
            <w:r w:rsidR="004A63B2" w:rsidRPr="00592181">
              <w:rPr>
                <w:rFonts w:ascii="Arial" w:eastAsia="Calibri" w:hAnsi="Arial" w:cs="Arial"/>
              </w:rPr>
              <w:t>, no later than 11:59 p.m., local time</w:t>
            </w:r>
          </w:p>
        </w:tc>
      </w:tr>
      <w:tr w:rsidR="00837848" w:rsidRPr="00035C50" w14:paraId="59B509B9" w14:textId="77777777" w:rsidTr="00033DBF">
        <w:trPr>
          <w:jc w:val="center"/>
        </w:trPr>
        <w:tc>
          <w:tcPr>
            <w:tcW w:w="5040" w:type="dxa"/>
            <w:vAlign w:val="center"/>
          </w:tcPr>
          <w:p w14:paraId="0974EF9A" w14:textId="03AA99AD" w:rsidR="00837848" w:rsidRPr="00035C50" w:rsidRDefault="00033DBF" w:rsidP="00837848">
            <w:pPr>
              <w:rPr>
                <w:rFonts w:ascii="Arial" w:hAnsi="Arial" w:cs="Arial"/>
                <w:b/>
                <w:color w:val="000000"/>
              </w:rPr>
            </w:pPr>
            <w:r>
              <w:rPr>
                <w:rFonts w:ascii="Arial" w:hAnsi="Arial" w:cs="Arial"/>
                <w:b/>
                <w:color w:val="000000"/>
              </w:rPr>
              <w:t xml:space="preserve">AMENDMENT AND </w:t>
            </w:r>
            <w:r w:rsidR="00837848" w:rsidRPr="00035C50">
              <w:rPr>
                <w:rFonts w:ascii="Arial" w:hAnsi="Arial" w:cs="Arial"/>
                <w:b/>
                <w:color w:val="000000"/>
              </w:rPr>
              <w:t>QUESTION &amp; ANSWER SUMMARY ISSUED:</w:t>
            </w:r>
          </w:p>
        </w:tc>
        <w:tc>
          <w:tcPr>
            <w:tcW w:w="5760" w:type="dxa"/>
            <w:vAlign w:val="center"/>
          </w:tcPr>
          <w:p w14:paraId="66189FBD" w14:textId="63B8C23B" w:rsidR="00837848" w:rsidRPr="00592181" w:rsidRDefault="001D1591" w:rsidP="00837848">
            <w:pPr>
              <w:rPr>
                <w:rFonts w:ascii="Arial" w:hAnsi="Arial" w:cs="Arial"/>
              </w:rPr>
            </w:pPr>
            <w:r w:rsidRPr="00592181">
              <w:rPr>
                <w:rFonts w:ascii="Arial" w:hAnsi="Arial" w:cs="Arial"/>
              </w:rPr>
              <w:t xml:space="preserve">May </w:t>
            </w:r>
            <w:r>
              <w:rPr>
                <w:rFonts w:ascii="Arial" w:hAnsi="Arial" w:cs="Arial"/>
              </w:rPr>
              <w:t>21</w:t>
            </w:r>
            <w:r w:rsidRPr="00592181">
              <w:rPr>
                <w:rFonts w:ascii="Arial" w:hAnsi="Arial" w:cs="Arial"/>
              </w:rPr>
              <w:t>, 2025</w:t>
            </w:r>
          </w:p>
        </w:tc>
      </w:tr>
      <w:tr w:rsidR="00837848" w:rsidRPr="00035C50" w14:paraId="5AA79011" w14:textId="77777777" w:rsidTr="00033DBF">
        <w:trPr>
          <w:jc w:val="center"/>
        </w:trPr>
        <w:tc>
          <w:tcPr>
            <w:tcW w:w="5040" w:type="dxa"/>
            <w:vAlign w:val="center"/>
          </w:tcPr>
          <w:p w14:paraId="1142E5E9" w14:textId="77777777" w:rsidR="00837848" w:rsidRPr="00382C86" w:rsidRDefault="00846DBA" w:rsidP="00837848">
            <w:pPr>
              <w:rPr>
                <w:rFonts w:ascii="Arial" w:hAnsi="Arial" w:cs="Arial"/>
                <w:b/>
              </w:rPr>
            </w:pPr>
            <w:r>
              <w:rPr>
                <w:rFonts w:ascii="Arial" w:hAnsi="Arial" w:cs="Arial"/>
                <w:b/>
              </w:rPr>
              <w:t>PROPOSALS</w:t>
            </w:r>
            <w:r w:rsidR="00837848" w:rsidRPr="00382C86">
              <w:rPr>
                <w:rFonts w:ascii="Arial" w:hAnsi="Arial" w:cs="Arial"/>
                <w:b/>
              </w:rPr>
              <w:t xml:space="preserve"> DUE DATE:</w:t>
            </w:r>
          </w:p>
        </w:tc>
        <w:tc>
          <w:tcPr>
            <w:tcW w:w="5760" w:type="dxa"/>
            <w:vAlign w:val="center"/>
          </w:tcPr>
          <w:p w14:paraId="4E7ADE1B" w14:textId="5C8B4C41" w:rsidR="00837848" w:rsidRPr="00382C86" w:rsidRDefault="000B3030" w:rsidP="00837848">
            <w:pPr>
              <w:rPr>
                <w:rFonts w:ascii="Arial" w:hAnsi="Arial" w:cs="Arial"/>
              </w:rPr>
            </w:pPr>
            <w:r>
              <w:rPr>
                <w:rFonts w:ascii="Arial" w:hAnsi="Arial" w:cs="Arial"/>
              </w:rPr>
              <w:t>June 19, 2025</w:t>
            </w:r>
            <w:r w:rsidR="004A63B2">
              <w:rPr>
                <w:rFonts w:ascii="Arial" w:eastAsia="Calibri" w:hAnsi="Arial" w:cs="Arial"/>
              </w:rPr>
              <w:t xml:space="preserve">, </w:t>
            </w:r>
            <w:r w:rsidR="004A63B2" w:rsidRPr="00C97934">
              <w:rPr>
                <w:rFonts w:ascii="Arial" w:eastAsia="Calibri" w:hAnsi="Arial" w:cs="Arial"/>
              </w:rPr>
              <w:t>no later than 11:59 p.m., local time.</w:t>
            </w:r>
          </w:p>
        </w:tc>
      </w:tr>
      <w:tr w:rsidR="00837848" w:rsidRPr="00035C50" w14:paraId="24F521CF" w14:textId="77777777" w:rsidTr="00033DBF">
        <w:trPr>
          <w:trHeight w:val="187"/>
          <w:jc w:val="center"/>
        </w:trPr>
        <w:tc>
          <w:tcPr>
            <w:tcW w:w="5040" w:type="dxa"/>
            <w:vAlign w:val="center"/>
          </w:tcPr>
          <w:p w14:paraId="694EC958" w14:textId="77777777" w:rsidR="00837848" w:rsidRPr="00035C50" w:rsidRDefault="00846DBA" w:rsidP="00837848">
            <w:pPr>
              <w:rPr>
                <w:rFonts w:ascii="Arial" w:hAnsi="Arial" w:cs="Arial"/>
                <w:b/>
                <w:color w:val="000000"/>
              </w:rPr>
            </w:pPr>
            <w:r>
              <w:rPr>
                <w:rFonts w:ascii="Arial" w:hAnsi="Arial" w:cs="Arial"/>
                <w:b/>
                <w:color w:val="000000"/>
              </w:rPr>
              <w:t>PROPOSALS</w:t>
            </w:r>
            <w:r w:rsidR="00837848" w:rsidRPr="00035C50">
              <w:rPr>
                <w:rFonts w:ascii="Arial" w:hAnsi="Arial" w:cs="Arial"/>
                <w:b/>
                <w:color w:val="000000"/>
              </w:rPr>
              <w:t xml:space="preserve"> DUE TO:</w:t>
            </w:r>
          </w:p>
        </w:tc>
        <w:tc>
          <w:tcPr>
            <w:tcW w:w="5760" w:type="dxa"/>
            <w:vAlign w:val="center"/>
          </w:tcPr>
          <w:p w14:paraId="0E8F27C3" w14:textId="77777777" w:rsidR="00837848" w:rsidRPr="00592181" w:rsidRDefault="00846FC5" w:rsidP="00837848">
            <w:pPr>
              <w:rPr>
                <w:rFonts w:ascii="Arial" w:hAnsi="Arial" w:cs="Arial"/>
              </w:rPr>
            </w:pPr>
            <w:hyperlink r:id="rId12" w:history="1">
              <w:r w:rsidRPr="00B51518">
                <w:rPr>
                  <w:rStyle w:val="Hyperlink"/>
                  <w:rFonts w:ascii="Arial" w:hAnsi="Arial" w:cs="Arial"/>
                </w:rPr>
                <w:t>Proposals@maine.gov</w:t>
              </w:r>
            </w:hyperlink>
          </w:p>
        </w:tc>
      </w:tr>
      <w:tr w:rsidR="00033DBF" w:rsidRPr="00035C50" w14:paraId="127BC0AF" w14:textId="77777777" w:rsidTr="00A2314D">
        <w:trPr>
          <w:trHeight w:val="862"/>
          <w:jc w:val="center"/>
        </w:trPr>
        <w:tc>
          <w:tcPr>
            <w:tcW w:w="10800" w:type="dxa"/>
            <w:gridSpan w:val="2"/>
            <w:vAlign w:val="center"/>
          </w:tcPr>
          <w:p w14:paraId="3B99B32E" w14:textId="29EC1284" w:rsidR="00033DBF" w:rsidRDefault="00033DBF" w:rsidP="00A2314D">
            <w:pPr>
              <w:ind w:left="-470" w:right="-200"/>
              <w:jc w:val="center"/>
            </w:pPr>
            <w:r w:rsidRPr="0060091A">
              <w:rPr>
                <w:rFonts w:ascii="Arial" w:hAnsi="Arial" w:cs="Arial"/>
                <w:b/>
                <w:color w:val="000000"/>
              </w:rPr>
              <w:t>Unless specifically addressed below, all other provisions and clauses of the RFP remain unchanged.</w:t>
            </w:r>
          </w:p>
        </w:tc>
      </w:tr>
      <w:tr w:rsidR="00033DBF" w:rsidRPr="00035C50" w14:paraId="4E996CCA" w14:textId="77777777" w:rsidTr="00A2314D">
        <w:trPr>
          <w:trHeight w:val="1438"/>
          <w:jc w:val="center"/>
        </w:trPr>
        <w:tc>
          <w:tcPr>
            <w:tcW w:w="10800" w:type="dxa"/>
            <w:gridSpan w:val="2"/>
            <w:vAlign w:val="center"/>
          </w:tcPr>
          <w:p w14:paraId="67C41BDA" w14:textId="77777777" w:rsidR="00033DBF" w:rsidRPr="00033DBF" w:rsidRDefault="00033DBF" w:rsidP="00A2314D">
            <w:pPr>
              <w:rPr>
                <w:rFonts w:ascii="Arial" w:hAnsi="Arial" w:cs="Arial"/>
                <w:b/>
                <w:color w:val="000000"/>
              </w:rPr>
            </w:pPr>
            <w:r w:rsidRPr="00033DBF">
              <w:rPr>
                <w:rFonts w:ascii="Arial" w:hAnsi="Arial" w:cs="Arial"/>
                <w:b/>
                <w:color w:val="000000"/>
              </w:rPr>
              <w:t>DESCRIPTION OF CHANGES IN RFP:</w:t>
            </w:r>
          </w:p>
          <w:p w14:paraId="71A65513" w14:textId="77777777" w:rsidR="00033DBF" w:rsidRPr="00033DBF" w:rsidRDefault="00033DBF" w:rsidP="00A2314D">
            <w:pPr>
              <w:rPr>
                <w:rFonts w:ascii="Arial" w:hAnsi="Arial" w:cs="Arial"/>
                <w:b/>
                <w:color w:val="000000"/>
              </w:rPr>
            </w:pPr>
          </w:p>
          <w:p w14:paraId="6E8C4473" w14:textId="72174F1C" w:rsidR="00033DBF" w:rsidRPr="00033DBF" w:rsidRDefault="00033DBF" w:rsidP="00A2314D">
            <w:pPr>
              <w:numPr>
                <w:ilvl w:val="0"/>
                <w:numId w:val="1"/>
              </w:numPr>
              <w:rPr>
                <w:rFonts w:ascii="Arial" w:hAnsi="Arial" w:cs="Arial"/>
              </w:rPr>
            </w:pPr>
            <w:r w:rsidRPr="00033DBF">
              <w:rPr>
                <w:rFonts w:ascii="Arial" w:hAnsi="Arial" w:cs="Arial"/>
              </w:rPr>
              <w:t>Part IV, Section IV, 1.a. is revised</w:t>
            </w:r>
            <w:r w:rsidR="00150FD8">
              <w:rPr>
                <w:rFonts w:ascii="Arial" w:hAnsi="Arial" w:cs="Arial"/>
              </w:rPr>
              <w:t>.</w:t>
            </w:r>
          </w:p>
          <w:p w14:paraId="59488815" w14:textId="7DA64018" w:rsidR="00150FD8" w:rsidRPr="00033DBF" w:rsidRDefault="00150FD8" w:rsidP="00A2314D">
            <w:pPr>
              <w:numPr>
                <w:ilvl w:val="0"/>
                <w:numId w:val="1"/>
              </w:numPr>
              <w:rPr>
                <w:rFonts w:ascii="Arial" w:hAnsi="Arial" w:cs="Arial"/>
              </w:rPr>
            </w:pPr>
            <w:r w:rsidRPr="00A2314D">
              <w:rPr>
                <w:rFonts w:ascii="Arial" w:hAnsi="Arial" w:cs="Arial"/>
                <w:b/>
                <w:bCs/>
              </w:rPr>
              <w:t>Appendix H</w:t>
            </w:r>
            <w:r w:rsidRPr="00A2314D">
              <w:rPr>
                <w:rFonts w:ascii="Arial" w:hAnsi="Arial" w:cs="Arial"/>
              </w:rPr>
              <w:t xml:space="preserve"> Cost Form is revised.</w:t>
            </w:r>
          </w:p>
        </w:tc>
      </w:tr>
      <w:tr w:rsidR="00033DBF" w:rsidRPr="00035C50" w14:paraId="393A51A5" w14:textId="77777777" w:rsidTr="00A2314D">
        <w:trPr>
          <w:trHeight w:val="4642"/>
          <w:jc w:val="center"/>
        </w:trPr>
        <w:tc>
          <w:tcPr>
            <w:tcW w:w="10800" w:type="dxa"/>
            <w:gridSpan w:val="2"/>
            <w:vAlign w:val="center"/>
          </w:tcPr>
          <w:p w14:paraId="696D7440" w14:textId="77777777" w:rsidR="00033DBF" w:rsidRPr="00033DBF" w:rsidRDefault="00033DBF" w:rsidP="00A2314D">
            <w:pPr>
              <w:rPr>
                <w:rFonts w:ascii="Arial" w:hAnsi="Arial" w:cs="Arial"/>
                <w:b/>
                <w:color w:val="000000"/>
              </w:rPr>
            </w:pPr>
            <w:r w:rsidRPr="00033DBF">
              <w:rPr>
                <w:rFonts w:ascii="Arial" w:hAnsi="Arial" w:cs="Arial"/>
                <w:b/>
                <w:color w:val="000000"/>
              </w:rPr>
              <w:t>REVISED LANGUAGE IN RFP:</w:t>
            </w:r>
          </w:p>
          <w:p w14:paraId="4A413289" w14:textId="77777777" w:rsidR="00033DBF" w:rsidRPr="00033DBF" w:rsidRDefault="00033DBF" w:rsidP="00A2314D">
            <w:pPr>
              <w:rPr>
                <w:rFonts w:ascii="Arial" w:hAnsi="Arial" w:cs="Arial"/>
                <w:b/>
                <w:color w:val="000000"/>
              </w:rPr>
            </w:pPr>
          </w:p>
          <w:p w14:paraId="5235C9D8" w14:textId="77777777" w:rsidR="00033DBF" w:rsidRPr="00033DBF" w:rsidRDefault="00033DBF" w:rsidP="00A2314D">
            <w:pPr>
              <w:numPr>
                <w:ilvl w:val="0"/>
                <w:numId w:val="2"/>
              </w:numPr>
              <w:rPr>
                <w:rFonts w:ascii="Arial" w:hAnsi="Arial" w:cs="Arial"/>
                <w:i/>
                <w:iCs/>
              </w:rPr>
            </w:pPr>
            <w:r w:rsidRPr="00033DBF">
              <w:rPr>
                <w:rFonts w:ascii="Arial" w:hAnsi="Arial" w:cs="Arial"/>
                <w:i/>
                <w:iCs/>
              </w:rPr>
              <w:t>Part IV, Section IV, 1.a. is amended to read:</w:t>
            </w:r>
          </w:p>
          <w:p w14:paraId="78962B94" w14:textId="77777777" w:rsidR="00033DBF" w:rsidRDefault="00033DBF" w:rsidP="00A2314D">
            <w:pPr>
              <w:ind w:left="720"/>
              <w:rPr>
                <w:rFonts w:ascii="Arial" w:hAnsi="Arial" w:cs="Arial"/>
              </w:rPr>
            </w:pPr>
          </w:p>
          <w:p w14:paraId="7567DD24" w14:textId="7A1E61C0" w:rsidR="00033DBF" w:rsidRPr="00CA6A04" w:rsidRDefault="00033DBF" w:rsidP="00A2314D">
            <w:pPr>
              <w:pStyle w:val="ListParagraph"/>
              <w:numPr>
                <w:ilvl w:val="2"/>
                <w:numId w:val="2"/>
              </w:numPr>
              <w:ind w:left="1063"/>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period of performance</w:t>
            </w:r>
            <w:r>
              <w:rPr>
                <w:rFonts w:ascii="Arial" w:hAnsi="Arial" w:cs="Arial"/>
                <w:bCs/>
                <w:sz w:val="24"/>
                <w:szCs w:val="24"/>
              </w:rPr>
              <w:t xml:space="preserve">, </w:t>
            </w:r>
            <w:r w:rsidRPr="00CA6A04">
              <w:rPr>
                <w:rFonts w:ascii="Arial" w:hAnsi="Arial" w:cs="Arial"/>
                <w:sz w:val="24"/>
                <w:szCs w:val="24"/>
              </w:rPr>
              <w:t xml:space="preserve">starting </w:t>
            </w:r>
            <w:r>
              <w:rPr>
                <w:rFonts w:ascii="Arial" w:hAnsi="Arial" w:cs="Arial"/>
                <w:sz w:val="24"/>
                <w:szCs w:val="24"/>
              </w:rPr>
              <w:t>1</w:t>
            </w:r>
            <w:r w:rsidRPr="00543AE3">
              <w:rPr>
                <w:rFonts w:ascii="Arial" w:hAnsi="Arial" w:cs="Arial"/>
                <w:sz w:val="24"/>
                <w:szCs w:val="24"/>
              </w:rPr>
              <w:t>/1/202</w:t>
            </w:r>
            <w:r>
              <w:rPr>
                <w:rFonts w:ascii="Arial" w:hAnsi="Arial" w:cs="Arial"/>
                <w:sz w:val="24"/>
                <w:szCs w:val="24"/>
              </w:rPr>
              <w:t>6</w:t>
            </w:r>
            <w:r w:rsidRPr="00E517BD">
              <w:rPr>
                <w:rFonts w:ascii="Arial" w:hAnsi="Arial" w:cs="Arial"/>
                <w:sz w:val="24"/>
                <w:szCs w:val="24"/>
              </w:rPr>
              <w:t xml:space="preserve"> and ending on </w:t>
            </w:r>
            <w:r>
              <w:rPr>
                <w:rFonts w:ascii="Arial" w:hAnsi="Arial" w:cs="Arial"/>
                <w:sz w:val="24"/>
                <w:szCs w:val="24"/>
              </w:rPr>
              <w:t>6/30/2027</w:t>
            </w:r>
            <w:r w:rsidRPr="00CA6A04">
              <w:rPr>
                <w:rFonts w:ascii="Arial" w:hAnsi="Arial" w:cs="Arial"/>
                <w:sz w:val="24"/>
                <w:szCs w:val="24"/>
              </w:rPr>
              <w:t>.</w:t>
            </w:r>
          </w:p>
          <w:p w14:paraId="43B61339" w14:textId="77777777" w:rsidR="00033DBF" w:rsidRDefault="00033DBF" w:rsidP="00A2314D">
            <w:pPr>
              <w:rPr>
                <w:rFonts w:ascii="Arial" w:hAnsi="Arial" w:cs="Arial"/>
              </w:rPr>
            </w:pPr>
          </w:p>
          <w:p w14:paraId="1E7A06BA" w14:textId="24AE613B" w:rsidR="00150FD8" w:rsidRPr="00033DBF" w:rsidRDefault="00150FD8" w:rsidP="00A2314D">
            <w:pPr>
              <w:numPr>
                <w:ilvl w:val="0"/>
                <w:numId w:val="2"/>
              </w:numPr>
              <w:rPr>
                <w:rFonts w:ascii="Arial" w:hAnsi="Arial" w:cs="Arial"/>
                <w:i/>
                <w:iCs/>
              </w:rPr>
            </w:pPr>
            <w:r>
              <w:rPr>
                <w:rFonts w:ascii="Arial" w:hAnsi="Arial" w:cs="Arial"/>
                <w:i/>
                <w:iCs/>
              </w:rPr>
              <w:t>Appendix H Cost form is replaced in its entirety:</w:t>
            </w:r>
          </w:p>
          <w:p w14:paraId="6946CE0D" w14:textId="77777777" w:rsidR="00033DBF" w:rsidRDefault="00033DBF" w:rsidP="00A2314D">
            <w:pPr>
              <w:ind w:left="703"/>
              <w:rPr>
                <w:rFonts w:ascii="Arial" w:hAnsi="Arial" w:cs="Arial"/>
              </w:rPr>
            </w:pPr>
          </w:p>
          <w:p w14:paraId="4BFAE936" w14:textId="77777777" w:rsidR="00150FD8" w:rsidRDefault="00150FD8" w:rsidP="00A2314D">
            <w:pPr>
              <w:ind w:left="703"/>
              <w:rPr>
                <w:rFonts w:ascii="Arial" w:hAnsi="Arial" w:cs="Arial"/>
                <w:b/>
                <w:color w:val="000000"/>
              </w:rPr>
            </w:pPr>
            <w:r w:rsidRPr="00177838">
              <w:rPr>
                <w:rFonts w:ascii="Arial" w:hAnsi="Arial" w:cs="Arial"/>
                <w:b/>
                <w:color w:val="000000"/>
              </w:rPr>
              <w:t xml:space="preserve">The </w:t>
            </w:r>
            <w:r>
              <w:rPr>
                <w:rFonts w:ascii="Arial" w:hAnsi="Arial" w:cs="Arial"/>
                <w:b/>
                <w:color w:val="000000"/>
              </w:rPr>
              <w:t>amended Cost Proposal form</w:t>
            </w:r>
            <w:r w:rsidRPr="00177838">
              <w:rPr>
                <w:rFonts w:ascii="Arial" w:hAnsi="Arial" w:cs="Arial"/>
                <w:b/>
                <w:color w:val="000000"/>
              </w:rPr>
              <w:t xml:space="preserve"> may be obtaine</w:t>
            </w:r>
            <w:r w:rsidRPr="007C5D04">
              <w:rPr>
                <w:rFonts w:ascii="Arial" w:hAnsi="Arial" w:cs="Arial"/>
                <w:b/>
              </w:rPr>
              <w:t xml:space="preserve">d in an Excel (.xlsx) format by </w:t>
            </w:r>
            <w:r w:rsidRPr="00177838">
              <w:rPr>
                <w:rFonts w:ascii="Arial" w:hAnsi="Arial" w:cs="Arial"/>
                <w:b/>
                <w:color w:val="000000"/>
              </w:rPr>
              <w:t>double clicking on the document icon below.</w:t>
            </w:r>
          </w:p>
          <w:p w14:paraId="470FD7AE" w14:textId="77777777" w:rsidR="00150FD8" w:rsidRDefault="00150FD8" w:rsidP="00A2314D">
            <w:pPr>
              <w:ind w:left="703"/>
              <w:rPr>
                <w:rFonts w:ascii="Arial" w:hAnsi="Arial" w:cs="Arial"/>
                <w:b/>
                <w:color w:val="000000"/>
              </w:rPr>
            </w:pPr>
          </w:p>
          <w:bookmarkStart w:id="0" w:name="_MON_1809149384"/>
          <w:bookmarkEnd w:id="0"/>
          <w:p w14:paraId="36BAD997" w14:textId="10BE8687" w:rsidR="00150FD8" w:rsidRPr="00033DBF" w:rsidRDefault="008D147E" w:rsidP="00B40425">
            <w:pPr>
              <w:jc w:val="center"/>
              <w:rPr>
                <w:rFonts w:ascii="Arial" w:hAnsi="Arial" w:cs="Arial"/>
              </w:rPr>
            </w:pPr>
            <w:r>
              <w:rPr>
                <w:rFonts w:ascii="Arial" w:hAnsi="Arial" w:cs="Arial"/>
              </w:rPr>
              <w:object w:dxaOrig="1333" w:dyaOrig="871" w14:anchorId="2879B68B">
                <v:shape id="_x0000_i1029" type="#_x0000_t75" style="width:67.6pt;height:43.2pt" o:ole="">
                  <v:imagedata r:id="rId13" o:title=""/>
                </v:shape>
                <o:OLEObject Type="Embed" ProgID="Excel.Sheet.12" ShapeID="_x0000_i1029" DrawAspect="Icon" ObjectID="_1809344614" r:id="rId14"/>
              </w:object>
            </w:r>
          </w:p>
        </w:tc>
      </w:tr>
    </w:tbl>
    <w:p w14:paraId="156B912B" w14:textId="4057A71A" w:rsidR="00CF3AA7" w:rsidRPr="00035C50" w:rsidRDefault="00033DBF" w:rsidP="00F9098C">
      <w:pPr>
        <w:ind w:left="-450" w:right="-540"/>
        <w:rPr>
          <w:rFonts w:ascii="Arial" w:hAnsi="Arial" w:cs="Arial"/>
          <w:b/>
          <w:color w:val="000000"/>
        </w:rPr>
      </w:pPr>
      <w:r>
        <w:rPr>
          <w:rFonts w:ascii="Arial" w:hAnsi="Arial" w:cs="Arial"/>
          <w:b/>
          <w:color w:val="000000"/>
        </w:rPr>
        <w:br w:type="page"/>
      </w:r>
      <w:r w:rsidR="00CF3AA7" w:rsidRPr="00035C50">
        <w:rPr>
          <w:rFonts w:ascii="Arial" w:hAnsi="Arial" w:cs="Arial"/>
          <w:b/>
          <w:color w:val="000000"/>
        </w:rPr>
        <w:lastRenderedPageBreak/>
        <w:t xml:space="preserve">Provided below are submitted written questions received and the Department’s </w:t>
      </w:r>
      <w:r w:rsidR="00F9098C">
        <w:rPr>
          <w:rFonts w:ascii="Arial" w:hAnsi="Arial" w:cs="Arial"/>
          <w:b/>
          <w:color w:val="000000"/>
        </w:rPr>
        <w:t>answer.</w:t>
      </w:r>
    </w:p>
    <w:p w14:paraId="5AACD4A5" w14:textId="77777777" w:rsidR="00CF3AA7" w:rsidRDefault="00CF3AA7" w:rsidP="00CF3AA7">
      <w:pPr>
        <w:tabs>
          <w:tab w:val="left" w:pos="3387"/>
        </w:tabs>
        <w:jc w:val="center"/>
        <w:rPr>
          <w:rFonts w:ascii="Arial" w:hAnsi="Arial" w:cs="Arial"/>
          <w:b/>
          <w:color w:val="000000"/>
        </w:rPr>
      </w:pPr>
    </w:p>
    <w:tbl>
      <w:tblPr>
        <w:tblW w:w="107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1978"/>
        <w:gridCol w:w="8085"/>
      </w:tblGrid>
      <w:tr w:rsidR="00BF5871" w:rsidRPr="00F9098C" w14:paraId="38F07EA8" w14:textId="77777777" w:rsidTr="000B3030">
        <w:trPr>
          <w:trHeight w:val="417"/>
        </w:trPr>
        <w:tc>
          <w:tcPr>
            <w:tcW w:w="687" w:type="dxa"/>
            <w:vMerge w:val="restart"/>
            <w:shd w:val="clear" w:color="auto" w:fill="BDD6EE"/>
            <w:vAlign w:val="center"/>
          </w:tcPr>
          <w:p w14:paraId="3366965C"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1" w:name="_Hlk48905851"/>
            <w:r w:rsidRPr="00715BC2">
              <w:rPr>
                <w:rFonts w:ascii="Arial" w:hAnsi="Arial" w:cs="Arial"/>
                <w:b/>
              </w:rPr>
              <w:t>1</w:t>
            </w:r>
          </w:p>
        </w:tc>
        <w:tc>
          <w:tcPr>
            <w:tcW w:w="1978" w:type="dxa"/>
            <w:tcBorders>
              <w:bottom w:val="single" w:sz="4" w:space="0" w:color="auto"/>
            </w:tcBorders>
            <w:shd w:val="clear" w:color="auto" w:fill="BDD6EE"/>
            <w:vAlign w:val="center"/>
          </w:tcPr>
          <w:p w14:paraId="01A307CA" w14:textId="77777777" w:rsidR="00BF5871" w:rsidRPr="00715BC2" w:rsidRDefault="00846DBA"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715BC2">
              <w:rPr>
                <w:rFonts w:ascii="Arial" w:hAnsi="Arial" w:cs="Arial"/>
                <w:b/>
              </w:rPr>
              <w:t xml:space="preserve"> Section &amp; Page Number</w:t>
            </w:r>
          </w:p>
        </w:tc>
        <w:tc>
          <w:tcPr>
            <w:tcW w:w="8085" w:type="dxa"/>
            <w:tcBorders>
              <w:bottom w:val="single" w:sz="4" w:space="0" w:color="auto"/>
            </w:tcBorders>
            <w:shd w:val="clear" w:color="auto" w:fill="BDD6EE"/>
            <w:vAlign w:val="center"/>
          </w:tcPr>
          <w:p w14:paraId="666E84FB"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0CA3724D" w14:textId="77777777" w:rsidTr="000B3030">
        <w:trPr>
          <w:trHeight w:val="417"/>
        </w:trPr>
        <w:tc>
          <w:tcPr>
            <w:tcW w:w="687" w:type="dxa"/>
            <w:vMerge/>
            <w:shd w:val="clear" w:color="auto" w:fill="FFFFFF"/>
          </w:tcPr>
          <w:p w14:paraId="7D37C06E"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78" w:type="dxa"/>
            <w:shd w:val="clear" w:color="auto" w:fill="FFFFFF"/>
            <w:vAlign w:val="center"/>
          </w:tcPr>
          <w:p w14:paraId="06B3FC1B" w14:textId="77777777" w:rsidR="004A1932" w:rsidRDefault="000B3030"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B3030">
              <w:rPr>
                <w:rFonts w:ascii="Arial" w:hAnsi="Arial" w:cs="Arial"/>
              </w:rPr>
              <w:t>Section IV</w:t>
            </w:r>
          </w:p>
          <w:p w14:paraId="5EDE2E26" w14:textId="14E40132" w:rsidR="00BF5871" w:rsidRPr="00B51518" w:rsidRDefault="004A1932"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w:t>
            </w:r>
            <w:r w:rsidR="000B3030" w:rsidRPr="000B3030">
              <w:rPr>
                <w:rFonts w:ascii="Arial" w:hAnsi="Arial" w:cs="Arial"/>
              </w:rPr>
              <w:t>age 18</w:t>
            </w:r>
          </w:p>
        </w:tc>
        <w:tc>
          <w:tcPr>
            <w:tcW w:w="8085" w:type="dxa"/>
            <w:shd w:val="clear" w:color="auto" w:fill="FFFFFF"/>
            <w:vAlign w:val="center"/>
          </w:tcPr>
          <w:p w14:paraId="0C9D611E" w14:textId="06FBCE10" w:rsidR="00BF5871" w:rsidRPr="00B51518" w:rsidRDefault="000B3030"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B3030">
              <w:rPr>
                <w:rFonts w:ascii="Arial" w:hAnsi="Arial" w:cs="Arial"/>
              </w:rPr>
              <w:t>What is the time period for the completion of the Excel Rate Based Cost F for the initial period of performance? 1. A. says 1/1/2026 and ending on 12/31/2027 and on the cost form it says 7/1/2025 to 6/30/2027. Which time frame should we use?</w:t>
            </w:r>
          </w:p>
        </w:tc>
      </w:tr>
      <w:tr w:rsidR="00BF5871" w:rsidRPr="00F9098C" w14:paraId="1121A063" w14:textId="77777777" w:rsidTr="000B3030">
        <w:trPr>
          <w:trHeight w:val="417"/>
        </w:trPr>
        <w:tc>
          <w:tcPr>
            <w:tcW w:w="687" w:type="dxa"/>
            <w:vMerge/>
            <w:shd w:val="clear" w:color="auto" w:fill="BDD6EE"/>
          </w:tcPr>
          <w:p w14:paraId="7564A280"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63" w:type="dxa"/>
            <w:gridSpan w:val="2"/>
            <w:tcBorders>
              <w:bottom w:val="single" w:sz="4" w:space="0" w:color="auto"/>
            </w:tcBorders>
            <w:shd w:val="clear" w:color="auto" w:fill="BDD6EE"/>
            <w:vAlign w:val="center"/>
          </w:tcPr>
          <w:p w14:paraId="30BB00FC"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F502EA5" w14:textId="77777777" w:rsidTr="000B3030">
        <w:trPr>
          <w:trHeight w:val="417"/>
        </w:trPr>
        <w:tc>
          <w:tcPr>
            <w:tcW w:w="687" w:type="dxa"/>
            <w:vMerge/>
          </w:tcPr>
          <w:p w14:paraId="5212AB76"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63" w:type="dxa"/>
            <w:gridSpan w:val="2"/>
            <w:shd w:val="clear" w:color="auto" w:fill="auto"/>
            <w:vAlign w:val="center"/>
          </w:tcPr>
          <w:p w14:paraId="3148C23B" w14:textId="33C026BF" w:rsidR="00BF5871" w:rsidRPr="00B51518" w:rsidRDefault="00150FD8"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amended language at the beginning of this document.</w:t>
            </w:r>
          </w:p>
        </w:tc>
      </w:tr>
      <w:bookmarkEnd w:id="1"/>
    </w:tbl>
    <w:p w14:paraId="521A4848" w14:textId="77777777" w:rsidR="00F9098C"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13E92F9A" w14:textId="77777777" w:rsidTr="00750CBB">
        <w:trPr>
          <w:trHeight w:val="379"/>
        </w:trPr>
        <w:tc>
          <w:tcPr>
            <w:tcW w:w="691" w:type="dxa"/>
            <w:vMerge w:val="restart"/>
            <w:shd w:val="clear" w:color="auto" w:fill="BDD6EE"/>
            <w:vAlign w:val="center"/>
          </w:tcPr>
          <w:p w14:paraId="5553D1E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BA8DD18"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836A873"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61CD71F" w14:textId="77777777" w:rsidTr="00750CBB">
        <w:trPr>
          <w:trHeight w:val="379"/>
        </w:trPr>
        <w:tc>
          <w:tcPr>
            <w:tcW w:w="691" w:type="dxa"/>
            <w:vMerge/>
            <w:shd w:val="clear" w:color="auto" w:fill="FFFFFF"/>
          </w:tcPr>
          <w:p w14:paraId="73D3E907"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3FAEC78" w14:textId="77777777" w:rsidR="00BF5871" w:rsidRDefault="000B303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B3030">
              <w:rPr>
                <w:rFonts w:ascii="Arial" w:hAnsi="Arial" w:cs="Arial"/>
              </w:rPr>
              <w:t>Part II</w:t>
            </w:r>
            <w:r w:rsidR="004A1932">
              <w:rPr>
                <w:rFonts w:ascii="Arial" w:hAnsi="Arial" w:cs="Arial"/>
              </w:rPr>
              <w:t>,</w:t>
            </w:r>
            <w:r w:rsidRPr="000B3030">
              <w:rPr>
                <w:rFonts w:ascii="Arial" w:hAnsi="Arial" w:cs="Arial"/>
              </w:rPr>
              <w:t xml:space="preserve"> A.3.</w:t>
            </w:r>
          </w:p>
          <w:p w14:paraId="239FB9B1" w14:textId="4345120A" w:rsidR="004A1932" w:rsidRPr="00B51518" w:rsidRDefault="004A1932"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9</w:t>
            </w:r>
          </w:p>
        </w:tc>
        <w:tc>
          <w:tcPr>
            <w:tcW w:w="8122" w:type="dxa"/>
            <w:shd w:val="clear" w:color="auto" w:fill="FFFFFF"/>
            <w:vAlign w:val="center"/>
          </w:tcPr>
          <w:p w14:paraId="20F6DB82" w14:textId="77777777" w:rsidR="0054311D" w:rsidRDefault="000B3030" w:rsidP="0054311D">
            <w:pPr>
              <w:pStyle w:val="DefaultText"/>
              <w:widowControl/>
              <w:numPr>
                <w:ilvl w:val="0"/>
                <w:numId w:val="4"/>
              </w:numPr>
              <w:ind w:left="364"/>
              <w:rPr>
                <w:rFonts w:ascii="Arial" w:hAnsi="Arial" w:cs="Arial"/>
              </w:rPr>
            </w:pPr>
            <w:r w:rsidRPr="000B3030">
              <w:rPr>
                <w:rFonts w:ascii="Arial" w:hAnsi="Arial" w:cs="Arial"/>
              </w:rPr>
              <w:t xml:space="preserve">There is lists of #a through #g for minimum expectations. Can there be additional learning activities proposed? </w:t>
            </w:r>
          </w:p>
          <w:p w14:paraId="3957EB6D" w14:textId="77777777" w:rsidR="0054311D" w:rsidRDefault="000B3030" w:rsidP="0054311D">
            <w:pPr>
              <w:pStyle w:val="DefaultText"/>
              <w:widowControl/>
              <w:numPr>
                <w:ilvl w:val="0"/>
                <w:numId w:val="4"/>
              </w:numPr>
              <w:ind w:left="364"/>
              <w:rPr>
                <w:rFonts w:ascii="Arial" w:hAnsi="Arial" w:cs="Arial"/>
              </w:rPr>
            </w:pPr>
            <w:r w:rsidRPr="000B3030">
              <w:rPr>
                <w:rFonts w:ascii="Arial" w:hAnsi="Arial" w:cs="Arial"/>
              </w:rPr>
              <w:t xml:space="preserve">Does attachment 7 include the description in detail or just an outline? </w:t>
            </w:r>
          </w:p>
          <w:p w14:paraId="41A3706D" w14:textId="792FC9A6" w:rsidR="00BF5871" w:rsidRPr="00B51518" w:rsidRDefault="000B3030" w:rsidP="0054311D">
            <w:pPr>
              <w:pStyle w:val="DefaultText"/>
              <w:widowControl/>
              <w:numPr>
                <w:ilvl w:val="0"/>
                <w:numId w:val="4"/>
              </w:numPr>
              <w:ind w:left="364"/>
              <w:rPr>
                <w:rFonts w:ascii="Arial" w:hAnsi="Arial" w:cs="Arial"/>
              </w:rPr>
            </w:pPr>
            <w:r w:rsidRPr="000B3030">
              <w:rPr>
                <w:rFonts w:ascii="Arial" w:hAnsi="Arial" w:cs="Arial"/>
              </w:rPr>
              <w:t>Should the bidder also describe a response to #3 in the attachment Appendix G.</w:t>
            </w:r>
          </w:p>
        </w:tc>
      </w:tr>
      <w:tr w:rsidR="00BF5871" w:rsidRPr="00F9098C" w14:paraId="6E865247" w14:textId="77777777" w:rsidTr="00750CBB">
        <w:trPr>
          <w:trHeight w:val="379"/>
        </w:trPr>
        <w:tc>
          <w:tcPr>
            <w:tcW w:w="691" w:type="dxa"/>
            <w:vMerge/>
            <w:shd w:val="clear" w:color="auto" w:fill="BDD6EE"/>
          </w:tcPr>
          <w:p w14:paraId="0B758BB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77DC1F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1608909" w14:textId="77777777" w:rsidTr="00750CBB">
        <w:trPr>
          <w:trHeight w:val="379"/>
        </w:trPr>
        <w:tc>
          <w:tcPr>
            <w:tcW w:w="691" w:type="dxa"/>
            <w:vMerge/>
          </w:tcPr>
          <w:p w14:paraId="320F672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FE6F6E1" w14:textId="77777777" w:rsidR="00BF5871" w:rsidRDefault="00127617" w:rsidP="0054311D">
            <w:pPr>
              <w:pStyle w:val="DefaultText"/>
              <w:widowControl/>
              <w:numPr>
                <w:ilvl w:val="0"/>
                <w:numId w:val="5"/>
              </w:numPr>
              <w:ind w:left="376"/>
              <w:rPr>
                <w:rFonts w:ascii="Arial" w:hAnsi="Arial" w:cs="Arial"/>
              </w:rPr>
            </w:pPr>
            <w:r>
              <w:rPr>
                <w:rFonts w:ascii="Arial" w:hAnsi="Arial" w:cs="Arial"/>
              </w:rPr>
              <w:t>It is at the Bidder’s discretion.</w:t>
            </w:r>
          </w:p>
          <w:p w14:paraId="372C3ED2" w14:textId="6A42CEBE" w:rsidR="00127617" w:rsidRDefault="00127617" w:rsidP="0054311D">
            <w:pPr>
              <w:pStyle w:val="DefaultText"/>
              <w:widowControl/>
              <w:numPr>
                <w:ilvl w:val="0"/>
                <w:numId w:val="5"/>
              </w:numPr>
              <w:ind w:left="376"/>
              <w:rPr>
                <w:rFonts w:ascii="Arial" w:hAnsi="Arial" w:cs="Arial"/>
              </w:rPr>
            </w:pPr>
            <w:r>
              <w:rPr>
                <w:rFonts w:ascii="Arial" w:hAnsi="Arial" w:cs="Arial"/>
              </w:rPr>
              <w:t>An outline</w:t>
            </w:r>
            <w:r w:rsidR="00292101">
              <w:rPr>
                <w:rFonts w:ascii="Arial" w:hAnsi="Arial" w:cs="Arial"/>
              </w:rPr>
              <w:t>.</w:t>
            </w:r>
          </w:p>
          <w:p w14:paraId="13F60D15" w14:textId="2891CF01" w:rsidR="00127617" w:rsidRPr="00B51518" w:rsidRDefault="00127617" w:rsidP="00B2480F">
            <w:pPr>
              <w:pStyle w:val="DefaultText"/>
              <w:widowControl/>
              <w:numPr>
                <w:ilvl w:val="0"/>
                <w:numId w:val="5"/>
              </w:numPr>
              <w:ind w:left="376"/>
              <w:rPr>
                <w:rFonts w:ascii="Arial" w:hAnsi="Arial" w:cs="Arial"/>
              </w:rPr>
            </w:pPr>
            <w:r>
              <w:rPr>
                <w:rFonts w:ascii="Arial" w:hAnsi="Arial" w:cs="Arial"/>
              </w:rPr>
              <w:t>Yes.</w:t>
            </w:r>
          </w:p>
        </w:tc>
      </w:tr>
    </w:tbl>
    <w:p w14:paraId="4F761721"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60137AB5" w14:textId="77777777" w:rsidTr="00750CBB">
        <w:trPr>
          <w:trHeight w:val="379"/>
        </w:trPr>
        <w:tc>
          <w:tcPr>
            <w:tcW w:w="691" w:type="dxa"/>
            <w:vMerge w:val="restart"/>
            <w:shd w:val="clear" w:color="auto" w:fill="BDD6EE"/>
            <w:vAlign w:val="center"/>
          </w:tcPr>
          <w:p w14:paraId="0062264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50644598"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1CEA81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752C952E" w14:textId="77777777" w:rsidTr="00750CBB">
        <w:trPr>
          <w:trHeight w:val="379"/>
        </w:trPr>
        <w:tc>
          <w:tcPr>
            <w:tcW w:w="691" w:type="dxa"/>
            <w:vMerge/>
            <w:shd w:val="clear" w:color="auto" w:fill="FFFFFF"/>
          </w:tcPr>
          <w:p w14:paraId="6657515C"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ED92DEF" w14:textId="1B3EDB8C" w:rsidR="00BF5871" w:rsidRPr="00B51518" w:rsidRDefault="00514D0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07A7CEB3" w14:textId="77777777" w:rsidR="00514D0B" w:rsidRPr="00B2480F" w:rsidRDefault="00514D0B" w:rsidP="00514D0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B2480F">
              <w:rPr>
                <w:rFonts w:ascii="Arial" w:hAnsi="Arial" w:cs="Arial"/>
                <w:color w:val="000000"/>
              </w:rPr>
              <w:t>Can the Department please clarify the anticipated award floor and</w:t>
            </w:r>
          </w:p>
          <w:p w14:paraId="2CC3F8CD" w14:textId="4BB151B7" w:rsidR="00BF5871" w:rsidRPr="00B51518" w:rsidRDefault="00514D0B" w:rsidP="00514D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2480F">
              <w:rPr>
                <w:rFonts w:ascii="Arial" w:hAnsi="Arial" w:cs="Arial"/>
                <w:color w:val="000000"/>
              </w:rPr>
              <w:t>ceiling for this RFP?</w:t>
            </w:r>
          </w:p>
        </w:tc>
      </w:tr>
      <w:tr w:rsidR="00BF5871" w:rsidRPr="00F9098C" w14:paraId="02FAB5FD" w14:textId="77777777" w:rsidTr="00750CBB">
        <w:trPr>
          <w:trHeight w:val="379"/>
        </w:trPr>
        <w:tc>
          <w:tcPr>
            <w:tcW w:w="691" w:type="dxa"/>
            <w:vMerge/>
            <w:shd w:val="clear" w:color="auto" w:fill="BDD6EE"/>
          </w:tcPr>
          <w:p w14:paraId="4A63F53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7C2B08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AD1E948" w14:textId="77777777" w:rsidTr="00750CBB">
        <w:trPr>
          <w:trHeight w:val="379"/>
        </w:trPr>
        <w:tc>
          <w:tcPr>
            <w:tcW w:w="691" w:type="dxa"/>
            <w:vMerge/>
          </w:tcPr>
          <w:p w14:paraId="67244C1A"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6886D31" w14:textId="4E2C8A70" w:rsidR="00BF5871" w:rsidRPr="00B51518" w:rsidRDefault="00B2480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11EF725C"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608A33C5" w14:textId="77777777" w:rsidTr="00750CBB">
        <w:trPr>
          <w:trHeight w:val="379"/>
        </w:trPr>
        <w:tc>
          <w:tcPr>
            <w:tcW w:w="691" w:type="dxa"/>
            <w:vMerge w:val="restart"/>
            <w:shd w:val="clear" w:color="auto" w:fill="BDD6EE"/>
            <w:vAlign w:val="center"/>
          </w:tcPr>
          <w:p w14:paraId="2A02E8F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4CB1539B"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9E13A6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025021F" w14:textId="77777777" w:rsidTr="00750CBB">
        <w:trPr>
          <w:trHeight w:val="379"/>
        </w:trPr>
        <w:tc>
          <w:tcPr>
            <w:tcW w:w="691" w:type="dxa"/>
            <w:vMerge/>
            <w:shd w:val="clear" w:color="auto" w:fill="FFFFFF"/>
          </w:tcPr>
          <w:p w14:paraId="30F0E8C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1FF151" w14:textId="20FEB65F" w:rsidR="00BF5871" w:rsidRPr="00B51518" w:rsidRDefault="00514D0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250A56C8" w14:textId="77777777" w:rsidR="00514D0B" w:rsidRPr="00514D0B" w:rsidRDefault="00514D0B" w:rsidP="00514D0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14D0B">
              <w:rPr>
                <w:rFonts w:ascii="Arial" w:hAnsi="Arial" w:cs="Arial"/>
              </w:rPr>
              <w:t>Can the Department please clarify if Letters of Support are required or</w:t>
            </w:r>
          </w:p>
          <w:p w14:paraId="55797908" w14:textId="18AFF752" w:rsidR="00BF5871" w:rsidRPr="00B51518" w:rsidRDefault="00514D0B" w:rsidP="00514D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14D0B">
              <w:rPr>
                <w:rFonts w:ascii="Arial" w:hAnsi="Arial" w:cs="Arial"/>
              </w:rPr>
              <w:t>encouraged?</w:t>
            </w:r>
          </w:p>
        </w:tc>
      </w:tr>
      <w:tr w:rsidR="00BF5871" w:rsidRPr="00F9098C" w14:paraId="252E0D59" w14:textId="77777777" w:rsidTr="00750CBB">
        <w:trPr>
          <w:trHeight w:val="379"/>
        </w:trPr>
        <w:tc>
          <w:tcPr>
            <w:tcW w:w="691" w:type="dxa"/>
            <w:vMerge/>
            <w:shd w:val="clear" w:color="auto" w:fill="BDD6EE"/>
          </w:tcPr>
          <w:p w14:paraId="16CF2D6A"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50E004B"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747E24BE" w14:textId="77777777" w:rsidTr="00750CBB">
        <w:trPr>
          <w:trHeight w:val="379"/>
        </w:trPr>
        <w:tc>
          <w:tcPr>
            <w:tcW w:w="691" w:type="dxa"/>
            <w:vMerge/>
          </w:tcPr>
          <w:p w14:paraId="72C2C979"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5B8255D" w14:textId="5EF1E1E8" w:rsidR="00BF5871" w:rsidRPr="00B51518" w:rsidRDefault="005F5E9C" w:rsidP="005F5E9C">
            <w:pPr>
              <w:rPr>
                <w:rFonts w:ascii="Arial" w:hAnsi="Arial" w:cs="Arial"/>
              </w:rPr>
            </w:pPr>
            <w:r>
              <w:rPr>
                <w:rFonts w:ascii="Arial" w:hAnsi="Arial" w:cs="Arial"/>
              </w:rPr>
              <w:t xml:space="preserve">Letters of support are not required as part of this RFP process.  </w:t>
            </w:r>
            <w:r w:rsidR="007E2C16">
              <w:rPr>
                <w:rFonts w:ascii="Arial" w:hAnsi="Arial" w:cs="Arial"/>
              </w:rPr>
              <w:t xml:space="preserve">In addition, </w:t>
            </w:r>
            <w:r w:rsidRPr="00C97934">
              <w:rPr>
                <w:rFonts w:ascii="Arial" w:hAnsi="Arial" w:cs="Arial"/>
              </w:rPr>
              <w:t xml:space="preserve">Bidders are not to provide additional attachments beyond those specified in the RFP for the purpose of extending their response.  Additional materials not requested will not be considered part of the proposal and will not be evaluated. </w:t>
            </w:r>
          </w:p>
        </w:tc>
      </w:tr>
    </w:tbl>
    <w:p w14:paraId="760FB75B" w14:textId="77777777" w:rsidR="009C2E0C" w:rsidRDefault="009C2E0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20B80665" w14:textId="77777777" w:rsidTr="00750CBB">
        <w:trPr>
          <w:trHeight w:val="379"/>
        </w:trPr>
        <w:tc>
          <w:tcPr>
            <w:tcW w:w="691" w:type="dxa"/>
            <w:vMerge w:val="restart"/>
            <w:shd w:val="clear" w:color="auto" w:fill="BDD6EE"/>
            <w:vAlign w:val="center"/>
          </w:tcPr>
          <w:p w14:paraId="53FA0ADB" w14:textId="77777777" w:rsidR="009C2E0C" w:rsidRPr="00D35CCB"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35CCB">
              <w:rPr>
                <w:rFonts w:ascii="Arial" w:hAnsi="Arial" w:cs="Arial"/>
                <w:b/>
              </w:rPr>
              <w:t>5</w:t>
            </w:r>
          </w:p>
        </w:tc>
        <w:tc>
          <w:tcPr>
            <w:tcW w:w="1987" w:type="dxa"/>
            <w:tcBorders>
              <w:bottom w:val="single" w:sz="4" w:space="0" w:color="auto"/>
            </w:tcBorders>
            <w:shd w:val="clear" w:color="auto" w:fill="BDD6EE"/>
            <w:vAlign w:val="center"/>
          </w:tcPr>
          <w:p w14:paraId="3A7F4382" w14:textId="77777777" w:rsidR="009C2E0C" w:rsidRPr="00D35CCB"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35CCB">
              <w:rPr>
                <w:rFonts w:ascii="Arial" w:hAnsi="Arial" w:cs="Arial"/>
                <w:b/>
              </w:rPr>
              <w:t>RFP</w:t>
            </w:r>
            <w:r w:rsidR="009C2E0C" w:rsidRPr="00D35CCB">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F4DA4CC" w14:textId="77777777" w:rsidR="009C2E0C" w:rsidRPr="00D35CCB"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35CCB">
              <w:rPr>
                <w:rFonts w:ascii="Arial" w:hAnsi="Arial" w:cs="Arial"/>
                <w:b/>
              </w:rPr>
              <w:t>Question</w:t>
            </w:r>
          </w:p>
        </w:tc>
      </w:tr>
      <w:tr w:rsidR="009C2E0C" w:rsidRPr="00F9098C" w14:paraId="586F62D1" w14:textId="77777777" w:rsidTr="004A1932">
        <w:trPr>
          <w:trHeight w:val="62"/>
        </w:trPr>
        <w:tc>
          <w:tcPr>
            <w:tcW w:w="691" w:type="dxa"/>
            <w:vMerge/>
            <w:shd w:val="clear" w:color="auto" w:fill="FFFFFF"/>
          </w:tcPr>
          <w:p w14:paraId="4EDA13D4" w14:textId="77777777" w:rsidR="009C2E0C" w:rsidRPr="00D35CCB"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3E8732" w14:textId="77777777" w:rsidR="004A1932" w:rsidRPr="00D35CCB" w:rsidRDefault="004A193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35CCB">
              <w:rPr>
                <w:rFonts w:ascii="Arial" w:hAnsi="Arial" w:cs="Arial"/>
              </w:rPr>
              <w:t>Part II, C.</w:t>
            </w:r>
          </w:p>
          <w:p w14:paraId="1F377C44" w14:textId="62462D14" w:rsidR="009C2E0C" w:rsidRPr="00D35CCB" w:rsidRDefault="004A193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35CCB">
              <w:rPr>
                <w:rFonts w:ascii="Arial" w:hAnsi="Arial" w:cs="Arial"/>
              </w:rPr>
              <w:lastRenderedPageBreak/>
              <w:t>Page</w:t>
            </w:r>
            <w:r w:rsidR="00514D0B" w:rsidRPr="00D35CCB">
              <w:rPr>
                <w:rFonts w:ascii="Arial" w:hAnsi="Arial" w:cs="Arial"/>
              </w:rPr>
              <w:t xml:space="preserve"> 11</w:t>
            </w:r>
          </w:p>
        </w:tc>
        <w:tc>
          <w:tcPr>
            <w:tcW w:w="8122" w:type="dxa"/>
            <w:shd w:val="clear" w:color="auto" w:fill="FFFFFF"/>
            <w:vAlign w:val="center"/>
          </w:tcPr>
          <w:p w14:paraId="282CD791" w14:textId="77777777" w:rsidR="00514D0B" w:rsidRPr="00D35CCB" w:rsidRDefault="00514D0B" w:rsidP="004A1932">
            <w:pPr>
              <w:pStyle w:val="DefaultText"/>
              <w:widowControl/>
              <w:numPr>
                <w:ilvl w:val="0"/>
                <w:numId w:val="6"/>
              </w:numPr>
              <w:ind w:left="360"/>
              <w:rPr>
                <w:rFonts w:ascii="Arial" w:hAnsi="Arial" w:cs="Arial"/>
                <w:b/>
                <w:bCs/>
              </w:rPr>
            </w:pPr>
            <w:r w:rsidRPr="00D35CCB">
              <w:rPr>
                <w:rFonts w:ascii="Arial" w:hAnsi="Arial" w:cs="Arial"/>
              </w:rPr>
              <w:lastRenderedPageBreak/>
              <w:t xml:space="preserve">Who currently owns the domain name for </w:t>
            </w:r>
            <w:hyperlink r:id="rId15" w:history="1">
              <w:r w:rsidR="004A1932" w:rsidRPr="00D35CCB">
                <w:rPr>
                  <w:rStyle w:val="Hyperlink"/>
                  <w:rFonts w:ascii="Arial" w:hAnsi="Arial" w:cs="Arial"/>
                </w:rPr>
                <w:t>https://mesudlearn</w:t>
              </w:r>
              <w:r w:rsidR="004A1932" w:rsidRPr="00D35CCB">
                <w:rPr>
                  <w:rStyle w:val="Hyperlink"/>
                  <w:rFonts w:ascii="Arial" w:hAnsi="Arial" w:cs="Arial"/>
                </w:rPr>
                <w:t>i</w:t>
              </w:r>
              <w:r w:rsidR="004A1932" w:rsidRPr="00D35CCB">
                <w:rPr>
                  <w:rStyle w:val="Hyperlink"/>
                  <w:rFonts w:ascii="Arial" w:hAnsi="Arial" w:cs="Arial"/>
                </w:rPr>
                <w:t>ngcommunity.org/</w:t>
              </w:r>
            </w:hyperlink>
            <w:r w:rsidRPr="00D35CCB">
              <w:rPr>
                <w:rFonts w:ascii="Arial" w:hAnsi="Arial" w:cs="Arial"/>
              </w:rPr>
              <w:t>?</w:t>
            </w:r>
          </w:p>
          <w:p w14:paraId="2EA704C9" w14:textId="13B72BF4" w:rsidR="004A1932" w:rsidRPr="00D35CCB" w:rsidRDefault="004A1932" w:rsidP="004A1932">
            <w:pPr>
              <w:pStyle w:val="DefaultText"/>
              <w:widowControl/>
              <w:numPr>
                <w:ilvl w:val="0"/>
                <w:numId w:val="6"/>
              </w:numPr>
              <w:ind w:left="360"/>
              <w:rPr>
                <w:rFonts w:ascii="Arial" w:hAnsi="Arial" w:cs="Arial"/>
                <w:b/>
                <w:bCs/>
              </w:rPr>
            </w:pPr>
            <w:r w:rsidRPr="00D35CCB">
              <w:rPr>
                <w:rFonts w:ascii="Arial" w:hAnsi="Arial" w:cs="Arial"/>
              </w:rPr>
              <w:t>Will ownership or administrative access be transferred to the awarded vendor?</w:t>
            </w:r>
          </w:p>
        </w:tc>
      </w:tr>
      <w:tr w:rsidR="009C2E0C" w:rsidRPr="00F9098C" w14:paraId="6CC840B9" w14:textId="77777777" w:rsidTr="00750CBB">
        <w:trPr>
          <w:trHeight w:val="379"/>
        </w:trPr>
        <w:tc>
          <w:tcPr>
            <w:tcW w:w="691" w:type="dxa"/>
            <w:vMerge/>
            <w:shd w:val="clear" w:color="auto" w:fill="BDD6EE"/>
          </w:tcPr>
          <w:p w14:paraId="442ED6EC" w14:textId="77777777" w:rsidR="009C2E0C" w:rsidRPr="00D35CCB"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F80442" w14:textId="77777777" w:rsidR="009C2E0C" w:rsidRPr="00D35CCB"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35CCB">
              <w:rPr>
                <w:rFonts w:ascii="Arial" w:hAnsi="Arial" w:cs="Arial"/>
                <w:b/>
              </w:rPr>
              <w:t>Answer</w:t>
            </w:r>
          </w:p>
        </w:tc>
      </w:tr>
      <w:tr w:rsidR="009C2E0C" w:rsidRPr="00F9098C" w14:paraId="4899B4E7" w14:textId="77777777" w:rsidTr="00750CBB">
        <w:trPr>
          <w:trHeight w:val="379"/>
        </w:trPr>
        <w:tc>
          <w:tcPr>
            <w:tcW w:w="691" w:type="dxa"/>
            <w:vMerge/>
          </w:tcPr>
          <w:p w14:paraId="5967F6DC" w14:textId="77777777" w:rsidR="009C2E0C" w:rsidRPr="00D35CCB"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91A0C02" w14:textId="55A12715" w:rsidR="009C2E0C" w:rsidRPr="00D35CCB" w:rsidRDefault="00425F7C" w:rsidP="004A1932">
            <w:pPr>
              <w:pStyle w:val="DefaultText"/>
              <w:widowControl/>
              <w:numPr>
                <w:ilvl w:val="0"/>
                <w:numId w:val="7"/>
              </w:numPr>
              <w:ind w:left="370"/>
              <w:rPr>
                <w:rFonts w:ascii="Arial" w:hAnsi="Arial" w:cs="Arial"/>
              </w:rPr>
            </w:pPr>
            <w:r w:rsidRPr="00D35CCB">
              <w:rPr>
                <w:rFonts w:ascii="Arial" w:hAnsi="Arial" w:cs="Arial"/>
              </w:rPr>
              <w:t>Co-Occurring Collaborative Serving Maine (CCSME)</w:t>
            </w:r>
            <w:r w:rsidR="001D20C0" w:rsidRPr="00D35CCB">
              <w:rPr>
                <w:rFonts w:ascii="Arial" w:hAnsi="Arial" w:cs="Arial"/>
              </w:rPr>
              <w:t>, with support from the Catherine Cutler Institute’s e-learning team</w:t>
            </w:r>
            <w:r w:rsidRPr="00D35CCB">
              <w:rPr>
                <w:rFonts w:ascii="Arial" w:hAnsi="Arial" w:cs="Arial"/>
              </w:rPr>
              <w:t xml:space="preserve">. </w:t>
            </w:r>
          </w:p>
          <w:p w14:paraId="0476474B" w14:textId="0AD8360E" w:rsidR="004A1932" w:rsidRPr="00D35CCB" w:rsidRDefault="004B3B38" w:rsidP="004A1932">
            <w:pPr>
              <w:pStyle w:val="DefaultText"/>
              <w:widowControl/>
              <w:numPr>
                <w:ilvl w:val="0"/>
                <w:numId w:val="7"/>
              </w:numPr>
              <w:ind w:left="370"/>
              <w:rPr>
                <w:rFonts w:ascii="Arial" w:hAnsi="Arial" w:cs="Arial"/>
              </w:rPr>
            </w:pPr>
            <w:r w:rsidRPr="00D35CCB">
              <w:rPr>
                <w:rFonts w:ascii="Arial" w:hAnsi="Arial" w:cs="Arial"/>
              </w:rPr>
              <w:t xml:space="preserve">No. </w:t>
            </w:r>
          </w:p>
        </w:tc>
      </w:tr>
    </w:tbl>
    <w:p w14:paraId="4BBDE5A6"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4DEED2CA" w14:textId="77777777" w:rsidTr="00750CBB">
        <w:trPr>
          <w:trHeight w:val="379"/>
        </w:trPr>
        <w:tc>
          <w:tcPr>
            <w:tcW w:w="691" w:type="dxa"/>
            <w:vMerge w:val="restart"/>
            <w:shd w:val="clear" w:color="auto" w:fill="BDD6EE"/>
            <w:vAlign w:val="center"/>
          </w:tcPr>
          <w:p w14:paraId="4F1FE21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1530EBC4"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10D1712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363626BF" w14:textId="77777777" w:rsidTr="00750CBB">
        <w:trPr>
          <w:trHeight w:val="379"/>
        </w:trPr>
        <w:tc>
          <w:tcPr>
            <w:tcW w:w="691" w:type="dxa"/>
            <w:vMerge/>
            <w:shd w:val="clear" w:color="auto" w:fill="FFFFFF"/>
          </w:tcPr>
          <w:p w14:paraId="5E195F4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45ED412" w14:textId="77777777" w:rsidR="004A1932" w:rsidRDefault="004A193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C.</w:t>
            </w:r>
          </w:p>
          <w:p w14:paraId="0E683295" w14:textId="66A71F0B" w:rsidR="009C2E0C" w:rsidRPr="00B51518" w:rsidRDefault="00514D0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11</w:t>
            </w:r>
          </w:p>
        </w:tc>
        <w:tc>
          <w:tcPr>
            <w:tcW w:w="8122" w:type="dxa"/>
            <w:shd w:val="clear" w:color="auto" w:fill="FFFFFF"/>
            <w:vAlign w:val="center"/>
          </w:tcPr>
          <w:p w14:paraId="4E693C2B" w14:textId="1626B19E" w:rsidR="009C2E0C" w:rsidRPr="00B51518" w:rsidRDefault="006878C4" w:rsidP="0028710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14D0B">
              <w:rPr>
                <w:rFonts w:ascii="Arial" w:hAnsi="Arial" w:cs="Arial"/>
              </w:rPr>
              <w:t>Who currently hosts the Maine SUD Learning Community website, and</w:t>
            </w:r>
            <w:r w:rsidR="0028710A">
              <w:rPr>
                <w:rFonts w:ascii="Arial" w:hAnsi="Arial" w:cs="Arial"/>
              </w:rPr>
              <w:t xml:space="preserve"> </w:t>
            </w:r>
            <w:r w:rsidRPr="00514D0B">
              <w:rPr>
                <w:rFonts w:ascii="Arial" w:hAnsi="Arial" w:cs="Arial"/>
              </w:rPr>
              <w:t>will the awarded vendor be expected to maintain that hosting</w:t>
            </w:r>
            <w:r w:rsidR="0028710A">
              <w:rPr>
                <w:rFonts w:ascii="Arial" w:hAnsi="Arial" w:cs="Arial"/>
              </w:rPr>
              <w:t xml:space="preserve"> </w:t>
            </w:r>
            <w:r w:rsidRPr="00514D0B">
              <w:rPr>
                <w:rFonts w:ascii="Arial" w:hAnsi="Arial" w:cs="Arial"/>
              </w:rPr>
              <w:t>relationship or migrate the site?</w:t>
            </w:r>
          </w:p>
        </w:tc>
      </w:tr>
      <w:tr w:rsidR="009C2E0C" w:rsidRPr="00F9098C" w14:paraId="26A1CA45" w14:textId="77777777" w:rsidTr="00750CBB">
        <w:trPr>
          <w:trHeight w:val="379"/>
        </w:trPr>
        <w:tc>
          <w:tcPr>
            <w:tcW w:w="691" w:type="dxa"/>
            <w:vMerge/>
            <w:shd w:val="clear" w:color="auto" w:fill="BDD6EE"/>
          </w:tcPr>
          <w:p w14:paraId="5679412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4C5783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7025247" w14:textId="77777777" w:rsidTr="00750CBB">
        <w:trPr>
          <w:trHeight w:val="379"/>
        </w:trPr>
        <w:tc>
          <w:tcPr>
            <w:tcW w:w="691" w:type="dxa"/>
            <w:vMerge/>
          </w:tcPr>
          <w:p w14:paraId="27D98F5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05BA629" w14:textId="3BA4DAB8" w:rsidR="009C2E0C" w:rsidRPr="00B51518" w:rsidRDefault="00DD2EA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w:t>
            </w:r>
            <w:r w:rsidR="004B3B38">
              <w:rPr>
                <w:rFonts w:ascii="Arial" w:hAnsi="Arial" w:cs="Arial"/>
              </w:rPr>
              <w:t>5.a.</w:t>
            </w:r>
            <w:r>
              <w:rPr>
                <w:rFonts w:ascii="Arial" w:hAnsi="Arial" w:cs="Arial"/>
              </w:rPr>
              <w:t xml:space="preserve"> of this document.  Th</w:t>
            </w:r>
            <w:r w:rsidR="004B3B38">
              <w:rPr>
                <w:rFonts w:ascii="Arial" w:hAnsi="Arial" w:cs="Arial"/>
              </w:rPr>
              <w:t xml:space="preserve">e awarded </w:t>
            </w:r>
            <w:r w:rsidR="00472F05">
              <w:rPr>
                <w:rFonts w:ascii="Arial" w:hAnsi="Arial" w:cs="Arial"/>
              </w:rPr>
              <w:t>Bidder</w:t>
            </w:r>
            <w:r w:rsidR="004B3B38">
              <w:rPr>
                <w:rFonts w:ascii="Arial" w:hAnsi="Arial" w:cs="Arial"/>
              </w:rPr>
              <w:t xml:space="preserve"> will be expected to </w:t>
            </w:r>
            <w:r w:rsidR="00472F05">
              <w:rPr>
                <w:rFonts w:ascii="Arial" w:hAnsi="Arial" w:cs="Arial"/>
              </w:rPr>
              <w:t xml:space="preserve">develop and maintain </w:t>
            </w:r>
            <w:r>
              <w:rPr>
                <w:rFonts w:ascii="Arial" w:hAnsi="Arial" w:cs="Arial"/>
              </w:rPr>
              <w:t>its</w:t>
            </w:r>
            <w:r w:rsidR="00472F05">
              <w:rPr>
                <w:rFonts w:ascii="Arial" w:hAnsi="Arial" w:cs="Arial"/>
              </w:rPr>
              <w:t xml:space="preserve"> own site with </w:t>
            </w:r>
            <w:r w:rsidR="007340B6">
              <w:rPr>
                <w:rFonts w:ascii="Arial" w:hAnsi="Arial" w:cs="Arial"/>
              </w:rPr>
              <w:t xml:space="preserve">the requirement to carry over any required information from the previous site, as indicated by the Department. </w:t>
            </w:r>
          </w:p>
        </w:tc>
      </w:tr>
    </w:tbl>
    <w:p w14:paraId="6F1B5065"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3A74D005" w14:textId="77777777" w:rsidTr="00750CBB">
        <w:trPr>
          <w:trHeight w:val="379"/>
        </w:trPr>
        <w:tc>
          <w:tcPr>
            <w:tcW w:w="691" w:type="dxa"/>
            <w:vMerge w:val="restart"/>
            <w:shd w:val="clear" w:color="auto" w:fill="BDD6EE"/>
            <w:vAlign w:val="center"/>
          </w:tcPr>
          <w:p w14:paraId="05E8346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382ECA5A"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615B95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78CB9802" w14:textId="77777777" w:rsidTr="00750CBB">
        <w:trPr>
          <w:trHeight w:val="379"/>
        </w:trPr>
        <w:tc>
          <w:tcPr>
            <w:tcW w:w="691" w:type="dxa"/>
            <w:vMerge/>
            <w:shd w:val="clear" w:color="auto" w:fill="FFFFFF"/>
          </w:tcPr>
          <w:p w14:paraId="2E5D225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C393332" w14:textId="77777777" w:rsidR="0028710A" w:rsidRDefault="0028710A" w:rsidP="002871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C.</w:t>
            </w:r>
          </w:p>
          <w:p w14:paraId="45FA3061" w14:textId="196DF256" w:rsidR="009C2E0C" w:rsidRPr="00B51518" w:rsidRDefault="0028710A" w:rsidP="002871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11</w:t>
            </w:r>
          </w:p>
        </w:tc>
        <w:tc>
          <w:tcPr>
            <w:tcW w:w="8122" w:type="dxa"/>
            <w:shd w:val="clear" w:color="auto" w:fill="FFFFFF"/>
            <w:vAlign w:val="center"/>
          </w:tcPr>
          <w:p w14:paraId="2A1EC07F" w14:textId="407D6831" w:rsidR="009C2E0C" w:rsidRPr="00B51518" w:rsidRDefault="0028710A" w:rsidP="0028710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14D0B">
              <w:rPr>
                <w:rFonts w:ascii="Arial" w:hAnsi="Arial" w:cs="Arial"/>
              </w:rPr>
              <w:t>Are there any existing maintenance or licensing contracts related to the</w:t>
            </w:r>
            <w:r>
              <w:rPr>
                <w:rFonts w:ascii="Arial" w:hAnsi="Arial" w:cs="Arial"/>
              </w:rPr>
              <w:t xml:space="preserve"> </w:t>
            </w:r>
            <w:r w:rsidRPr="00514D0B">
              <w:rPr>
                <w:rFonts w:ascii="Arial" w:hAnsi="Arial" w:cs="Arial"/>
              </w:rPr>
              <w:t>website that the awarded vendor should be aware of or assume</w:t>
            </w:r>
            <w:r>
              <w:rPr>
                <w:rFonts w:ascii="Arial" w:hAnsi="Arial" w:cs="Arial"/>
              </w:rPr>
              <w:t xml:space="preserve"> </w:t>
            </w:r>
            <w:r w:rsidRPr="00514D0B">
              <w:rPr>
                <w:rFonts w:ascii="Arial" w:hAnsi="Arial" w:cs="Arial"/>
              </w:rPr>
              <w:t>responsibility for?</w:t>
            </w:r>
          </w:p>
        </w:tc>
      </w:tr>
      <w:tr w:rsidR="009C2E0C" w:rsidRPr="00F9098C" w14:paraId="4B1DEA63" w14:textId="77777777" w:rsidTr="00750CBB">
        <w:trPr>
          <w:trHeight w:val="379"/>
        </w:trPr>
        <w:tc>
          <w:tcPr>
            <w:tcW w:w="691" w:type="dxa"/>
            <w:vMerge/>
            <w:shd w:val="clear" w:color="auto" w:fill="BDD6EE"/>
          </w:tcPr>
          <w:p w14:paraId="359376B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53D48C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F0BFC7C" w14:textId="77777777" w:rsidTr="00750CBB">
        <w:trPr>
          <w:trHeight w:val="379"/>
        </w:trPr>
        <w:tc>
          <w:tcPr>
            <w:tcW w:w="691" w:type="dxa"/>
            <w:vMerge/>
          </w:tcPr>
          <w:p w14:paraId="55B5A79D"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4EC0F19" w14:textId="3BCB5023" w:rsidR="009C2E0C" w:rsidRPr="00B51518" w:rsidRDefault="006C17B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p>
        </w:tc>
      </w:tr>
    </w:tbl>
    <w:p w14:paraId="69E2090C"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786277C2" w14:textId="77777777" w:rsidTr="00750CBB">
        <w:trPr>
          <w:trHeight w:val="379"/>
        </w:trPr>
        <w:tc>
          <w:tcPr>
            <w:tcW w:w="691" w:type="dxa"/>
            <w:vMerge w:val="restart"/>
            <w:shd w:val="clear" w:color="auto" w:fill="BDD6EE"/>
            <w:vAlign w:val="center"/>
          </w:tcPr>
          <w:p w14:paraId="1F81EFB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56D54D70"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5008B05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8710A" w:rsidRPr="00F9098C" w14:paraId="51A306BC" w14:textId="77777777" w:rsidTr="00750CBB">
        <w:trPr>
          <w:trHeight w:val="379"/>
        </w:trPr>
        <w:tc>
          <w:tcPr>
            <w:tcW w:w="691" w:type="dxa"/>
            <w:vMerge/>
            <w:shd w:val="clear" w:color="auto" w:fill="FFFFFF"/>
          </w:tcPr>
          <w:p w14:paraId="74995279" w14:textId="77777777" w:rsidR="0028710A" w:rsidRPr="00B51518" w:rsidRDefault="0028710A" w:rsidP="002871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116A2DF" w14:textId="7BE31D0E" w:rsidR="0028710A" w:rsidRDefault="0028710A" w:rsidP="0028710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14D0B">
              <w:rPr>
                <w:rFonts w:ascii="Arial" w:hAnsi="Arial" w:cs="Arial"/>
              </w:rPr>
              <w:t>Part II A</w:t>
            </w:r>
            <w:r>
              <w:rPr>
                <w:rFonts w:ascii="Arial" w:hAnsi="Arial" w:cs="Arial"/>
              </w:rPr>
              <w:t>.7.</w:t>
            </w:r>
          </w:p>
          <w:p w14:paraId="38FDD5AE" w14:textId="3FD43BC6" w:rsidR="0028710A" w:rsidRPr="00B51518" w:rsidRDefault="0028710A" w:rsidP="0028710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10</w:t>
            </w:r>
          </w:p>
        </w:tc>
        <w:tc>
          <w:tcPr>
            <w:tcW w:w="8122" w:type="dxa"/>
            <w:shd w:val="clear" w:color="auto" w:fill="FFFFFF"/>
            <w:vAlign w:val="center"/>
          </w:tcPr>
          <w:p w14:paraId="7CFB5970" w14:textId="070D94C3" w:rsidR="0028710A" w:rsidRPr="00B51518" w:rsidRDefault="0028710A" w:rsidP="0028710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14D0B">
              <w:rPr>
                <w:rFonts w:ascii="Arial" w:hAnsi="Arial" w:cs="Arial"/>
              </w:rPr>
              <w:t>Can the Department confirm whether enduring materials (e.g., recorded</w:t>
            </w:r>
            <w:r>
              <w:rPr>
                <w:rFonts w:ascii="Arial" w:hAnsi="Arial" w:cs="Arial"/>
              </w:rPr>
              <w:t xml:space="preserve"> </w:t>
            </w:r>
            <w:r w:rsidRPr="00514D0B">
              <w:rPr>
                <w:rFonts w:ascii="Arial" w:hAnsi="Arial" w:cs="Arial"/>
              </w:rPr>
              <w:t>webinars, asynchronous modules, newsletter) count toward the required</w:t>
            </w:r>
            <w:r>
              <w:rPr>
                <w:rFonts w:ascii="Arial" w:hAnsi="Arial" w:cs="Arial"/>
              </w:rPr>
              <w:t xml:space="preserve"> </w:t>
            </w:r>
            <w:r w:rsidRPr="00514D0B">
              <w:rPr>
                <w:rFonts w:ascii="Arial" w:hAnsi="Arial" w:cs="Arial"/>
              </w:rPr>
              <w:t>number of educational opportunities?</w:t>
            </w:r>
          </w:p>
        </w:tc>
      </w:tr>
      <w:tr w:rsidR="009C2E0C" w:rsidRPr="00F9098C" w14:paraId="1212F655" w14:textId="77777777" w:rsidTr="00750CBB">
        <w:trPr>
          <w:trHeight w:val="379"/>
        </w:trPr>
        <w:tc>
          <w:tcPr>
            <w:tcW w:w="691" w:type="dxa"/>
            <w:vMerge/>
            <w:shd w:val="clear" w:color="auto" w:fill="BDD6EE"/>
          </w:tcPr>
          <w:p w14:paraId="76464D9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21C486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F49E24C" w14:textId="77777777" w:rsidTr="00750CBB">
        <w:trPr>
          <w:trHeight w:val="379"/>
        </w:trPr>
        <w:tc>
          <w:tcPr>
            <w:tcW w:w="691" w:type="dxa"/>
            <w:vMerge/>
          </w:tcPr>
          <w:p w14:paraId="7C80DCF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6A9E883" w14:textId="264AB7F6" w:rsidR="009C2E0C" w:rsidRPr="00B51518" w:rsidRDefault="004230F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Enduring materials do not count toward the required number of educational opportunities. </w:t>
            </w:r>
            <w:r w:rsidR="00BB22F2">
              <w:rPr>
                <w:rFonts w:ascii="Arial" w:hAnsi="Arial" w:cs="Arial"/>
              </w:rPr>
              <w:t xml:space="preserve">Educational </w:t>
            </w:r>
            <w:r w:rsidR="00DF32D1">
              <w:rPr>
                <w:rFonts w:ascii="Arial" w:hAnsi="Arial" w:cs="Arial"/>
              </w:rPr>
              <w:t>opportunities must be live</w:t>
            </w:r>
            <w:r w:rsidR="00DD2EAA">
              <w:rPr>
                <w:rFonts w:ascii="Arial" w:hAnsi="Arial" w:cs="Arial"/>
              </w:rPr>
              <w:t>,</w:t>
            </w:r>
            <w:r w:rsidR="001E0423">
              <w:rPr>
                <w:rFonts w:ascii="Arial" w:hAnsi="Arial" w:cs="Arial"/>
              </w:rPr>
              <w:t xml:space="preserve"> and can be conducted </w:t>
            </w:r>
            <w:r w:rsidR="00DD2EAA">
              <w:rPr>
                <w:rFonts w:ascii="Arial" w:hAnsi="Arial" w:cs="Arial"/>
              </w:rPr>
              <w:t>via</w:t>
            </w:r>
            <w:r w:rsidR="001E0423">
              <w:rPr>
                <w:rFonts w:ascii="Arial" w:hAnsi="Arial" w:cs="Arial"/>
              </w:rPr>
              <w:t xml:space="preserve"> in-person, virtual</w:t>
            </w:r>
            <w:r w:rsidR="00DD2EAA">
              <w:rPr>
                <w:rFonts w:ascii="Arial" w:hAnsi="Arial" w:cs="Arial"/>
              </w:rPr>
              <w:t>,</w:t>
            </w:r>
            <w:r w:rsidR="001E0423">
              <w:rPr>
                <w:rFonts w:ascii="Arial" w:hAnsi="Arial" w:cs="Arial"/>
              </w:rPr>
              <w:t xml:space="preserve"> and/or hybrid modalities. </w:t>
            </w:r>
          </w:p>
        </w:tc>
      </w:tr>
    </w:tbl>
    <w:p w14:paraId="007B6F6E"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6328BB03" w14:textId="77777777" w:rsidTr="00750CBB">
        <w:trPr>
          <w:trHeight w:val="379"/>
        </w:trPr>
        <w:tc>
          <w:tcPr>
            <w:tcW w:w="691" w:type="dxa"/>
            <w:vMerge w:val="restart"/>
            <w:shd w:val="clear" w:color="auto" w:fill="BDD6EE"/>
            <w:vAlign w:val="center"/>
          </w:tcPr>
          <w:p w14:paraId="1A6E7F2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1C105A0E"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A5B7F2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013D3" w:rsidRPr="00F9098C" w14:paraId="083AAE05" w14:textId="77777777" w:rsidTr="00750CBB">
        <w:trPr>
          <w:trHeight w:val="379"/>
        </w:trPr>
        <w:tc>
          <w:tcPr>
            <w:tcW w:w="691" w:type="dxa"/>
            <w:vMerge/>
            <w:shd w:val="clear" w:color="auto" w:fill="FFFFFF"/>
          </w:tcPr>
          <w:p w14:paraId="2C9B5615" w14:textId="77777777" w:rsidR="007013D3" w:rsidRPr="00B51518" w:rsidRDefault="007013D3" w:rsidP="007013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7F7FD4" w14:textId="77777777" w:rsidR="007013D3" w:rsidRDefault="007013D3" w:rsidP="007013D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14D0B">
              <w:rPr>
                <w:rFonts w:ascii="Arial" w:hAnsi="Arial" w:cs="Arial"/>
              </w:rPr>
              <w:t>Part II</w:t>
            </w:r>
            <w:r>
              <w:rPr>
                <w:rFonts w:ascii="Arial" w:hAnsi="Arial" w:cs="Arial"/>
              </w:rPr>
              <w:t>, B.7.</w:t>
            </w:r>
          </w:p>
          <w:p w14:paraId="5E421DFF" w14:textId="1657DE1B" w:rsidR="007013D3" w:rsidRPr="00B51518" w:rsidRDefault="007013D3" w:rsidP="007013D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11-7</w:t>
            </w:r>
          </w:p>
        </w:tc>
        <w:tc>
          <w:tcPr>
            <w:tcW w:w="8122" w:type="dxa"/>
            <w:shd w:val="clear" w:color="auto" w:fill="FFFFFF"/>
            <w:vAlign w:val="center"/>
          </w:tcPr>
          <w:p w14:paraId="2985AC96" w14:textId="12834AC2" w:rsidR="007013D3" w:rsidRPr="00B51518" w:rsidRDefault="007013D3" w:rsidP="007013D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14D0B">
              <w:rPr>
                <w:rFonts w:ascii="Arial" w:hAnsi="Arial" w:cs="Arial"/>
              </w:rPr>
              <w:t>Can the Department clarify that food and beverage service is</w:t>
            </w:r>
            <w:r>
              <w:rPr>
                <w:rFonts w:ascii="Arial" w:hAnsi="Arial" w:cs="Arial"/>
              </w:rPr>
              <w:t xml:space="preserve"> </w:t>
            </w:r>
            <w:r w:rsidRPr="00514D0B">
              <w:rPr>
                <w:rFonts w:ascii="Arial" w:hAnsi="Arial" w:cs="Arial"/>
              </w:rPr>
              <w:t>considered an allowable expense under this contract for in-person</w:t>
            </w:r>
            <w:r>
              <w:rPr>
                <w:rFonts w:ascii="Arial" w:hAnsi="Arial" w:cs="Arial"/>
              </w:rPr>
              <w:t xml:space="preserve"> </w:t>
            </w:r>
            <w:r w:rsidRPr="00514D0B">
              <w:rPr>
                <w:rFonts w:ascii="Arial" w:hAnsi="Arial" w:cs="Arial"/>
              </w:rPr>
              <w:t>events, including the Annual SUD Learning Community Conference and</w:t>
            </w:r>
            <w:r>
              <w:rPr>
                <w:rFonts w:ascii="Arial" w:hAnsi="Arial" w:cs="Arial"/>
              </w:rPr>
              <w:t xml:space="preserve"> </w:t>
            </w:r>
            <w:r w:rsidRPr="00514D0B">
              <w:rPr>
                <w:rFonts w:ascii="Arial" w:hAnsi="Arial" w:cs="Arial"/>
              </w:rPr>
              <w:t>other Department-approved educational events?</w:t>
            </w:r>
          </w:p>
        </w:tc>
      </w:tr>
      <w:tr w:rsidR="009C2E0C" w:rsidRPr="00F9098C" w14:paraId="3D9D3865" w14:textId="77777777" w:rsidTr="00750CBB">
        <w:trPr>
          <w:trHeight w:val="379"/>
        </w:trPr>
        <w:tc>
          <w:tcPr>
            <w:tcW w:w="691" w:type="dxa"/>
            <w:vMerge/>
            <w:shd w:val="clear" w:color="auto" w:fill="BDD6EE"/>
          </w:tcPr>
          <w:p w14:paraId="4E3299C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6426EB1"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7DFA9CF" w14:textId="77777777" w:rsidTr="00750CBB">
        <w:trPr>
          <w:trHeight w:val="379"/>
        </w:trPr>
        <w:tc>
          <w:tcPr>
            <w:tcW w:w="691" w:type="dxa"/>
            <w:vMerge/>
          </w:tcPr>
          <w:p w14:paraId="5389481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49F8C8C" w14:textId="4EE8F468" w:rsidR="009C2E0C" w:rsidRPr="00B51518" w:rsidRDefault="0092498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Food and beverage service(s) are considered an allowable expense for in-person events. </w:t>
            </w:r>
          </w:p>
        </w:tc>
      </w:tr>
    </w:tbl>
    <w:p w14:paraId="2A822099"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751FF353" w14:textId="77777777" w:rsidTr="00750CBB">
        <w:trPr>
          <w:trHeight w:val="379"/>
        </w:trPr>
        <w:tc>
          <w:tcPr>
            <w:tcW w:w="691" w:type="dxa"/>
            <w:vMerge w:val="restart"/>
            <w:shd w:val="clear" w:color="auto" w:fill="BDD6EE"/>
            <w:vAlign w:val="center"/>
          </w:tcPr>
          <w:p w14:paraId="5D296279" w14:textId="77777777" w:rsidR="009C2E0C" w:rsidRPr="00DD2EAA"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highlight w:val="yellow"/>
              </w:rPr>
            </w:pPr>
            <w:r w:rsidRPr="00D35CCB">
              <w:rPr>
                <w:rFonts w:ascii="Arial" w:hAnsi="Arial" w:cs="Arial"/>
                <w:b/>
              </w:rPr>
              <w:t>10</w:t>
            </w:r>
          </w:p>
        </w:tc>
        <w:tc>
          <w:tcPr>
            <w:tcW w:w="1987" w:type="dxa"/>
            <w:tcBorders>
              <w:bottom w:val="single" w:sz="4" w:space="0" w:color="auto"/>
            </w:tcBorders>
            <w:shd w:val="clear" w:color="auto" w:fill="BDD6EE"/>
            <w:vAlign w:val="center"/>
          </w:tcPr>
          <w:p w14:paraId="17B3B472" w14:textId="77777777" w:rsidR="009C2E0C" w:rsidRPr="00D35CCB"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35CCB">
              <w:rPr>
                <w:rFonts w:ascii="Arial" w:hAnsi="Arial" w:cs="Arial"/>
                <w:b/>
              </w:rPr>
              <w:t xml:space="preserve">RFP </w:t>
            </w:r>
            <w:r w:rsidR="009C2E0C" w:rsidRPr="00D35CCB">
              <w:rPr>
                <w:rFonts w:ascii="Arial" w:hAnsi="Arial" w:cs="Arial"/>
                <w:b/>
              </w:rPr>
              <w:t>Section &amp; Page Number</w:t>
            </w:r>
          </w:p>
        </w:tc>
        <w:tc>
          <w:tcPr>
            <w:tcW w:w="8122" w:type="dxa"/>
            <w:tcBorders>
              <w:bottom w:val="single" w:sz="4" w:space="0" w:color="auto"/>
            </w:tcBorders>
            <w:shd w:val="clear" w:color="auto" w:fill="BDD6EE"/>
            <w:vAlign w:val="center"/>
          </w:tcPr>
          <w:p w14:paraId="641E2FE3" w14:textId="77777777" w:rsidR="009C2E0C" w:rsidRPr="00D35CCB"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35CCB">
              <w:rPr>
                <w:rFonts w:ascii="Arial" w:hAnsi="Arial" w:cs="Arial"/>
                <w:b/>
              </w:rPr>
              <w:t>Question</w:t>
            </w:r>
          </w:p>
        </w:tc>
      </w:tr>
      <w:tr w:rsidR="009C2E0C" w:rsidRPr="00F9098C" w14:paraId="5B7BD23B" w14:textId="77777777" w:rsidTr="00764268">
        <w:trPr>
          <w:trHeight w:val="379"/>
        </w:trPr>
        <w:tc>
          <w:tcPr>
            <w:tcW w:w="691" w:type="dxa"/>
            <w:vMerge/>
            <w:shd w:val="clear" w:color="auto" w:fill="FFFFFF"/>
          </w:tcPr>
          <w:p w14:paraId="65C6AB84" w14:textId="77777777" w:rsidR="009C2E0C" w:rsidRPr="00DD2EAA"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highlight w:val="yellow"/>
              </w:rPr>
            </w:pPr>
          </w:p>
        </w:tc>
        <w:tc>
          <w:tcPr>
            <w:tcW w:w="1987" w:type="dxa"/>
            <w:shd w:val="clear" w:color="auto" w:fill="FFFFFF"/>
            <w:vAlign w:val="center"/>
          </w:tcPr>
          <w:p w14:paraId="6823AA66" w14:textId="77777777" w:rsidR="009C2E0C" w:rsidRPr="00D35CCB" w:rsidRDefault="00592181" w:rsidP="00514D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35CCB">
              <w:rPr>
                <w:rFonts w:ascii="Arial" w:hAnsi="Arial" w:cs="Arial"/>
              </w:rPr>
              <w:t>Appendix H</w:t>
            </w:r>
          </w:p>
          <w:p w14:paraId="11AEC43E" w14:textId="58090EB8" w:rsidR="00592181" w:rsidRPr="00D35CCB" w:rsidRDefault="00592181" w:rsidP="00514D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35CCB">
              <w:rPr>
                <w:rFonts w:ascii="Arial" w:hAnsi="Arial" w:cs="Arial"/>
              </w:rPr>
              <w:t>Page 33</w:t>
            </w:r>
          </w:p>
        </w:tc>
        <w:tc>
          <w:tcPr>
            <w:tcW w:w="8122" w:type="dxa"/>
            <w:shd w:val="clear" w:color="auto" w:fill="FFFFFF"/>
            <w:vAlign w:val="center"/>
          </w:tcPr>
          <w:p w14:paraId="7DF5196B" w14:textId="77777777" w:rsidR="00592181" w:rsidRPr="00D35CCB" w:rsidRDefault="00984647" w:rsidP="00764268">
            <w:pPr>
              <w:pStyle w:val="DefaultText"/>
              <w:widowControl/>
              <w:numPr>
                <w:ilvl w:val="0"/>
                <w:numId w:val="9"/>
              </w:numPr>
              <w:ind w:left="364"/>
              <w:rPr>
                <w:rFonts w:ascii="Arial" w:hAnsi="Arial" w:cs="Arial"/>
              </w:rPr>
            </w:pPr>
            <w:r w:rsidRPr="00D35CCB">
              <w:rPr>
                <w:rFonts w:ascii="Arial" w:hAnsi="Arial" w:cs="Arial"/>
              </w:rPr>
              <w:t xml:space="preserve">“other” in the budget, can one line item be used for all direct costs, such as occupancy, utilities, printing, room rental, CEU fees? </w:t>
            </w:r>
          </w:p>
          <w:p w14:paraId="41341400" w14:textId="77777777" w:rsidR="00592181" w:rsidRPr="00D35CCB" w:rsidRDefault="00592181" w:rsidP="00764268">
            <w:pPr>
              <w:pStyle w:val="DefaultText"/>
              <w:widowControl/>
              <w:numPr>
                <w:ilvl w:val="0"/>
                <w:numId w:val="9"/>
              </w:numPr>
              <w:ind w:left="364"/>
              <w:rPr>
                <w:rFonts w:ascii="Arial" w:hAnsi="Arial" w:cs="Arial"/>
              </w:rPr>
            </w:pPr>
            <w:r w:rsidRPr="00D35CCB">
              <w:rPr>
                <w:rFonts w:ascii="Arial" w:hAnsi="Arial" w:cs="Arial"/>
              </w:rPr>
              <w:t>D</w:t>
            </w:r>
            <w:r w:rsidR="00984647" w:rsidRPr="00D35CCB">
              <w:rPr>
                <w:rFonts w:ascii="Arial" w:hAnsi="Arial" w:cs="Arial"/>
              </w:rPr>
              <w:t xml:space="preserve">o all of the individual costs for these items need to be listed? </w:t>
            </w:r>
          </w:p>
          <w:p w14:paraId="66B89E28" w14:textId="77777777" w:rsidR="00592181" w:rsidRPr="00D35CCB" w:rsidRDefault="00984647" w:rsidP="00764268">
            <w:pPr>
              <w:pStyle w:val="DefaultText"/>
              <w:widowControl/>
              <w:numPr>
                <w:ilvl w:val="0"/>
                <w:numId w:val="9"/>
              </w:numPr>
              <w:ind w:left="364"/>
              <w:rPr>
                <w:rFonts w:ascii="Arial" w:hAnsi="Arial" w:cs="Arial"/>
              </w:rPr>
            </w:pPr>
            <w:r w:rsidRPr="00D35CCB">
              <w:rPr>
                <w:rFonts w:ascii="Arial" w:hAnsi="Arial" w:cs="Arial"/>
              </w:rPr>
              <w:t xml:space="preserve">If allocated, does it need to say they are allocated and how it is allocated?  </w:t>
            </w:r>
          </w:p>
          <w:p w14:paraId="750A4862" w14:textId="77777777" w:rsidR="00B40425" w:rsidRPr="00D35CCB" w:rsidRDefault="00984647" w:rsidP="00764268">
            <w:pPr>
              <w:pStyle w:val="DefaultText"/>
              <w:widowControl/>
              <w:numPr>
                <w:ilvl w:val="0"/>
                <w:numId w:val="9"/>
              </w:numPr>
              <w:ind w:left="364"/>
              <w:rPr>
                <w:rFonts w:ascii="Arial" w:hAnsi="Arial" w:cs="Arial"/>
              </w:rPr>
            </w:pPr>
            <w:r w:rsidRPr="00D35CCB">
              <w:rPr>
                <w:rFonts w:ascii="Arial" w:hAnsi="Arial" w:cs="Arial"/>
              </w:rPr>
              <w:t>Can a line item for Indirect costs be added</w:t>
            </w:r>
            <w:r w:rsidR="00B40425" w:rsidRPr="00D35CCB">
              <w:rPr>
                <w:rFonts w:ascii="Arial" w:hAnsi="Arial" w:cs="Arial"/>
              </w:rPr>
              <w:t>?</w:t>
            </w:r>
          </w:p>
          <w:p w14:paraId="78AB3777" w14:textId="36D8AFE0" w:rsidR="009C2E0C" w:rsidRPr="00D35CCB" w:rsidRDefault="00B40425" w:rsidP="00764268">
            <w:pPr>
              <w:pStyle w:val="DefaultText"/>
              <w:widowControl/>
              <w:numPr>
                <w:ilvl w:val="0"/>
                <w:numId w:val="9"/>
              </w:numPr>
              <w:ind w:left="364"/>
              <w:rPr>
                <w:rFonts w:ascii="Arial" w:hAnsi="Arial" w:cs="Arial"/>
              </w:rPr>
            </w:pPr>
            <w:r w:rsidRPr="00D35CCB">
              <w:rPr>
                <w:rFonts w:ascii="Arial" w:hAnsi="Arial" w:cs="Arial"/>
              </w:rPr>
              <w:t>D</w:t>
            </w:r>
            <w:r w:rsidR="00984647" w:rsidRPr="00D35CCB">
              <w:rPr>
                <w:rFonts w:ascii="Arial" w:hAnsi="Arial" w:cs="Arial"/>
              </w:rPr>
              <w:t>oes it need to say how indirect costs are determined?</w:t>
            </w:r>
          </w:p>
        </w:tc>
      </w:tr>
      <w:tr w:rsidR="009C2E0C" w:rsidRPr="00D35CCB" w14:paraId="1759F487" w14:textId="77777777" w:rsidTr="00750CBB">
        <w:trPr>
          <w:trHeight w:val="379"/>
        </w:trPr>
        <w:tc>
          <w:tcPr>
            <w:tcW w:w="691" w:type="dxa"/>
            <w:vMerge/>
            <w:shd w:val="clear" w:color="auto" w:fill="BDD6EE"/>
          </w:tcPr>
          <w:p w14:paraId="383D00F8" w14:textId="77777777" w:rsidR="009C2E0C" w:rsidRPr="00D35CCB"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75AF447" w14:textId="77777777" w:rsidR="009C2E0C" w:rsidRPr="00D35CCB"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35CCB">
              <w:rPr>
                <w:rFonts w:ascii="Arial" w:hAnsi="Arial" w:cs="Arial"/>
                <w:b/>
              </w:rPr>
              <w:t>Answer</w:t>
            </w:r>
          </w:p>
        </w:tc>
      </w:tr>
      <w:tr w:rsidR="009C2E0C" w:rsidRPr="00D35CCB" w14:paraId="4447D9C6" w14:textId="77777777" w:rsidTr="00750CBB">
        <w:trPr>
          <w:trHeight w:val="379"/>
        </w:trPr>
        <w:tc>
          <w:tcPr>
            <w:tcW w:w="691" w:type="dxa"/>
            <w:vMerge/>
          </w:tcPr>
          <w:p w14:paraId="7106A360" w14:textId="77777777" w:rsidR="009C2E0C" w:rsidRPr="00D35CCB"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BC0B870" w14:textId="4FCDD32E" w:rsidR="009C2E0C" w:rsidRPr="00D35CCB" w:rsidRDefault="00B40425" w:rsidP="00592181">
            <w:pPr>
              <w:pStyle w:val="DefaultText"/>
              <w:widowControl/>
              <w:numPr>
                <w:ilvl w:val="0"/>
                <w:numId w:val="10"/>
              </w:numPr>
              <w:ind w:left="376"/>
              <w:rPr>
                <w:rFonts w:ascii="Arial" w:hAnsi="Arial" w:cs="Arial"/>
              </w:rPr>
            </w:pPr>
            <w:r w:rsidRPr="00D35CCB">
              <w:rPr>
                <w:rFonts w:ascii="Arial" w:hAnsi="Arial" w:cs="Arial"/>
              </w:rPr>
              <w:t xml:space="preserve">It </w:t>
            </w:r>
            <w:r w:rsidR="001E4429" w:rsidRPr="00D35CCB">
              <w:rPr>
                <w:rFonts w:ascii="Arial" w:hAnsi="Arial" w:cs="Arial"/>
              </w:rPr>
              <w:t xml:space="preserve">is </w:t>
            </w:r>
            <w:r w:rsidRPr="00D35CCB">
              <w:rPr>
                <w:rFonts w:ascii="Arial" w:hAnsi="Arial" w:cs="Arial"/>
              </w:rPr>
              <w:t>at</w:t>
            </w:r>
            <w:r w:rsidR="001E4429" w:rsidRPr="00D35CCB">
              <w:rPr>
                <w:rFonts w:ascii="Arial" w:hAnsi="Arial" w:cs="Arial"/>
              </w:rPr>
              <w:t xml:space="preserve"> the Bidder’s discretion; however, each specific item </w:t>
            </w:r>
            <w:r w:rsidR="006373F4" w:rsidRPr="00D35CCB">
              <w:rPr>
                <w:rFonts w:ascii="Arial" w:hAnsi="Arial" w:cs="Arial"/>
              </w:rPr>
              <w:t>contributing to the cost must be delineated</w:t>
            </w:r>
            <w:r w:rsidR="00F7478D" w:rsidRPr="00D35CCB">
              <w:rPr>
                <w:rFonts w:ascii="Arial" w:hAnsi="Arial" w:cs="Arial"/>
              </w:rPr>
              <w:t xml:space="preserve"> and its associated cost must be indicated</w:t>
            </w:r>
            <w:r w:rsidR="006373F4" w:rsidRPr="00D35CCB">
              <w:rPr>
                <w:rFonts w:ascii="Arial" w:hAnsi="Arial" w:cs="Arial"/>
              </w:rPr>
              <w:t xml:space="preserve"> if utilizing only one (1) line item. </w:t>
            </w:r>
          </w:p>
          <w:p w14:paraId="226A5806" w14:textId="27504D13" w:rsidR="00592181" w:rsidRPr="00D35CCB" w:rsidRDefault="00F7478D" w:rsidP="00592181">
            <w:pPr>
              <w:pStyle w:val="DefaultText"/>
              <w:widowControl/>
              <w:numPr>
                <w:ilvl w:val="0"/>
                <w:numId w:val="10"/>
              </w:numPr>
              <w:ind w:left="376"/>
              <w:rPr>
                <w:rFonts w:ascii="Arial" w:hAnsi="Arial" w:cs="Arial"/>
              </w:rPr>
            </w:pPr>
            <w:r w:rsidRPr="00D35CCB">
              <w:rPr>
                <w:rFonts w:ascii="Arial" w:hAnsi="Arial" w:cs="Arial"/>
              </w:rPr>
              <w:t xml:space="preserve">Yes. </w:t>
            </w:r>
            <w:r w:rsidR="00592181" w:rsidRPr="00D35CCB">
              <w:rPr>
                <w:rFonts w:ascii="Arial" w:hAnsi="Arial" w:cs="Arial"/>
              </w:rPr>
              <w:t xml:space="preserve"> </w:t>
            </w:r>
          </w:p>
          <w:p w14:paraId="7247E171" w14:textId="3E8C3EF7" w:rsidR="00592181" w:rsidRPr="00D35CCB" w:rsidRDefault="00B40425" w:rsidP="00592181">
            <w:pPr>
              <w:pStyle w:val="DefaultText"/>
              <w:widowControl/>
              <w:numPr>
                <w:ilvl w:val="0"/>
                <w:numId w:val="10"/>
              </w:numPr>
              <w:ind w:left="376"/>
              <w:rPr>
                <w:rFonts w:ascii="Arial" w:hAnsi="Arial" w:cs="Arial"/>
              </w:rPr>
            </w:pPr>
            <w:r w:rsidRPr="00D35CCB">
              <w:rPr>
                <w:rFonts w:ascii="Arial" w:hAnsi="Arial" w:cs="Arial"/>
              </w:rPr>
              <w:t>Yes.</w:t>
            </w:r>
          </w:p>
          <w:p w14:paraId="3E58E786" w14:textId="52DBC3AB" w:rsidR="00B40425" w:rsidRPr="00D35CCB" w:rsidRDefault="00D132C2" w:rsidP="00592181">
            <w:pPr>
              <w:pStyle w:val="DefaultText"/>
              <w:widowControl/>
              <w:numPr>
                <w:ilvl w:val="0"/>
                <w:numId w:val="10"/>
              </w:numPr>
              <w:ind w:left="376"/>
              <w:rPr>
                <w:rFonts w:ascii="Arial" w:hAnsi="Arial" w:cs="Arial"/>
              </w:rPr>
            </w:pPr>
            <w:r w:rsidRPr="00D35CCB">
              <w:rPr>
                <w:rFonts w:ascii="Arial" w:hAnsi="Arial" w:cs="Arial"/>
              </w:rPr>
              <w:t>Yes</w:t>
            </w:r>
            <w:r w:rsidR="00D35CCB" w:rsidRPr="00D35CCB">
              <w:rPr>
                <w:rFonts w:ascii="Arial" w:hAnsi="Arial" w:cs="Arial"/>
              </w:rPr>
              <w:t>, refer to the amended cost form at the beginning of this document.</w:t>
            </w:r>
          </w:p>
          <w:p w14:paraId="26B68CE4" w14:textId="25520118" w:rsidR="00592181" w:rsidRPr="00D35CCB" w:rsidRDefault="00B40425" w:rsidP="00592181">
            <w:pPr>
              <w:pStyle w:val="DefaultText"/>
              <w:widowControl/>
              <w:numPr>
                <w:ilvl w:val="0"/>
                <w:numId w:val="10"/>
              </w:numPr>
              <w:ind w:left="376"/>
              <w:rPr>
                <w:rFonts w:ascii="Arial" w:hAnsi="Arial" w:cs="Arial"/>
              </w:rPr>
            </w:pPr>
            <w:r w:rsidRPr="00D35CCB">
              <w:rPr>
                <w:rFonts w:ascii="Arial" w:hAnsi="Arial" w:cs="Arial"/>
              </w:rPr>
              <w:t>Y</w:t>
            </w:r>
            <w:r w:rsidR="00D132C2" w:rsidRPr="00D35CCB">
              <w:rPr>
                <w:rFonts w:ascii="Arial" w:hAnsi="Arial" w:cs="Arial"/>
              </w:rPr>
              <w:t>es</w:t>
            </w:r>
            <w:r w:rsidR="00D35CCB" w:rsidRPr="00D35CCB">
              <w:rPr>
                <w:rFonts w:ascii="Arial" w:hAnsi="Arial" w:cs="Arial"/>
              </w:rPr>
              <w:t>.</w:t>
            </w:r>
            <w:r w:rsidR="001E5FE3" w:rsidRPr="00D35CCB">
              <w:rPr>
                <w:rFonts w:ascii="Arial" w:hAnsi="Arial" w:cs="Arial"/>
              </w:rPr>
              <w:t xml:space="preserve"> </w:t>
            </w:r>
          </w:p>
        </w:tc>
      </w:tr>
    </w:tbl>
    <w:p w14:paraId="549E6449" w14:textId="77777777" w:rsidR="009B2704" w:rsidRPr="00D35CCB"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61083B95" w14:textId="77777777" w:rsidTr="00750CBB">
        <w:trPr>
          <w:trHeight w:val="379"/>
        </w:trPr>
        <w:tc>
          <w:tcPr>
            <w:tcW w:w="691" w:type="dxa"/>
            <w:vMerge w:val="restart"/>
            <w:shd w:val="clear" w:color="auto" w:fill="BDD6EE"/>
            <w:vAlign w:val="center"/>
          </w:tcPr>
          <w:p w14:paraId="5B7A215B" w14:textId="77777777" w:rsidR="009B2704" w:rsidRPr="00D35CCB"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35CCB">
              <w:rPr>
                <w:rFonts w:ascii="Arial" w:hAnsi="Arial" w:cs="Arial"/>
                <w:b/>
              </w:rPr>
              <w:t>11</w:t>
            </w:r>
          </w:p>
        </w:tc>
        <w:tc>
          <w:tcPr>
            <w:tcW w:w="1987" w:type="dxa"/>
            <w:tcBorders>
              <w:bottom w:val="single" w:sz="4" w:space="0" w:color="auto"/>
            </w:tcBorders>
            <w:shd w:val="clear" w:color="auto" w:fill="BDD6EE"/>
            <w:vAlign w:val="center"/>
          </w:tcPr>
          <w:p w14:paraId="775E7BEB" w14:textId="77777777" w:rsidR="009B2704" w:rsidRPr="00D35CCB"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35CCB">
              <w:rPr>
                <w:rFonts w:ascii="Arial" w:hAnsi="Arial" w:cs="Arial"/>
                <w:b/>
              </w:rPr>
              <w:t xml:space="preserve">RFP </w:t>
            </w:r>
            <w:r w:rsidR="009B2704" w:rsidRPr="00D35CCB">
              <w:rPr>
                <w:rFonts w:ascii="Arial" w:hAnsi="Arial" w:cs="Arial"/>
                <w:b/>
              </w:rPr>
              <w:t>Section &amp; Page Number</w:t>
            </w:r>
          </w:p>
        </w:tc>
        <w:tc>
          <w:tcPr>
            <w:tcW w:w="8122" w:type="dxa"/>
            <w:tcBorders>
              <w:bottom w:val="single" w:sz="4" w:space="0" w:color="auto"/>
            </w:tcBorders>
            <w:shd w:val="clear" w:color="auto" w:fill="BDD6EE"/>
            <w:vAlign w:val="center"/>
          </w:tcPr>
          <w:p w14:paraId="7EC4DAB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35CCB">
              <w:rPr>
                <w:rFonts w:ascii="Arial" w:hAnsi="Arial" w:cs="Arial"/>
                <w:b/>
              </w:rPr>
              <w:t>Question</w:t>
            </w:r>
          </w:p>
        </w:tc>
      </w:tr>
      <w:tr w:rsidR="009B2704" w:rsidRPr="00F9098C" w14:paraId="38B33B86" w14:textId="77777777" w:rsidTr="00750CBB">
        <w:trPr>
          <w:trHeight w:val="379"/>
        </w:trPr>
        <w:tc>
          <w:tcPr>
            <w:tcW w:w="691" w:type="dxa"/>
            <w:vMerge/>
            <w:shd w:val="clear" w:color="auto" w:fill="FFFFFF"/>
          </w:tcPr>
          <w:p w14:paraId="13E2A284"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8815E31" w14:textId="0F684E71" w:rsidR="009B2704" w:rsidRPr="00B51518" w:rsidRDefault="0098464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84647">
              <w:rPr>
                <w:rFonts w:ascii="Arial" w:hAnsi="Arial" w:cs="Arial"/>
              </w:rPr>
              <w:t xml:space="preserve">Appendix D, </w:t>
            </w:r>
            <w:r w:rsidR="00592181">
              <w:rPr>
                <w:rFonts w:ascii="Arial" w:hAnsi="Arial" w:cs="Arial"/>
              </w:rPr>
              <w:t>P</w:t>
            </w:r>
            <w:r w:rsidRPr="00984647">
              <w:rPr>
                <w:rFonts w:ascii="Arial" w:hAnsi="Arial" w:cs="Arial"/>
              </w:rPr>
              <w:t>age 28</w:t>
            </w:r>
          </w:p>
        </w:tc>
        <w:tc>
          <w:tcPr>
            <w:tcW w:w="8122" w:type="dxa"/>
            <w:shd w:val="clear" w:color="auto" w:fill="FFFFFF"/>
            <w:vAlign w:val="center"/>
          </w:tcPr>
          <w:p w14:paraId="16077F81" w14:textId="36260FAB" w:rsidR="009B2704" w:rsidRPr="00B51518" w:rsidRDefault="0098464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84647">
              <w:rPr>
                <w:rFonts w:ascii="Arial" w:hAnsi="Arial" w:cs="Arial"/>
              </w:rPr>
              <w:t>Can activities under a whole grant be used for a project description? Or does it need to be a specific activity within a grant?</w:t>
            </w:r>
          </w:p>
        </w:tc>
      </w:tr>
      <w:tr w:rsidR="009B2704" w:rsidRPr="00F9098C" w14:paraId="00A1B81A" w14:textId="77777777" w:rsidTr="00750CBB">
        <w:trPr>
          <w:trHeight w:val="379"/>
        </w:trPr>
        <w:tc>
          <w:tcPr>
            <w:tcW w:w="691" w:type="dxa"/>
            <w:vMerge/>
            <w:shd w:val="clear" w:color="auto" w:fill="BDD6EE"/>
          </w:tcPr>
          <w:p w14:paraId="4EFF5E5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5D32791"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F9098C" w14:paraId="7A3E2091" w14:textId="77777777" w:rsidTr="00750CBB">
        <w:trPr>
          <w:trHeight w:val="379"/>
        </w:trPr>
        <w:tc>
          <w:tcPr>
            <w:tcW w:w="691" w:type="dxa"/>
            <w:vMerge/>
          </w:tcPr>
          <w:p w14:paraId="5720696D"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1796C58" w14:textId="0514FA24" w:rsidR="00592181" w:rsidRPr="00B51518" w:rsidRDefault="00592181" w:rsidP="00DD2E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is looking for three (3) distinct projects which </w:t>
            </w:r>
            <w:r w:rsidRPr="00592181">
              <w:rPr>
                <w:rFonts w:ascii="Arial" w:hAnsi="Arial" w:cs="Arial"/>
              </w:rPr>
              <w:t xml:space="preserve">occurred within the past five (5) years which reflect experience and expertise needed in performing the functions described in Part II – Scope of Services to be Provided of the RFP.  </w:t>
            </w:r>
          </w:p>
        </w:tc>
      </w:tr>
    </w:tbl>
    <w:p w14:paraId="3C744826"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ABD0558" w14:textId="77777777" w:rsidTr="00750CBB">
        <w:trPr>
          <w:trHeight w:val="379"/>
        </w:trPr>
        <w:tc>
          <w:tcPr>
            <w:tcW w:w="691" w:type="dxa"/>
            <w:vMerge w:val="restart"/>
            <w:shd w:val="clear" w:color="auto" w:fill="BDD6EE"/>
            <w:vAlign w:val="center"/>
          </w:tcPr>
          <w:p w14:paraId="54009BD1"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36667BBD"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14A5E13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777612DB" w14:textId="77777777" w:rsidTr="00750CBB">
        <w:trPr>
          <w:trHeight w:val="379"/>
        </w:trPr>
        <w:tc>
          <w:tcPr>
            <w:tcW w:w="691" w:type="dxa"/>
            <w:vMerge/>
            <w:shd w:val="clear" w:color="auto" w:fill="FFFFFF"/>
          </w:tcPr>
          <w:p w14:paraId="0082D412"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0E5483" w14:textId="401DE107" w:rsidR="009B2704" w:rsidRPr="00B51518" w:rsidRDefault="002F0D4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5ECCF23E" w14:textId="3B0353AC" w:rsidR="009B2704" w:rsidRPr="002F0D47" w:rsidRDefault="002F0D47" w:rsidP="002F0D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rPr>
            </w:pPr>
            <w:r>
              <w:rPr>
                <w:rFonts w:ascii="Arial" w:eastAsia="Arial" w:hAnsi="Arial"/>
              </w:rPr>
              <w:t>What is the budget for this project?</w:t>
            </w:r>
          </w:p>
        </w:tc>
      </w:tr>
      <w:tr w:rsidR="009B2704" w:rsidRPr="00F9098C" w14:paraId="5F43B753" w14:textId="77777777" w:rsidTr="00750CBB">
        <w:trPr>
          <w:trHeight w:val="379"/>
        </w:trPr>
        <w:tc>
          <w:tcPr>
            <w:tcW w:w="691" w:type="dxa"/>
            <w:vMerge/>
            <w:shd w:val="clear" w:color="auto" w:fill="BDD6EE"/>
          </w:tcPr>
          <w:p w14:paraId="07BE4FB4"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B044E7C"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26E73" w:rsidRPr="00B51518" w14:paraId="3A75B755" w14:textId="77777777" w:rsidTr="00750CBB">
        <w:trPr>
          <w:trHeight w:val="379"/>
        </w:trPr>
        <w:tc>
          <w:tcPr>
            <w:tcW w:w="691" w:type="dxa"/>
            <w:vMerge/>
          </w:tcPr>
          <w:p w14:paraId="43DCC18B" w14:textId="77777777" w:rsidR="00D26E73" w:rsidRPr="00B51518" w:rsidRDefault="00D26E73" w:rsidP="00D26E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6F9DBE6" w14:textId="03B558A3" w:rsidR="00D26E73" w:rsidRPr="00B51518" w:rsidRDefault="00D26E73" w:rsidP="00D26E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51071B3C"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C05A5C8" w14:textId="77777777" w:rsidTr="00750CBB">
        <w:trPr>
          <w:trHeight w:val="379"/>
        </w:trPr>
        <w:tc>
          <w:tcPr>
            <w:tcW w:w="691" w:type="dxa"/>
            <w:vMerge w:val="restart"/>
            <w:shd w:val="clear" w:color="auto" w:fill="BDD6EE"/>
            <w:vAlign w:val="center"/>
          </w:tcPr>
          <w:p w14:paraId="18ACA118"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31ACD675"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EAC1DF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617E2977" w14:textId="77777777" w:rsidTr="00750CBB">
        <w:trPr>
          <w:trHeight w:val="379"/>
        </w:trPr>
        <w:tc>
          <w:tcPr>
            <w:tcW w:w="691" w:type="dxa"/>
            <w:vMerge/>
            <w:shd w:val="clear" w:color="auto" w:fill="FFFFFF"/>
          </w:tcPr>
          <w:p w14:paraId="3FB5AD77"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CC96D5" w14:textId="51D009AB" w:rsidR="009B2704" w:rsidRPr="00B51518" w:rsidRDefault="002F0D4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3EC332BC" w14:textId="350FD24B" w:rsidR="009B2704" w:rsidRPr="002F0D47" w:rsidRDefault="002F0D47" w:rsidP="002F0D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rPr>
            </w:pPr>
            <w:r>
              <w:rPr>
                <w:rFonts w:ascii="Arial" w:eastAsia="Arial" w:hAnsi="Arial"/>
              </w:rPr>
              <w:t xml:space="preserve">Are organizations based in other states (Massachusetts) eligible to bid on this opportunity. </w:t>
            </w:r>
          </w:p>
        </w:tc>
      </w:tr>
      <w:tr w:rsidR="009B2704" w:rsidRPr="00F9098C" w14:paraId="7E90A23C" w14:textId="77777777" w:rsidTr="00750CBB">
        <w:trPr>
          <w:trHeight w:val="379"/>
        </w:trPr>
        <w:tc>
          <w:tcPr>
            <w:tcW w:w="691" w:type="dxa"/>
            <w:vMerge/>
            <w:shd w:val="clear" w:color="auto" w:fill="BDD6EE"/>
          </w:tcPr>
          <w:p w14:paraId="4009ABE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E145F1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54401DA8" w14:textId="77777777" w:rsidTr="00750CBB">
        <w:trPr>
          <w:trHeight w:val="379"/>
        </w:trPr>
        <w:tc>
          <w:tcPr>
            <w:tcW w:w="691" w:type="dxa"/>
            <w:vMerge/>
          </w:tcPr>
          <w:p w14:paraId="0DACD06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9C4F6E2" w14:textId="78D61DE6" w:rsidR="009B2704" w:rsidRPr="00B51518" w:rsidRDefault="0059218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All interested parties who meet the eligibility requirements outline</w:t>
            </w:r>
            <w:r w:rsidR="000945D3">
              <w:rPr>
                <w:rFonts w:ascii="Arial" w:hAnsi="Arial" w:cs="Arial"/>
              </w:rPr>
              <w:t>d</w:t>
            </w:r>
            <w:r>
              <w:rPr>
                <w:rFonts w:ascii="Arial" w:hAnsi="Arial" w:cs="Arial"/>
              </w:rPr>
              <w:t xml:space="preserve"> in Part I, C. and Appendix C of the RFP are invited to submit a bid.</w:t>
            </w:r>
          </w:p>
        </w:tc>
      </w:tr>
    </w:tbl>
    <w:p w14:paraId="3ABEA2E7" w14:textId="77777777" w:rsidR="009B2704" w:rsidRDefault="009B2704" w:rsidP="00CF3AA7">
      <w:pPr>
        <w:tabs>
          <w:tab w:val="left" w:pos="3387"/>
        </w:tabs>
        <w:jc w:val="center"/>
        <w:rPr>
          <w:rFonts w:ascii="Arial" w:hAnsi="Arial" w:cs="Arial"/>
          <w:b/>
          <w:color w:val="000000"/>
        </w:rPr>
      </w:pPr>
    </w:p>
    <w:p w14:paraId="2274A60B" w14:textId="77777777" w:rsidR="008D147E" w:rsidRDefault="008D147E"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28C02C7C" w14:textId="77777777" w:rsidTr="00750CBB">
        <w:trPr>
          <w:trHeight w:val="379"/>
        </w:trPr>
        <w:tc>
          <w:tcPr>
            <w:tcW w:w="691" w:type="dxa"/>
            <w:vMerge w:val="restart"/>
            <w:shd w:val="clear" w:color="auto" w:fill="BDD6EE"/>
            <w:vAlign w:val="center"/>
          </w:tcPr>
          <w:p w14:paraId="3E7C4ED6"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14</w:t>
            </w:r>
          </w:p>
        </w:tc>
        <w:tc>
          <w:tcPr>
            <w:tcW w:w="1987" w:type="dxa"/>
            <w:tcBorders>
              <w:bottom w:val="single" w:sz="4" w:space="0" w:color="auto"/>
            </w:tcBorders>
            <w:shd w:val="clear" w:color="auto" w:fill="BDD6EE"/>
            <w:vAlign w:val="center"/>
          </w:tcPr>
          <w:p w14:paraId="41E93631"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2AD0D676"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5AFD4830" w14:textId="77777777" w:rsidTr="00750CBB">
        <w:trPr>
          <w:trHeight w:val="379"/>
        </w:trPr>
        <w:tc>
          <w:tcPr>
            <w:tcW w:w="691" w:type="dxa"/>
            <w:vMerge/>
            <w:shd w:val="clear" w:color="auto" w:fill="FFFFFF"/>
          </w:tcPr>
          <w:p w14:paraId="6F774CB0"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A7D53BC" w14:textId="77777777" w:rsidR="00592181" w:rsidRDefault="004A333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w:t>
            </w:r>
            <w:r w:rsidR="00592181">
              <w:rPr>
                <w:rFonts w:ascii="Arial" w:hAnsi="Arial" w:cs="Arial"/>
              </w:rPr>
              <w:t>,</w:t>
            </w:r>
            <w:r>
              <w:rPr>
                <w:rFonts w:ascii="Arial" w:hAnsi="Arial" w:cs="Arial"/>
              </w:rPr>
              <w:t xml:space="preserve"> A. </w:t>
            </w:r>
          </w:p>
          <w:p w14:paraId="4EC5EC41" w14:textId="7EC68DB5" w:rsidR="009B2704" w:rsidRPr="00B51518" w:rsidRDefault="0059218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4A333E">
              <w:rPr>
                <w:rFonts w:ascii="Arial" w:hAnsi="Arial" w:cs="Arial"/>
              </w:rPr>
              <w:t xml:space="preserve"> 6</w:t>
            </w:r>
          </w:p>
        </w:tc>
        <w:tc>
          <w:tcPr>
            <w:tcW w:w="8122" w:type="dxa"/>
            <w:shd w:val="clear" w:color="auto" w:fill="FFFFFF"/>
            <w:vAlign w:val="center"/>
          </w:tcPr>
          <w:p w14:paraId="4295A725" w14:textId="77777777" w:rsidR="00592181" w:rsidRDefault="004A333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7280">
              <w:rPr>
                <w:rFonts w:ascii="Arial" w:hAnsi="Arial" w:cs="Arial"/>
              </w:rPr>
              <w:t xml:space="preserve">Recognizing the RFP is aimed at continuing Learning Community efforts (with some modifications and expansions), we acknowledge efforts to-date have been supported by an incumbent. </w:t>
            </w:r>
          </w:p>
          <w:p w14:paraId="591B79FD" w14:textId="77777777" w:rsidR="00592181" w:rsidRDefault="004A333E" w:rsidP="00592181">
            <w:pPr>
              <w:pStyle w:val="DefaultText"/>
              <w:widowControl/>
              <w:numPr>
                <w:ilvl w:val="0"/>
                <w:numId w:val="11"/>
              </w:numPr>
              <w:ind w:left="366"/>
              <w:rPr>
                <w:rFonts w:ascii="Arial" w:hAnsi="Arial" w:cs="Arial"/>
              </w:rPr>
            </w:pPr>
            <w:r w:rsidRPr="00D27280">
              <w:rPr>
                <w:rFonts w:ascii="Arial" w:hAnsi="Arial" w:cs="Arial"/>
              </w:rPr>
              <w:t xml:space="preserve">To what extent is the state satisfied with the incumbent contractor and feel that they have met the expectations of the state and needs of the Learning Community? </w:t>
            </w:r>
          </w:p>
          <w:p w14:paraId="1A055E3F" w14:textId="4E6D7B2E" w:rsidR="009B2704" w:rsidRPr="00B51518" w:rsidRDefault="004A333E" w:rsidP="00592181">
            <w:pPr>
              <w:pStyle w:val="DefaultText"/>
              <w:widowControl/>
              <w:numPr>
                <w:ilvl w:val="0"/>
                <w:numId w:val="11"/>
              </w:numPr>
              <w:ind w:left="366"/>
              <w:rPr>
                <w:rFonts w:ascii="Arial" w:hAnsi="Arial" w:cs="Arial"/>
              </w:rPr>
            </w:pPr>
            <w:r w:rsidRPr="00D27280">
              <w:rPr>
                <w:rFonts w:ascii="Arial" w:hAnsi="Arial" w:cs="Arial"/>
              </w:rPr>
              <w:t>Related, to what extent is the state open to inviting new perspectives and expertise to support the initiative?</w:t>
            </w:r>
          </w:p>
        </w:tc>
      </w:tr>
      <w:tr w:rsidR="009B2704" w:rsidRPr="00F9098C" w14:paraId="463A4189" w14:textId="77777777" w:rsidTr="00750CBB">
        <w:trPr>
          <w:trHeight w:val="379"/>
        </w:trPr>
        <w:tc>
          <w:tcPr>
            <w:tcW w:w="691" w:type="dxa"/>
            <w:vMerge/>
            <w:shd w:val="clear" w:color="auto" w:fill="BDD6EE"/>
          </w:tcPr>
          <w:p w14:paraId="41C74735"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5039A11"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27F216DA" w14:textId="77777777" w:rsidTr="00750CBB">
        <w:trPr>
          <w:trHeight w:val="379"/>
        </w:trPr>
        <w:tc>
          <w:tcPr>
            <w:tcW w:w="691" w:type="dxa"/>
            <w:vMerge/>
          </w:tcPr>
          <w:p w14:paraId="43F109EC"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969704A" w14:textId="77777777" w:rsidR="009B2704" w:rsidRDefault="00592181" w:rsidP="00592181">
            <w:pPr>
              <w:pStyle w:val="DefaultText"/>
              <w:widowControl/>
              <w:numPr>
                <w:ilvl w:val="0"/>
                <w:numId w:val="12"/>
              </w:numPr>
              <w:ind w:left="375"/>
              <w:rPr>
                <w:rFonts w:ascii="Arial" w:hAnsi="Arial" w:cs="Arial"/>
              </w:rPr>
            </w:pPr>
            <w:r>
              <w:rPr>
                <w:rFonts w:ascii="Arial" w:hAnsi="Arial" w:cs="Arial"/>
              </w:rPr>
              <w:t>As this is outside the scope of the RFP, the Department declines to answer.</w:t>
            </w:r>
          </w:p>
          <w:p w14:paraId="111684D2" w14:textId="145E3EA0" w:rsidR="00592181" w:rsidRPr="00B51518" w:rsidRDefault="00592181" w:rsidP="00592181">
            <w:pPr>
              <w:pStyle w:val="DefaultText"/>
              <w:widowControl/>
              <w:numPr>
                <w:ilvl w:val="0"/>
                <w:numId w:val="12"/>
              </w:numPr>
              <w:ind w:left="375"/>
              <w:rPr>
                <w:rFonts w:ascii="Arial" w:hAnsi="Arial" w:cs="Arial"/>
              </w:rPr>
            </w:pPr>
            <w:r>
              <w:rPr>
                <w:rFonts w:ascii="Arial" w:hAnsi="Arial" w:cs="Arial"/>
              </w:rPr>
              <w:t xml:space="preserve">The Department </w:t>
            </w:r>
            <w:r w:rsidR="00D26E73">
              <w:rPr>
                <w:rFonts w:ascii="Arial" w:hAnsi="Arial" w:cs="Arial"/>
              </w:rPr>
              <w:t>intends</w:t>
            </w:r>
            <w:r>
              <w:rPr>
                <w:rFonts w:ascii="Arial" w:hAnsi="Arial" w:cs="Arial"/>
              </w:rPr>
              <w:t xml:space="preserve"> to issue an award to the propos</w:t>
            </w:r>
            <w:r w:rsidR="006318A8">
              <w:rPr>
                <w:rFonts w:ascii="Arial" w:hAnsi="Arial" w:cs="Arial"/>
              </w:rPr>
              <w:t>al</w:t>
            </w:r>
            <w:r>
              <w:rPr>
                <w:rFonts w:ascii="Arial" w:hAnsi="Arial" w:cs="Arial"/>
              </w:rPr>
              <w:t xml:space="preserve"> which provides </w:t>
            </w:r>
            <w:r w:rsidRPr="00C97934">
              <w:rPr>
                <w:rFonts w:ascii="Arial" w:hAnsi="Arial" w:cs="Arial"/>
              </w:rPr>
              <w:t>the best value to the State of Maine</w:t>
            </w:r>
            <w:r>
              <w:rPr>
                <w:rFonts w:ascii="Arial" w:hAnsi="Arial" w:cs="Arial"/>
              </w:rPr>
              <w:t>, refer to Part V, A. of the RFP</w:t>
            </w:r>
            <w:r w:rsidR="000F0C19">
              <w:rPr>
                <w:rFonts w:ascii="Arial" w:hAnsi="Arial" w:cs="Arial"/>
              </w:rPr>
              <w:t xml:space="preserve"> which outlines the evaluation process</w:t>
            </w:r>
            <w:r w:rsidRPr="00C97934">
              <w:rPr>
                <w:rFonts w:ascii="Arial" w:hAnsi="Arial" w:cs="Arial"/>
              </w:rPr>
              <w:t>.</w:t>
            </w:r>
          </w:p>
        </w:tc>
      </w:tr>
    </w:tbl>
    <w:p w14:paraId="0D636345"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5B863397" w14:textId="77777777" w:rsidTr="00750CBB">
        <w:trPr>
          <w:trHeight w:val="379"/>
        </w:trPr>
        <w:tc>
          <w:tcPr>
            <w:tcW w:w="691" w:type="dxa"/>
            <w:vMerge w:val="restart"/>
            <w:shd w:val="clear" w:color="auto" w:fill="BDD6EE"/>
            <w:vAlign w:val="center"/>
          </w:tcPr>
          <w:p w14:paraId="38E3F8C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1CCBB24D"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D83FCCD"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1B742ACF" w14:textId="77777777" w:rsidTr="00750CBB">
        <w:trPr>
          <w:trHeight w:val="379"/>
        </w:trPr>
        <w:tc>
          <w:tcPr>
            <w:tcW w:w="691" w:type="dxa"/>
            <w:vMerge/>
            <w:shd w:val="clear" w:color="auto" w:fill="FFFFFF"/>
          </w:tcPr>
          <w:p w14:paraId="46761001"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09548C1" w14:textId="77777777" w:rsidR="00D26E73" w:rsidRDefault="004A333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270E3">
              <w:rPr>
                <w:rFonts w:ascii="Arial" w:hAnsi="Arial" w:cs="Arial"/>
              </w:rPr>
              <w:t>Part I</w:t>
            </w:r>
            <w:r w:rsidR="00D26E73">
              <w:rPr>
                <w:rFonts w:ascii="Arial" w:hAnsi="Arial" w:cs="Arial"/>
              </w:rPr>
              <w:t>,</w:t>
            </w:r>
            <w:r w:rsidRPr="005270E3">
              <w:rPr>
                <w:rFonts w:ascii="Arial" w:hAnsi="Arial" w:cs="Arial"/>
              </w:rPr>
              <w:t xml:space="preserve"> D. </w:t>
            </w:r>
          </w:p>
          <w:p w14:paraId="3A50E2A3" w14:textId="57102560" w:rsidR="009B2704" w:rsidRPr="00B51518" w:rsidRDefault="00D26E7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4A333E">
              <w:rPr>
                <w:rFonts w:ascii="Arial" w:hAnsi="Arial" w:cs="Arial"/>
              </w:rPr>
              <w:t xml:space="preserve"> 8</w:t>
            </w:r>
          </w:p>
        </w:tc>
        <w:tc>
          <w:tcPr>
            <w:tcW w:w="8122" w:type="dxa"/>
            <w:shd w:val="clear" w:color="auto" w:fill="FFFFFF"/>
            <w:vAlign w:val="center"/>
          </w:tcPr>
          <w:p w14:paraId="1951AFCD" w14:textId="77777777" w:rsidR="004A333E" w:rsidRPr="004A333E" w:rsidRDefault="004A333E" w:rsidP="004A333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A333E">
              <w:rPr>
                <w:rFonts w:ascii="Arial" w:hAnsi="Arial" w:cs="Arial"/>
              </w:rPr>
              <w:t xml:space="preserve">What is the cumulative Not-to-Exceed Amount for the entire contract? </w:t>
            </w:r>
          </w:p>
          <w:p w14:paraId="6DD20B89" w14:textId="77777777" w:rsidR="004A333E" w:rsidRPr="004A333E" w:rsidRDefault="004A333E" w:rsidP="004A333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A333E">
              <w:rPr>
                <w:rFonts w:ascii="Arial" w:hAnsi="Arial" w:cs="Arial"/>
              </w:rPr>
              <w:t>What is the Not-to-Exceed Amount for each of the following:</w:t>
            </w:r>
          </w:p>
          <w:p w14:paraId="2E116C39" w14:textId="77777777" w:rsidR="004A333E" w:rsidRPr="004A333E" w:rsidRDefault="004A333E" w:rsidP="004A333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A333E">
              <w:rPr>
                <w:rFonts w:ascii="Arial" w:hAnsi="Arial" w:cs="Arial"/>
              </w:rPr>
              <w:t>a.</w:t>
            </w:r>
            <w:r w:rsidRPr="004A333E">
              <w:rPr>
                <w:rFonts w:ascii="Arial" w:hAnsi="Arial" w:cs="Arial"/>
              </w:rPr>
              <w:tab/>
              <w:t>Initial Period of Performance</w:t>
            </w:r>
          </w:p>
          <w:p w14:paraId="6D719E72" w14:textId="77777777" w:rsidR="004A333E" w:rsidRPr="004A333E" w:rsidRDefault="004A333E" w:rsidP="004A333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A333E">
              <w:rPr>
                <w:rFonts w:ascii="Arial" w:hAnsi="Arial" w:cs="Arial"/>
              </w:rPr>
              <w:t>b.</w:t>
            </w:r>
            <w:r w:rsidRPr="004A333E">
              <w:rPr>
                <w:rFonts w:ascii="Arial" w:hAnsi="Arial" w:cs="Arial"/>
              </w:rPr>
              <w:tab/>
              <w:t>Renewal Period #1</w:t>
            </w:r>
          </w:p>
          <w:p w14:paraId="4C134CBF" w14:textId="3AD87027" w:rsidR="009B2704" w:rsidRPr="00B51518"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A333E">
              <w:rPr>
                <w:rFonts w:ascii="Arial" w:hAnsi="Arial" w:cs="Arial"/>
              </w:rPr>
              <w:t>c.</w:t>
            </w:r>
            <w:r w:rsidRPr="004A333E">
              <w:rPr>
                <w:rFonts w:ascii="Arial" w:hAnsi="Arial" w:cs="Arial"/>
              </w:rPr>
              <w:tab/>
              <w:t>Renewal Period #2</w:t>
            </w:r>
          </w:p>
        </w:tc>
      </w:tr>
      <w:tr w:rsidR="009B2704" w:rsidRPr="00F9098C" w14:paraId="7CAF3020" w14:textId="77777777" w:rsidTr="00750CBB">
        <w:trPr>
          <w:trHeight w:val="379"/>
        </w:trPr>
        <w:tc>
          <w:tcPr>
            <w:tcW w:w="691" w:type="dxa"/>
            <w:vMerge/>
            <w:shd w:val="clear" w:color="auto" w:fill="BDD6EE"/>
          </w:tcPr>
          <w:p w14:paraId="529AFE7F"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F2229ED"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61E54743" w14:textId="77777777" w:rsidTr="00750CBB">
        <w:trPr>
          <w:trHeight w:val="379"/>
        </w:trPr>
        <w:tc>
          <w:tcPr>
            <w:tcW w:w="691" w:type="dxa"/>
            <w:vMerge/>
          </w:tcPr>
          <w:p w14:paraId="67D64351"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1E178D5" w14:textId="30C5D492" w:rsidR="009B2704" w:rsidRPr="00B51518" w:rsidRDefault="00D26E7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33EBC4E9"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2630AE22" w14:textId="77777777" w:rsidTr="00750CBB">
        <w:trPr>
          <w:trHeight w:val="379"/>
        </w:trPr>
        <w:tc>
          <w:tcPr>
            <w:tcW w:w="691" w:type="dxa"/>
            <w:vMerge w:val="restart"/>
            <w:shd w:val="clear" w:color="auto" w:fill="BDD6EE"/>
            <w:vAlign w:val="center"/>
          </w:tcPr>
          <w:p w14:paraId="76EDE3E0"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vAlign w:val="center"/>
          </w:tcPr>
          <w:p w14:paraId="1F4C0249"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2007260"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4BB354A1" w14:textId="77777777" w:rsidTr="00750CBB">
        <w:trPr>
          <w:trHeight w:val="379"/>
        </w:trPr>
        <w:tc>
          <w:tcPr>
            <w:tcW w:w="691" w:type="dxa"/>
            <w:vMerge/>
            <w:shd w:val="clear" w:color="auto" w:fill="FFFFFF"/>
          </w:tcPr>
          <w:p w14:paraId="34951F5A"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FB3B2D" w14:textId="77777777" w:rsidR="00D26E73" w:rsidRDefault="004A333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D04FF">
              <w:rPr>
                <w:rFonts w:ascii="Arial" w:hAnsi="Arial" w:cs="Arial"/>
              </w:rPr>
              <w:t>Part II</w:t>
            </w:r>
            <w:r w:rsidR="00D26E73">
              <w:rPr>
                <w:rFonts w:ascii="Arial" w:hAnsi="Arial" w:cs="Arial"/>
              </w:rPr>
              <w:t>,</w:t>
            </w:r>
            <w:r w:rsidRPr="004D04FF">
              <w:rPr>
                <w:rFonts w:ascii="Arial" w:hAnsi="Arial" w:cs="Arial"/>
              </w:rPr>
              <w:t xml:space="preserve"> A. </w:t>
            </w:r>
          </w:p>
          <w:p w14:paraId="57E080BB" w14:textId="322F559B" w:rsidR="009B2704" w:rsidRPr="00B51518" w:rsidRDefault="00D26E7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4A333E">
              <w:rPr>
                <w:rFonts w:ascii="Arial" w:hAnsi="Arial" w:cs="Arial"/>
              </w:rPr>
              <w:t xml:space="preserve"> 9</w:t>
            </w:r>
          </w:p>
        </w:tc>
        <w:tc>
          <w:tcPr>
            <w:tcW w:w="8122" w:type="dxa"/>
            <w:shd w:val="clear" w:color="auto" w:fill="FFFFFF"/>
            <w:vAlign w:val="center"/>
          </w:tcPr>
          <w:p w14:paraId="5AB7793F" w14:textId="1410F17F" w:rsidR="009B2704" w:rsidRPr="00B51518" w:rsidRDefault="004A333E" w:rsidP="00084E45">
            <w:pPr>
              <w:pStyle w:val="DefaultText"/>
              <w:widowControl/>
              <w:rPr>
                <w:rFonts w:ascii="Arial" w:hAnsi="Arial" w:cs="Arial"/>
              </w:rPr>
            </w:pPr>
            <w:r w:rsidRPr="004A20E3">
              <w:rPr>
                <w:rFonts w:ascii="Arial" w:hAnsi="Arial" w:cs="Arial"/>
              </w:rPr>
              <w:t>Approximately how many Prescribing Clinicians and Medical and Behavioral Health Practice Teams are currently engaged in the Learning Community? Is the state able to provide any current engagement metrics from the programs and activities outlined in the RFP?</w:t>
            </w:r>
          </w:p>
        </w:tc>
      </w:tr>
      <w:tr w:rsidR="009B2704" w:rsidRPr="00F9098C" w14:paraId="30F032CE" w14:textId="77777777" w:rsidTr="00750CBB">
        <w:trPr>
          <w:trHeight w:val="379"/>
        </w:trPr>
        <w:tc>
          <w:tcPr>
            <w:tcW w:w="691" w:type="dxa"/>
            <w:vMerge/>
            <w:shd w:val="clear" w:color="auto" w:fill="BDD6EE"/>
          </w:tcPr>
          <w:p w14:paraId="39C29029"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8214F6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19A13665" w14:textId="77777777" w:rsidTr="00750CBB">
        <w:trPr>
          <w:trHeight w:val="379"/>
        </w:trPr>
        <w:tc>
          <w:tcPr>
            <w:tcW w:w="691" w:type="dxa"/>
            <w:vMerge/>
          </w:tcPr>
          <w:p w14:paraId="09D9E394"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6FC56F9" w14:textId="184B1929" w:rsidR="00D26E73" w:rsidRPr="00CC39A0" w:rsidRDefault="00402E5E" w:rsidP="00084E45">
            <w:pPr>
              <w:pStyle w:val="DefaultText"/>
              <w:widowControl/>
              <w:rPr>
                <w:rFonts w:ascii="Arial" w:hAnsi="Arial" w:cs="Arial"/>
              </w:rPr>
            </w:pPr>
            <w:r>
              <w:rPr>
                <w:rFonts w:ascii="Arial" w:hAnsi="Arial" w:cs="Arial"/>
              </w:rPr>
              <w:t xml:space="preserve">The number of engaged Prescribing Clinicians and Medical and Behavioral Health Practice </w:t>
            </w:r>
            <w:r w:rsidR="00835798">
              <w:rPr>
                <w:rFonts w:ascii="Arial" w:hAnsi="Arial" w:cs="Arial"/>
              </w:rPr>
              <w:t>t</w:t>
            </w:r>
            <w:r>
              <w:rPr>
                <w:rFonts w:ascii="Arial" w:hAnsi="Arial" w:cs="Arial"/>
              </w:rPr>
              <w:t xml:space="preserve">eams </w:t>
            </w:r>
            <w:r w:rsidR="008223A2">
              <w:rPr>
                <w:rFonts w:ascii="Arial" w:hAnsi="Arial" w:cs="Arial"/>
              </w:rPr>
              <w:t>is variable</w:t>
            </w:r>
            <w:r>
              <w:rPr>
                <w:rFonts w:ascii="Arial" w:hAnsi="Arial" w:cs="Arial"/>
              </w:rPr>
              <w:t xml:space="preserve">. On average, </w:t>
            </w:r>
            <w:r w:rsidR="0050555F">
              <w:rPr>
                <w:rFonts w:ascii="Arial" w:hAnsi="Arial" w:cs="Arial"/>
              </w:rPr>
              <w:t>per quarter,</w:t>
            </w:r>
            <w:r w:rsidR="002D0217">
              <w:rPr>
                <w:rFonts w:ascii="Arial" w:hAnsi="Arial" w:cs="Arial"/>
              </w:rPr>
              <w:t xml:space="preserve"> over five hundred (500) unique participants have engaged</w:t>
            </w:r>
            <w:r w:rsidR="0050555F">
              <w:rPr>
                <w:rFonts w:ascii="Arial" w:hAnsi="Arial" w:cs="Arial"/>
              </w:rPr>
              <w:t xml:space="preserve"> </w:t>
            </w:r>
            <w:r>
              <w:rPr>
                <w:rFonts w:ascii="Arial" w:hAnsi="Arial" w:cs="Arial"/>
              </w:rPr>
              <w:t>across all learning offerings</w:t>
            </w:r>
            <w:r w:rsidR="00214429">
              <w:rPr>
                <w:rFonts w:ascii="Arial" w:hAnsi="Arial" w:cs="Arial"/>
              </w:rPr>
              <w:t xml:space="preserve">. Approximately </w:t>
            </w:r>
            <w:r w:rsidR="00084E45">
              <w:rPr>
                <w:rFonts w:ascii="Arial" w:hAnsi="Arial" w:cs="Arial"/>
              </w:rPr>
              <w:t>twenty-five percent (</w:t>
            </w:r>
            <w:r w:rsidR="00214429">
              <w:rPr>
                <w:rFonts w:ascii="Arial" w:hAnsi="Arial" w:cs="Arial"/>
              </w:rPr>
              <w:t>25%</w:t>
            </w:r>
            <w:r w:rsidR="00084E45">
              <w:rPr>
                <w:rFonts w:ascii="Arial" w:hAnsi="Arial" w:cs="Arial"/>
              </w:rPr>
              <w:t>)</w:t>
            </w:r>
            <w:r w:rsidR="00214429">
              <w:rPr>
                <w:rFonts w:ascii="Arial" w:hAnsi="Arial" w:cs="Arial"/>
              </w:rPr>
              <w:t xml:space="preserve"> are Prescrib</w:t>
            </w:r>
            <w:r w:rsidR="00387DDC">
              <w:rPr>
                <w:rFonts w:ascii="Arial" w:hAnsi="Arial" w:cs="Arial"/>
              </w:rPr>
              <w:t>ing Clinicians</w:t>
            </w:r>
            <w:r w:rsidR="00214429">
              <w:rPr>
                <w:rFonts w:ascii="Arial" w:hAnsi="Arial" w:cs="Arial"/>
              </w:rPr>
              <w:t xml:space="preserve">, </w:t>
            </w:r>
            <w:r w:rsidR="002B79FE">
              <w:rPr>
                <w:rFonts w:ascii="Arial" w:hAnsi="Arial" w:cs="Arial"/>
              </w:rPr>
              <w:t xml:space="preserve">and there have been over three hundred (300) unique </w:t>
            </w:r>
            <w:r w:rsidR="00387DDC">
              <w:rPr>
                <w:rFonts w:ascii="Arial" w:hAnsi="Arial" w:cs="Arial"/>
              </w:rPr>
              <w:t>P</w:t>
            </w:r>
            <w:r w:rsidR="002B79FE">
              <w:rPr>
                <w:rFonts w:ascii="Arial" w:hAnsi="Arial" w:cs="Arial"/>
              </w:rPr>
              <w:t xml:space="preserve">ractices involved in the educational offerings. </w:t>
            </w:r>
          </w:p>
        </w:tc>
      </w:tr>
    </w:tbl>
    <w:p w14:paraId="61EAFE0A"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4E9550EE" w14:textId="77777777" w:rsidTr="00750CBB">
        <w:trPr>
          <w:trHeight w:val="379"/>
        </w:trPr>
        <w:tc>
          <w:tcPr>
            <w:tcW w:w="691" w:type="dxa"/>
            <w:vMerge w:val="restart"/>
            <w:shd w:val="clear" w:color="auto" w:fill="BDD6EE"/>
            <w:vAlign w:val="center"/>
          </w:tcPr>
          <w:p w14:paraId="0F20BCFF"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75FF43AC"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5CD410C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53149467" w14:textId="77777777" w:rsidTr="00084E45">
        <w:trPr>
          <w:trHeight w:val="98"/>
        </w:trPr>
        <w:tc>
          <w:tcPr>
            <w:tcW w:w="691" w:type="dxa"/>
            <w:vMerge/>
            <w:shd w:val="clear" w:color="auto" w:fill="FFFFFF"/>
          </w:tcPr>
          <w:p w14:paraId="514E86BD"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EDB862B" w14:textId="77777777" w:rsidR="00D26E73" w:rsidRDefault="004A333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840D1">
              <w:rPr>
                <w:rFonts w:ascii="Arial" w:hAnsi="Arial" w:cs="Arial"/>
              </w:rPr>
              <w:t>Part II</w:t>
            </w:r>
            <w:r w:rsidR="00D26E73">
              <w:rPr>
                <w:rFonts w:ascii="Arial" w:hAnsi="Arial" w:cs="Arial"/>
              </w:rPr>
              <w:t>,</w:t>
            </w:r>
            <w:r w:rsidRPr="005840D1">
              <w:rPr>
                <w:rFonts w:ascii="Arial" w:hAnsi="Arial" w:cs="Arial"/>
              </w:rPr>
              <w:t xml:space="preserve"> A</w:t>
            </w:r>
            <w:r>
              <w:rPr>
                <w:rFonts w:ascii="Arial" w:hAnsi="Arial" w:cs="Arial"/>
              </w:rPr>
              <w:t xml:space="preserve">. </w:t>
            </w:r>
          </w:p>
          <w:p w14:paraId="4C93D70D" w14:textId="6ED9D99C" w:rsidR="009B2704" w:rsidRPr="00B51518" w:rsidRDefault="00D26E7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w:t>
            </w:r>
            <w:r w:rsidR="004A333E">
              <w:rPr>
                <w:rFonts w:ascii="Arial" w:hAnsi="Arial" w:cs="Arial"/>
              </w:rPr>
              <w:t>9</w:t>
            </w:r>
          </w:p>
        </w:tc>
        <w:tc>
          <w:tcPr>
            <w:tcW w:w="8122" w:type="dxa"/>
            <w:shd w:val="clear" w:color="auto" w:fill="FFFFFF"/>
            <w:vAlign w:val="center"/>
          </w:tcPr>
          <w:p w14:paraId="5EADF81F" w14:textId="3A697599" w:rsidR="009B2704" w:rsidRPr="00B51518" w:rsidRDefault="004A333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A20E3">
              <w:rPr>
                <w:rFonts w:ascii="Arial" w:hAnsi="Arial" w:cs="Arial"/>
              </w:rPr>
              <w:t xml:space="preserve">Regarding the “Identification of training gaps and needs for the SUD treatment provider community, with a summary of findings provided to the Department,” is the state able to provide any data from </w:t>
            </w:r>
            <w:r w:rsidRPr="00084E45">
              <w:rPr>
                <w:rFonts w:ascii="Arial" w:hAnsi="Arial" w:cs="Arial"/>
              </w:rPr>
              <w:t>past</w:t>
            </w:r>
            <w:r w:rsidRPr="004A20E3">
              <w:rPr>
                <w:rFonts w:ascii="Arial" w:hAnsi="Arial" w:cs="Arial"/>
              </w:rPr>
              <w:t xml:space="preserve"> Learning </w:t>
            </w:r>
            <w:r w:rsidRPr="004A20E3">
              <w:rPr>
                <w:rFonts w:ascii="Arial" w:hAnsi="Arial" w:cs="Arial"/>
              </w:rPr>
              <w:lastRenderedPageBreak/>
              <w:t>Community participant surveys or other sources (e.g., past reports) that may speak to training gaps and needs?</w:t>
            </w:r>
          </w:p>
        </w:tc>
      </w:tr>
      <w:tr w:rsidR="009B2704" w:rsidRPr="00F9098C" w14:paraId="575337CF" w14:textId="77777777" w:rsidTr="00750CBB">
        <w:trPr>
          <w:trHeight w:val="379"/>
        </w:trPr>
        <w:tc>
          <w:tcPr>
            <w:tcW w:w="691" w:type="dxa"/>
            <w:vMerge/>
            <w:shd w:val="clear" w:color="auto" w:fill="BDD6EE"/>
          </w:tcPr>
          <w:p w14:paraId="578E16C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10C7E3A"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6EE9B06F" w14:textId="77777777" w:rsidTr="00750CBB">
        <w:trPr>
          <w:trHeight w:val="379"/>
        </w:trPr>
        <w:tc>
          <w:tcPr>
            <w:tcW w:w="691" w:type="dxa"/>
            <w:vMerge/>
          </w:tcPr>
          <w:p w14:paraId="2E90D7A5"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5AD92E9" w14:textId="59159D8D" w:rsidR="008F0577" w:rsidRPr="00B51518" w:rsidRDefault="000F448B" w:rsidP="008F05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Training gaps and needs have been assessed on an ongoing basis </w:t>
            </w:r>
            <w:r w:rsidR="005507F0">
              <w:rPr>
                <w:rFonts w:ascii="Arial" w:hAnsi="Arial" w:cs="Arial"/>
              </w:rPr>
              <w:t>as identified needs are variable</w:t>
            </w:r>
            <w:r w:rsidR="002D0217">
              <w:rPr>
                <w:rFonts w:ascii="Arial" w:hAnsi="Arial" w:cs="Arial"/>
              </w:rPr>
              <w:t>, with</w:t>
            </w:r>
            <w:r w:rsidR="0032060D">
              <w:rPr>
                <w:rFonts w:ascii="Arial" w:hAnsi="Arial" w:cs="Arial"/>
              </w:rPr>
              <w:t xml:space="preserve"> gaps and needs vary</w:t>
            </w:r>
            <w:r w:rsidR="002D0217">
              <w:rPr>
                <w:rFonts w:ascii="Arial" w:hAnsi="Arial" w:cs="Arial"/>
              </w:rPr>
              <w:t>ing</w:t>
            </w:r>
            <w:r w:rsidR="0032060D">
              <w:rPr>
                <w:rFonts w:ascii="Arial" w:hAnsi="Arial" w:cs="Arial"/>
              </w:rPr>
              <w:t xml:space="preserve"> at any given time</w:t>
            </w:r>
            <w:r w:rsidR="005507F0">
              <w:rPr>
                <w:rFonts w:ascii="Arial" w:hAnsi="Arial" w:cs="Arial"/>
              </w:rPr>
              <w:t xml:space="preserve">. </w:t>
            </w:r>
            <w:r w:rsidR="008F0577">
              <w:rPr>
                <w:rFonts w:ascii="Arial" w:hAnsi="Arial" w:cs="Arial"/>
              </w:rPr>
              <w:t xml:space="preserve">A non-exhaustive list of some recently identified topics of interest </w:t>
            </w:r>
            <w:r w:rsidR="00084E45">
              <w:rPr>
                <w:rFonts w:ascii="Arial" w:hAnsi="Arial" w:cs="Arial"/>
              </w:rPr>
              <w:t>are</w:t>
            </w:r>
            <w:r w:rsidR="008F0577">
              <w:rPr>
                <w:rFonts w:ascii="Arial" w:hAnsi="Arial" w:cs="Arial"/>
              </w:rPr>
              <w:t xml:space="preserve"> </w:t>
            </w:r>
            <w:r w:rsidR="00CC39A0">
              <w:rPr>
                <w:rFonts w:ascii="Arial" w:hAnsi="Arial" w:cs="Arial"/>
              </w:rPr>
              <w:t xml:space="preserve">harm reduction strategies; </w:t>
            </w:r>
            <w:r w:rsidR="008F0577">
              <w:rPr>
                <w:rFonts w:ascii="Arial" w:hAnsi="Arial" w:cs="Arial"/>
              </w:rPr>
              <w:t>contingency management; methadone</w:t>
            </w:r>
            <w:r w:rsidR="00387DDC">
              <w:rPr>
                <w:rFonts w:ascii="Arial" w:hAnsi="Arial" w:cs="Arial"/>
              </w:rPr>
              <w:t xml:space="preserve"> treatment</w:t>
            </w:r>
            <w:r w:rsidR="008F0577">
              <w:rPr>
                <w:rFonts w:ascii="Arial" w:hAnsi="Arial" w:cs="Arial"/>
              </w:rPr>
              <w:t>; gabapentin prescribing; and treating ADHD in adults who also have SUD.</w:t>
            </w:r>
            <w:r w:rsidR="0032060D">
              <w:rPr>
                <w:rFonts w:ascii="Arial" w:hAnsi="Arial" w:cs="Arial"/>
              </w:rPr>
              <w:t xml:space="preserve"> </w:t>
            </w:r>
          </w:p>
        </w:tc>
      </w:tr>
    </w:tbl>
    <w:p w14:paraId="16229095"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2ED8B099" w14:textId="77777777" w:rsidTr="00750CBB">
        <w:trPr>
          <w:trHeight w:val="379"/>
        </w:trPr>
        <w:tc>
          <w:tcPr>
            <w:tcW w:w="691" w:type="dxa"/>
            <w:vMerge w:val="restart"/>
            <w:shd w:val="clear" w:color="auto" w:fill="BDD6EE"/>
            <w:vAlign w:val="center"/>
          </w:tcPr>
          <w:p w14:paraId="47115A2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7FBC6294"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91ED4DA"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A333E" w:rsidRPr="00B51518" w14:paraId="2AE75114" w14:textId="77777777" w:rsidTr="001554A8">
        <w:trPr>
          <w:trHeight w:val="379"/>
        </w:trPr>
        <w:tc>
          <w:tcPr>
            <w:tcW w:w="691" w:type="dxa"/>
            <w:vMerge/>
            <w:shd w:val="clear" w:color="auto" w:fill="FFFFFF"/>
          </w:tcPr>
          <w:p w14:paraId="49FBABBB" w14:textId="77777777" w:rsidR="004A333E" w:rsidRPr="00B51518"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8AA6FD4" w14:textId="77777777" w:rsidR="00D26E73"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57B3">
              <w:rPr>
                <w:rFonts w:ascii="Arial" w:hAnsi="Arial" w:cs="Arial"/>
              </w:rPr>
              <w:t>Part II</w:t>
            </w:r>
            <w:r w:rsidR="00D26E73">
              <w:rPr>
                <w:rFonts w:ascii="Arial" w:hAnsi="Arial" w:cs="Arial"/>
              </w:rPr>
              <w:t>,</w:t>
            </w:r>
            <w:r w:rsidRPr="005957B3">
              <w:rPr>
                <w:rFonts w:ascii="Arial" w:hAnsi="Arial" w:cs="Arial"/>
              </w:rPr>
              <w:t xml:space="preserve"> A.</w:t>
            </w:r>
          </w:p>
          <w:p w14:paraId="56F81014" w14:textId="31387944" w:rsidR="004A333E" w:rsidRPr="00B51518" w:rsidRDefault="00D26E73"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Pages</w:t>
            </w:r>
            <w:r w:rsidR="004A333E">
              <w:rPr>
                <w:rFonts w:ascii="Arial" w:hAnsi="Arial" w:cs="Arial"/>
              </w:rPr>
              <w:t xml:space="preserve"> 9-11</w:t>
            </w:r>
          </w:p>
        </w:tc>
        <w:tc>
          <w:tcPr>
            <w:tcW w:w="8122" w:type="dxa"/>
            <w:shd w:val="clear" w:color="auto" w:fill="FFFFFF"/>
          </w:tcPr>
          <w:p w14:paraId="058DC5BB" w14:textId="6C464686" w:rsidR="004A333E" w:rsidRPr="00B51518"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A20E3">
              <w:rPr>
                <w:rFonts w:ascii="Arial" w:hAnsi="Arial" w:cs="Arial"/>
              </w:rPr>
              <w:t>Other than TikTok (page 11), are there any restrictions on content or language that can be used in materials (e.g., curriculums, webinars, trainings, meetings, resources, consultations, conference presentations, etc.) developed for and/or shared with the Learning Community?</w:t>
            </w:r>
          </w:p>
        </w:tc>
      </w:tr>
      <w:tr w:rsidR="004A333E" w:rsidRPr="00F9098C" w14:paraId="44E699B2" w14:textId="77777777" w:rsidTr="00750CBB">
        <w:trPr>
          <w:trHeight w:val="379"/>
        </w:trPr>
        <w:tc>
          <w:tcPr>
            <w:tcW w:w="691" w:type="dxa"/>
            <w:vMerge/>
            <w:shd w:val="clear" w:color="auto" w:fill="BDD6EE"/>
          </w:tcPr>
          <w:p w14:paraId="071E444F" w14:textId="77777777" w:rsidR="004A333E" w:rsidRPr="00F9098C"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F2F4E96" w14:textId="77777777" w:rsidR="004A333E" w:rsidRPr="00F9098C"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A333E" w:rsidRPr="00B51518" w14:paraId="67A26A3E" w14:textId="77777777" w:rsidTr="00750CBB">
        <w:trPr>
          <w:trHeight w:val="379"/>
        </w:trPr>
        <w:tc>
          <w:tcPr>
            <w:tcW w:w="691" w:type="dxa"/>
            <w:vMerge/>
          </w:tcPr>
          <w:p w14:paraId="5DA32D42" w14:textId="77777777" w:rsidR="004A333E" w:rsidRPr="00B51518"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80C36E2" w14:textId="1A78661A" w:rsidR="004A333E" w:rsidRPr="00B51518" w:rsidRDefault="00E411E5"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Online content restrictions are determined by the State’s </w:t>
            </w:r>
            <w:hyperlink r:id="rId16" w:history="1">
              <w:r w:rsidRPr="00DD2EAA">
                <w:rPr>
                  <w:rStyle w:val="Hyperlink"/>
                  <w:rFonts w:ascii="Arial" w:hAnsi="Arial" w:cs="Arial"/>
                </w:rPr>
                <w:t>Office of Information T</w:t>
              </w:r>
              <w:r w:rsidRPr="00DD2EAA">
                <w:rPr>
                  <w:rStyle w:val="Hyperlink"/>
                  <w:rFonts w:ascii="Arial" w:hAnsi="Arial" w:cs="Arial"/>
                </w:rPr>
                <w:t>e</w:t>
              </w:r>
              <w:r w:rsidRPr="00DD2EAA">
                <w:rPr>
                  <w:rStyle w:val="Hyperlink"/>
                  <w:rFonts w:ascii="Arial" w:hAnsi="Arial" w:cs="Arial"/>
                </w:rPr>
                <w:t>chnology</w:t>
              </w:r>
            </w:hyperlink>
            <w:r>
              <w:rPr>
                <w:rFonts w:ascii="Arial" w:hAnsi="Arial" w:cs="Arial"/>
              </w:rPr>
              <w:t xml:space="preserve">, additional limitations will be discussed during contract with the awarded Bidder, as needed.  </w:t>
            </w:r>
          </w:p>
        </w:tc>
      </w:tr>
    </w:tbl>
    <w:p w14:paraId="5CD2CD2D"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44D154C3" w14:textId="77777777" w:rsidTr="00750CBB">
        <w:trPr>
          <w:trHeight w:val="379"/>
        </w:trPr>
        <w:tc>
          <w:tcPr>
            <w:tcW w:w="691" w:type="dxa"/>
            <w:vMerge w:val="restart"/>
            <w:shd w:val="clear" w:color="auto" w:fill="BDD6EE"/>
            <w:vAlign w:val="center"/>
          </w:tcPr>
          <w:p w14:paraId="1E160C78"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4EE91842"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5F546C73"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A333E" w:rsidRPr="00B51518" w14:paraId="7031D856" w14:textId="77777777" w:rsidTr="00D6676A">
        <w:trPr>
          <w:trHeight w:val="379"/>
        </w:trPr>
        <w:tc>
          <w:tcPr>
            <w:tcW w:w="691" w:type="dxa"/>
            <w:vMerge/>
            <w:shd w:val="clear" w:color="auto" w:fill="FFFFFF"/>
          </w:tcPr>
          <w:p w14:paraId="2DADA6A4" w14:textId="77777777" w:rsidR="004A333E" w:rsidRPr="00B51518"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84B424C" w14:textId="77777777" w:rsidR="00D26E73" w:rsidRDefault="004A333E" w:rsidP="00D26E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158B">
              <w:rPr>
                <w:rFonts w:ascii="Arial" w:hAnsi="Arial" w:cs="Arial"/>
              </w:rPr>
              <w:t>Part I</w:t>
            </w:r>
            <w:r>
              <w:rPr>
                <w:rFonts w:ascii="Arial" w:hAnsi="Arial" w:cs="Arial"/>
              </w:rPr>
              <w:t>V</w:t>
            </w:r>
            <w:r w:rsidR="00D26E73">
              <w:rPr>
                <w:rFonts w:ascii="Arial" w:hAnsi="Arial" w:cs="Arial"/>
              </w:rPr>
              <w:t xml:space="preserve">, </w:t>
            </w:r>
            <w:r w:rsidRPr="00CC158B">
              <w:rPr>
                <w:rFonts w:ascii="Arial" w:hAnsi="Arial" w:cs="Arial"/>
              </w:rPr>
              <w:t xml:space="preserve">Section IV. </w:t>
            </w:r>
          </w:p>
          <w:p w14:paraId="79DEA755" w14:textId="7EC11325" w:rsidR="004A333E" w:rsidRPr="00B51518" w:rsidRDefault="00D26E73" w:rsidP="00D26E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w:t>
            </w:r>
            <w:r w:rsidR="004A333E">
              <w:rPr>
                <w:rFonts w:ascii="Arial" w:hAnsi="Arial" w:cs="Arial"/>
              </w:rPr>
              <w:t>18</w:t>
            </w:r>
          </w:p>
        </w:tc>
        <w:tc>
          <w:tcPr>
            <w:tcW w:w="8122" w:type="dxa"/>
            <w:shd w:val="clear" w:color="auto" w:fill="FFFFFF"/>
          </w:tcPr>
          <w:p w14:paraId="1737075C" w14:textId="77777777" w:rsidR="004A333E"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states “Bidders</w:t>
            </w:r>
            <w:r w:rsidRPr="00D92DD1">
              <w:rPr>
                <w:rFonts w:ascii="Arial" w:hAnsi="Arial" w:cs="Arial"/>
              </w:rPr>
              <w:t xml:space="preserve"> must submit a cost proposal that covers the period of performance, starting 1/1/2026 and ending on 12/31/2027.</w:t>
            </w:r>
            <w:r>
              <w:rPr>
                <w:rFonts w:ascii="Arial" w:hAnsi="Arial" w:cs="Arial"/>
              </w:rPr>
              <w:t xml:space="preserve">” </w:t>
            </w:r>
          </w:p>
          <w:p w14:paraId="3522067A" w14:textId="19267A65" w:rsidR="004A333E" w:rsidRDefault="004A333E" w:rsidP="00764268">
            <w:pPr>
              <w:pStyle w:val="DefaultText"/>
              <w:widowControl/>
              <w:numPr>
                <w:ilvl w:val="0"/>
                <w:numId w:val="8"/>
              </w:numPr>
              <w:ind w:left="366"/>
              <w:rPr>
                <w:rFonts w:ascii="Arial" w:hAnsi="Arial" w:cs="Arial"/>
              </w:rPr>
            </w:pPr>
            <w:r>
              <w:rPr>
                <w:rFonts w:ascii="Arial" w:hAnsi="Arial" w:cs="Arial"/>
              </w:rPr>
              <w:t xml:space="preserve">Is the state assuming costs will remain constant for the renewal periods? </w:t>
            </w:r>
          </w:p>
          <w:p w14:paraId="6DC66C33" w14:textId="755F36AE" w:rsidR="004A333E" w:rsidRPr="00D26E73" w:rsidRDefault="004A333E" w:rsidP="00764268">
            <w:pPr>
              <w:pStyle w:val="DefaultText"/>
              <w:widowControl/>
              <w:numPr>
                <w:ilvl w:val="0"/>
                <w:numId w:val="8"/>
              </w:numPr>
              <w:ind w:left="366"/>
              <w:rPr>
                <w:rFonts w:ascii="Arial" w:hAnsi="Arial" w:cs="Arial"/>
              </w:rPr>
            </w:pPr>
            <w:r w:rsidRPr="00D26E73">
              <w:rPr>
                <w:rFonts w:ascii="Arial" w:hAnsi="Arial" w:cs="Arial"/>
              </w:rPr>
              <w:t>Will the state consider proposals that include cost estimates for the renewal periods as well?</w:t>
            </w:r>
          </w:p>
        </w:tc>
      </w:tr>
      <w:tr w:rsidR="004A333E" w:rsidRPr="00F9098C" w14:paraId="79BFEA4D" w14:textId="77777777" w:rsidTr="00750CBB">
        <w:trPr>
          <w:trHeight w:val="379"/>
        </w:trPr>
        <w:tc>
          <w:tcPr>
            <w:tcW w:w="691" w:type="dxa"/>
            <w:vMerge/>
            <w:shd w:val="clear" w:color="auto" w:fill="BDD6EE"/>
          </w:tcPr>
          <w:p w14:paraId="4345462A" w14:textId="77777777" w:rsidR="004A333E" w:rsidRPr="00F9098C"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A19AE3" w14:textId="77777777" w:rsidR="004A333E" w:rsidRPr="00F9098C"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A333E" w:rsidRPr="00B51518" w14:paraId="6266D35A" w14:textId="77777777" w:rsidTr="00750CBB">
        <w:trPr>
          <w:trHeight w:val="379"/>
        </w:trPr>
        <w:tc>
          <w:tcPr>
            <w:tcW w:w="691" w:type="dxa"/>
            <w:vMerge/>
          </w:tcPr>
          <w:p w14:paraId="528C8522" w14:textId="77777777" w:rsidR="004A333E" w:rsidRPr="00B51518"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C13E2D5" w14:textId="5305FBF8" w:rsidR="004A333E" w:rsidRDefault="00D26E73" w:rsidP="00D26E73">
            <w:pPr>
              <w:pStyle w:val="DefaultText"/>
              <w:widowControl/>
              <w:numPr>
                <w:ilvl w:val="0"/>
                <w:numId w:val="15"/>
              </w:numPr>
              <w:ind w:left="375"/>
              <w:rPr>
                <w:rFonts w:ascii="Arial" w:hAnsi="Arial" w:cs="Arial"/>
              </w:rPr>
            </w:pPr>
            <w:r>
              <w:rPr>
                <w:rFonts w:ascii="Arial" w:hAnsi="Arial" w:cs="Arial"/>
              </w:rPr>
              <w:t xml:space="preserve">The Department will </w:t>
            </w:r>
            <w:r w:rsidR="00773B2A">
              <w:rPr>
                <w:rFonts w:ascii="Arial" w:hAnsi="Arial" w:cs="Arial"/>
              </w:rPr>
              <w:t>negotiate</w:t>
            </w:r>
            <w:r>
              <w:rPr>
                <w:rFonts w:ascii="Arial" w:hAnsi="Arial" w:cs="Arial"/>
              </w:rPr>
              <w:t xml:space="preserve"> reasonable renewal cost with the awarded Bidder at the time of the renewal.</w:t>
            </w:r>
          </w:p>
          <w:p w14:paraId="73DC3840" w14:textId="2F1D6D4F" w:rsidR="00773B2A" w:rsidRPr="00B51518" w:rsidRDefault="00773B2A" w:rsidP="00D26E73">
            <w:pPr>
              <w:pStyle w:val="DefaultText"/>
              <w:widowControl/>
              <w:numPr>
                <w:ilvl w:val="0"/>
                <w:numId w:val="15"/>
              </w:numPr>
              <w:ind w:left="375"/>
              <w:rPr>
                <w:rFonts w:ascii="Arial" w:hAnsi="Arial" w:cs="Arial"/>
              </w:rPr>
            </w:pPr>
            <w:r>
              <w:rPr>
                <w:rFonts w:ascii="Arial" w:hAnsi="Arial" w:cs="Arial"/>
              </w:rPr>
              <w:t>No, the Department will only consider cost for the initial period of performance.</w:t>
            </w:r>
          </w:p>
        </w:tc>
      </w:tr>
    </w:tbl>
    <w:p w14:paraId="1DC71750"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58FB15A" w14:textId="77777777" w:rsidTr="00750CBB">
        <w:trPr>
          <w:trHeight w:val="379"/>
        </w:trPr>
        <w:tc>
          <w:tcPr>
            <w:tcW w:w="691" w:type="dxa"/>
            <w:vMerge w:val="restart"/>
            <w:shd w:val="clear" w:color="auto" w:fill="BDD6EE"/>
            <w:vAlign w:val="center"/>
          </w:tcPr>
          <w:p w14:paraId="79D615F3"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25150CD5"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399FD1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A333E" w:rsidRPr="00B51518" w14:paraId="4EF7DCF2" w14:textId="77777777" w:rsidTr="00764268">
        <w:trPr>
          <w:trHeight w:val="379"/>
        </w:trPr>
        <w:tc>
          <w:tcPr>
            <w:tcW w:w="691" w:type="dxa"/>
            <w:vMerge/>
            <w:shd w:val="clear" w:color="auto" w:fill="FFFFFF"/>
          </w:tcPr>
          <w:p w14:paraId="64939A8B" w14:textId="77777777" w:rsidR="004A333E" w:rsidRPr="00B51518"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3630BE" w14:textId="77777777" w:rsidR="00764268"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158B">
              <w:rPr>
                <w:rFonts w:ascii="Arial" w:hAnsi="Arial" w:cs="Arial"/>
              </w:rPr>
              <w:t>Part I</w:t>
            </w:r>
            <w:r>
              <w:rPr>
                <w:rFonts w:ascii="Arial" w:hAnsi="Arial" w:cs="Arial"/>
              </w:rPr>
              <w:t>V</w:t>
            </w:r>
            <w:r w:rsidR="00764268">
              <w:rPr>
                <w:rFonts w:ascii="Arial" w:hAnsi="Arial" w:cs="Arial"/>
              </w:rPr>
              <w:t>,</w:t>
            </w:r>
            <w:r w:rsidRPr="00CC158B">
              <w:rPr>
                <w:rFonts w:ascii="Arial" w:hAnsi="Arial" w:cs="Arial"/>
              </w:rPr>
              <w:t xml:space="preserve"> Section IV. </w:t>
            </w:r>
            <w:r>
              <w:rPr>
                <w:rFonts w:ascii="Arial" w:hAnsi="Arial" w:cs="Arial"/>
              </w:rPr>
              <w:t xml:space="preserve"> </w:t>
            </w:r>
          </w:p>
          <w:p w14:paraId="0D9C9FF7" w14:textId="38204AC1" w:rsidR="004A333E" w:rsidRPr="00B51518" w:rsidRDefault="00764268"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18</w:t>
            </w:r>
          </w:p>
        </w:tc>
        <w:tc>
          <w:tcPr>
            <w:tcW w:w="8122" w:type="dxa"/>
            <w:shd w:val="clear" w:color="auto" w:fill="FFFFFF"/>
            <w:vAlign w:val="center"/>
          </w:tcPr>
          <w:p w14:paraId="4CB1758F" w14:textId="34B2C7A6" w:rsidR="004A333E" w:rsidRPr="00B51518" w:rsidRDefault="004A333E" w:rsidP="007642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A20E3">
              <w:rPr>
                <w:rFonts w:ascii="Arial" w:hAnsi="Arial" w:cs="Arial"/>
              </w:rPr>
              <w:t>Other than costs related to preparation of the proposal and contract negotiation, are there any restrictions on the use of funds?</w:t>
            </w:r>
          </w:p>
        </w:tc>
      </w:tr>
      <w:tr w:rsidR="004A333E" w:rsidRPr="00F9098C" w14:paraId="63903E16" w14:textId="77777777" w:rsidTr="00750CBB">
        <w:trPr>
          <w:trHeight w:val="379"/>
        </w:trPr>
        <w:tc>
          <w:tcPr>
            <w:tcW w:w="691" w:type="dxa"/>
            <w:vMerge/>
            <w:shd w:val="clear" w:color="auto" w:fill="BDD6EE"/>
          </w:tcPr>
          <w:p w14:paraId="15E3FC45" w14:textId="77777777" w:rsidR="004A333E" w:rsidRPr="00F9098C"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6519A10" w14:textId="77777777" w:rsidR="004A333E" w:rsidRPr="00F9098C"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A333E" w:rsidRPr="00B51518" w14:paraId="52E9AD85" w14:textId="77777777" w:rsidTr="00750CBB">
        <w:trPr>
          <w:trHeight w:val="379"/>
        </w:trPr>
        <w:tc>
          <w:tcPr>
            <w:tcW w:w="691" w:type="dxa"/>
            <w:vMerge/>
          </w:tcPr>
          <w:p w14:paraId="2FAACFDF" w14:textId="77777777" w:rsidR="004A333E" w:rsidRPr="00B51518"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6F57DD8" w14:textId="554D36DD" w:rsidR="004A333E" w:rsidRPr="00B51518" w:rsidRDefault="00B40425"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However, a</w:t>
            </w:r>
            <w:r w:rsidR="007277FF">
              <w:rPr>
                <w:rFonts w:ascii="Arial" w:hAnsi="Arial" w:cs="Arial"/>
              </w:rPr>
              <w:t xml:space="preserve">nticipated costs indicated on the cost proposal must be reasonable and applicable to the costs required to complete the requirements of the RFP. </w:t>
            </w:r>
          </w:p>
        </w:tc>
      </w:tr>
    </w:tbl>
    <w:p w14:paraId="69B2B04A"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7DEAE8E3" w14:textId="77777777" w:rsidTr="00750CBB">
        <w:trPr>
          <w:trHeight w:val="379"/>
        </w:trPr>
        <w:tc>
          <w:tcPr>
            <w:tcW w:w="691" w:type="dxa"/>
            <w:vMerge w:val="restart"/>
            <w:shd w:val="clear" w:color="auto" w:fill="BDD6EE"/>
            <w:vAlign w:val="center"/>
          </w:tcPr>
          <w:p w14:paraId="0721F315"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vAlign w:val="center"/>
          </w:tcPr>
          <w:p w14:paraId="3C772B32"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2C0EA5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A333E" w:rsidRPr="00B51518" w14:paraId="379131BE" w14:textId="77777777" w:rsidTr="00750CBB">
        <w:trPr>
          <w:trHeight w:val="379"/>
        </w:trPr>
        <w:tc>
          <w:tcPr>
            <w:tcW w:w="691" w:type="dxa"/>
            <w:vMerge/>
            <w:shd w:val="clear" w:color="auto" w:fill="FFFFFF"/>
          </w:tcPr>
          <w:p w14:paraId="37F55223" w14:textId="77777777" w:rsidR="004A333E" w:rsidRPr="00B51518"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76A91E9" w14:textId="77777777" w:rsidR="00764268"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8A5FF3">
              <w:rPr>
                <w:rFonts w:ascii="Arial" w:hAnsi="Arial" w:cs="Arial"/>
              </w:rPr>
              <w:t>IV</w:t>
            </w:r>
          </w:p>
          <w:p w14:paraId="595CE45A" w14:textId="4B94F219" w:rsidR="004A333E" w:rsidRPr="00B51518" w:rsidRDefault="00764268"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lastRenderedPageBreak/>
              <w:t xml:space="preserve">Pages </w:t>
            </w:r>
            <w:r w:rsidR="004A333E">
              <w:rPr>
                <w:rFonts w:ascii="Arial" w:hAnsi="Arial" w:cs="Arial"/>
              </w:rPr>
              <w:t>16-18</w:t>
            </w:r>
          </w:p>
        </w:tc>
        <w:tc>
          <w:tcPr>
            <w:tcW w:w="8122" w:type="dxa"/>
            <w:shd w:val="clear" w:color="auto" w:fill="FFFFFF"/>
            <w:vAlign w:val="center"/>
          </w:tcPr>
          <w:p w14:paraId="2E3FABA5" w14:textId="77777777" w:rsidR="00764268" w:rsidRDefault="004A333E" w:rsidP="00764268">
            <w:pPr>
              <w:pStyle w:val="DefaultText"/>
              <w:widowControl/>
              <w:numPr>
                <w:ilvl w:val="0"/>
                <w:numId w:val="16"/>
              </w:numPr>
              <w:ind w:left="366"/>
              <w:rPr>
                <w:rFonts w:ascii="Arial" w:hAnsi="Arial" w:cs="Arial"/>
              </w:rPr>
            </w:pPr>
            <w:r>
              <w:rPr>
                <w:rFonts w:ascii="Arial" w:hAnsi="Arial" w:cs="Arial"/>
              </w:rPr>
              <w:lastRenderedPageBreak/>
              <w:t xml:space="preserve">Does the state have a desired page limit for proposals or any sections </w:t>
            </w:r>
            <w:r>
              <w:rPr>
                <w:rFonts w:ascii="Arial" w:hAnsi="Arial" w:cs="Arial"/>
              </w:rPr>
              <w:lastRenderedPageBreak/>
              <w:t xml:space="preserve">thereof? </w:t>
            </w:r>
          </w:p>
          <w:p w14:paraId="5BB13027" w14:textId="1906A048" w:rsidR="004A333E" w:rsidRPr="00B51518" w:rsidRDefault="004A333E" w:rsidP="00764268">
            <w:pPr>
              <w:pStyle w:val="DefaultText"/>
              <w:widowControl/>
              <w:numPr>
                <w:ilvl w:val="0"/>
                <w:numId w:val="16"/>
              </w:numPr>
              <w:ind w:left="366"/>
              <w:rPr>
                <w:rFonts w:ascii="Arial" w:hAnsi="Arial" w:cs="Arial"/>
              </w:rPr>
            </w:pPr>
            <w:r>
              <w:rPr>
                <w:rFonts w:ascii="Arial" w:hAnsi="Arial" w:cs="Arial"/>
              </w:rPr>
              <w:t>Are there any other guidelines the state would like to offer regarding font, margins, or other formatting requirements?</w:t>
            </w:r>
          </w:p>
        </w:tc>
      </w:tr>
      <w:tr w:rsidR="004A333E" w:rsidRPr="00F9098C" w14:paraId="22D44039" w14:textId="77777777" w:rsidTr="00750CBB">
        <w:trPr>
          <w:trHeight w:val="379"/>
        </w:trPr>
        <w:tc>
          <w:tcPr>
            <w:tcW w:w="691" w:type="dxa"/>
            <w:vMerge/>
            <w:shd w:val="clear" w:color="auto" w:fill="BDD6EE"/>
          </w:tcPr>
          <w:p w14:paraId="582E1D3D" w14:textId="77777777" w:rsidR="004A333E" w:rsidRPr="00F9098C"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C24977B" w14:textId="77777777" w:rsidR="004A333E" w:rsidRPr="00F9098C"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A333E" w:rsidRPr="00B51518" w14:paraId="1B3D6EA9" w14:textId="77777777" w:rsidTr="00750CBB">
        <w:trPr>
          <w:trHeight w:val="379"/>
        </w:trPr>
        <w:tc>
          <w:tcPr>
            <w:tcW w:w="691" w:type="dxa"/>
            <w:vMerge/>
          </w:tcPr>
          <w:p w14:paraId="43B08BF8" w14:textId="77777777" w:rsidR="004A333E" w:rsidRPr="00B51518" w:rsidRDefault="004A333E" w:rsidP="004A33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FCA7560" w14:textId="77777777" w:rsidR="004A333E" w:rsidRDefault="00B5618B" w:rsidP="00B5618B">
            <w:pPr>
              <w:pStyle w:val="DefaultText"/>
              <w:widowControl/>
              <w:numPr>
                <w:ilvl w:val="0"/>
                <w:numId w:val="17"/>
              </w:numPr>
              <w:ind w:left="375"/>
              <w:rPr>
                <w:rFonts w:ascii="Arial" w:hAnsi="Arial" w:cs="Arial"/>
              </w:rPr>
            </w:pPr>
            <w:r>
              <w:rPr>
                <w:rFonts w:ascii="Arial" w:hAnsi="Arial" w:cs="Arial"/>
              </w:rPr>
              <w:t>No.</w:t>
            </w:r>
          </w:p>
          <w:p w14:paraId="66F68AF3" w14:textId="30396302" w:rsidR="00B5618B" w:rsidRPr="00B51518" w:rsidRDefault="00B5618B" w:rsidP="00B5618B">
            <w:pPr>
              <w:pStyle w:val="DefaultText"/>
              <w:widowControl/>
              <w:numPr>
                <w:ilvl w:val="0"/>
                <w:numId w:val="17"/>
              </w:numPr>
              <w:ind w:left="375"/>
              <w:rPr>
                <w:rFonts w:ascii="Arial" w:hAnsi="Arial" w:cs="Arial"/>
              </w:rPr>
            </w:pPr>
            <w:r w:rsidRPr="00C97934">
              <w:rPr>
                <w:rFonts w:ascii="Arial" w:hAnsi="Arial" w:cs="Arial"/>
              </w:rPr>
              <w:t>All information must be presented in the same order and format as described in the RFP</w:t>
            </w:r>
            <w:r w:rsidR="00202BF9">
              <w:rPr>
                <w:rFonts w:ascii="Arial" w:hAnsi="Arial" w:cs="Arial"/>
              </w:rPr>
              <w:t>.</w:t>
            </w:r>
          </w:p>
        </w:tc>
      </w:tr>
    </w:tbl>
    <w:p w14:paraId="402D4608" w14:textId="77777777" w:rsidR="00373C00" w:rsidRDefault="00373C00" w:rsidP="009B2704">
      <w:pPr>
        <w:tabs>
          <w:tab w:val="left" w:pos="3387"/>
        </w:tabs>
        <w:jc w:val="center"/>
        <w:rPr>
          <w:rFonts w:ascii="Arial" w:hAnsi="Arial" w:cs="Arial"/>
          <w:color w:val="000000"/>
        </w:rPr>
      </w:pPr>
    </w:p>
    <w:sectPr w:rsidR="00373C00" w:rsidSect="00131249">
      <w:headerReference w:type="default" r:id="rId17"/>
      <w:footerReference w:type="defaul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18EDA" w14:textId="77777777" w:rsidR="006437CD" w:rsidRDefault="006437CD" w:rsidP="00131249">
      <w:r>
        <w:separator/>
      </w:r>
    </w:p>
  </w:endnote>
  <w:endnote w:type="continuationSeparator" w:id="0">
    <w:p w14:paraId="4DD7501D" w14:textId="77777777" w:rsidR="006437CD" w:rsidRDefault="006437CD"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D5CF3"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BCD6"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675C" w14:textId="77777777" w:rsidR="006437CD" w:rsidRDefault="006437CD" w:rsidP="00131249">
      <w:r>
        <w:separator/>
      </w:r>
    </w:p>
  </w:footnote>
  <w:footnote w:type="continuationSeparator" w:id="0">
    <w:p w14:paraId="13CAFC79" w14:textId="77777777" w:rsidR="006437CD" w:rsidRDefault="006437CD"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A831" w14:textId="6698B331" w:rsidR="004567DF" w:rsidRPr="00035C50" w:rsidRDefault="00846DBA" w:rsidP="00131249">
    <w:pPr>
      <w:pStyle w:val="Header"/>
      <w:rPr>
        <w:rFonts w:ascii="Arial" w:hAnsi="Arial" w:cs="Arial"/>
        <w:b/>
        <w:sz w:val="20"/>
      </w:rPr>
    </w:pPr>
    <w:r>
      <w:rPr>
        <w:rFonts w:ascii="Arial" w:hAnsi="Arial" w:cs="Arial"/>
        <w:b/>
        <w:sz w:val="20"/>
      </w:rPr>
      <w:t>RFP</w:t>
    </w:r>
    <w:r w:rsidR="00131249" w:rsidRPr="00035C50">
      <w:rPr>
        <w:rFonts w:ascii="Arial" w:hAnsi="Arial" w:cs="Arial"/>
        <w:b/>
        <w:sz w:val="20"/>
      </w:rPr>
      <w:t xml:space="preserve"> NUMBER: </w:t>
    </w:r>
    <w:r w:rsidR="00FB6056" w:rsidRPr="00150FD8">
      <w:rPr>
        <w:rFonts w:ascii="Arial" w:hAnsi="Arial" w:cs="Arial"/>
        <w:b/>
        <w:color w:val="000000"/>
        <w:sz w:val="20"/>
      </w:rPr>
      <w:t>202503039</w:t>
    </w:r>
    <w:r w:rsidR="00033DBF" w:rsidRPr="00150FD8">
      <w:rPr>
        <w:rFonts w:ascii="Arial" w:hAnsi="Arial" w:cs="Arial"/>
        <w:b/>
        <w:color w:val="000000"/>
        <w:sz w:val="20"/>
      </w:rPr>
      <w:t xml:space="preserve"> </w:t>
    </w:r>
    <w:r w:rsidR="00033DBF">
      <w:rPr>
        <w:rFonts w:ascii="Arial" w:hAnsi="Arial" w:cs="Arial"/>
        <w:b/>
        <w:sz w:val="20"/>
      </w:rPr>
      <w:t>–</w:t>
    </w:r>
    <w:r w:rsidR="00033DBF" w:rsidRPr="0060091A">
      <w:rPr>
        <w:rFonts w:ascii="Arial" w:hAnsi="Arial" w:cs="Arial"/>
        <w:b/>
        <w:sz w:val="20"/>
      </w:rPr>
      <w:t xml:space="preserve"> </w:t>
    </w:r>
    <w:r w:rsidR="00033DBF">
      <w:rPr>
        <w:rFonts w:ascii="Arial" w:hAnsi="Arial" w:cs="Arial"/>
        <w:b/>
        <w:sz w:val="20"/>
      </w:rPr>
      <w:t>AMENDMENT # 1</w:t>
    </w:r>
    <w:r w:rsidR="00033DBF" w:rsidRPr="0060091A">
      <w:rPr>
        <w:rFonts w:ascii="Arial" w:hAnsi="Arial" w:cs="Arial"/>
        <w:b/>
        <w:color w:val="FF0000"/>
        <w:sz w:val="20"/>
      </w:rPr>
      <w:t xml:space="preserve"> </w:t>
    </w:r>
    <w:r w:rsidR="00033DBF">
      <w:rPr>
        <w:rFonts w:ascii="Arial" w:hAnsi="Arial" w:cs="Arial"/>
        <w:b/>
        <w:sz w:val="20"/>
      </w:rPr>
      <w:t>and</w:t>
    </w:r>
    <w:r w:rsidR="00033DBF" w:rsidRPr="00033DBF" w:rsidDel="00033DBF">
      <w:rPr>
        <w:rFonts w:ascii="Arial" w:hAnsi="Arial" w:cs="Arial"/>
        <w:b/>
        <w:color w:val="000000"/>
        <w:sz w:val="20"/>
      </w:rPr>
      <w:t xml:space="preserve"> </w:t>
    </w:r>
    <w:r w:rsidR="004567DF" w:rsidRPr="00035C50">
      <w:rPr>
        <w:rFonts w:ascii="Arial" w:hAnsi="Arial" w:cs="Arial"/>
        <w:b/>
        <w:sz w:val="20"/>
      </w:rPr>
      <w:t>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4374226A"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959025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3133"/>
    <w:multiLevelType w:val="hybridMultilevel"/>
    <w:tmpl w:val="B3DEC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06235"/>
    <w:multiLevelType w:val="hybridMultilevel"/>
    <w:tmpl w:val="296C817E"/>
    <w:lvl w:ilvl="0" w:tplc="340C0FE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8637C"/>
    <w:multiLevelType w:val="hybridMultilevel"/>
    <w:tmpl w:val="D5EC64C2"/>
    <w:lvl w:ilvl="0" w:tplc="DDE0731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D1452"/>
    <w:multiLevelType w:val="hybridMultilevel"/>
    <w:tmpl w:val="9A1249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0080D"/>
    <w:multiLevelType w:val="hybridMultilevel"/>
    <w:tmpl w:val="308AAF5A"/>
    <w:lvl w:ilvl="0" w:tplc="A600C7A6">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04E8F"/>
    <w:multiLevelType w:val="hybridMultilevel"/>
    <w:tmpl w:val="D256CCF8"/>
    <w:lvl w:ilvl="0" w:tplc="ED0EBDE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04FF4"/>
    <w:multiLevelType w:val="hybridMultilevel"/>
    <w:tmpl w:val="F5E6FC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5576C"/>
    <w:multiLevelType w:val="hybridMultilevel"/>
    <w:tmpl w:val="3E2221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479E3"/>
    <w:multiLevelType w:val="hybridMultilevel"/>
    <w:tmpl w:val="50BC9D0E"/>
    <w:lvl w:ilvl="0" w:tplc="A600C7A6">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92787F90">
      <w:start w:val="1"/>
      <w:numFmt w:val="low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51239"/>
    <w:multiLevelType w:val="hybridMultilevel"/>
    <w:tmpl w:val="5D04DC74"/>
    <w:lvl w:ilvl="0" w:tplc="0598DDD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618FC"/>
    <w:multiLevelType w:val="hybridMultilevel"/>
    <w:tmpl w:val="8C4A55CA"/>
    <w:lvl w:ilvl="0" w:tplc="B09E0DF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576BB"/>
    <w:multiLevelType w:val="hybridMultilevel"/>
    <w:tmpl w:val="0E485AC0"/>
    <w:lvl w:ilvl="0" w:tplc="CA547EE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F7CCE"/>
    <w:multiLevelType w:val="hybridMultilevel"/>
    <w:tmpl w:val="A15846BA"/>
    <w:lvl w:ilvl="0" w:tplc="A0C2B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F48CB"/>
    <w:multiLevelType w:val="hybridMultilevel"/>
    <w:tmpl w:val="46DCC7D4"/>
    <w:lvl w:ilvl="0" w:tplc="AA7000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B534E1"/>
    <w:multiLevelType w:val="hybridMultilevel"/>
    <w:tmpl w:val="3D36C094"/>
    <w:lvl w:ilvl="0" w:tplc="9DC2863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287C14"/>
    <w:multiLevelType w:val="hybridMultilevel"/>
    <w:tmpl w:val="B76E7B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662ACA"/>
    <w:multiLevelType w:val="hybridMultilevel"/>
    <w:tmpl w:val="85882EA8"/>
    <w:lvl w:ilvl="0" w:tplc="60343B4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35007938">
    <w:abstractNumId w:val="4"/>
  </w:num>
  <w:num w:numId="2" w16cid:durableId="1351177539">
    <w:abstractNumId w:val="8"/>
  </w:num>
  <w:num w:numId="3" w16cid:durableId="590816655">
    <w:abstractNumId w:val="17"/>
  </w:num>
  <w:num w:numId="4" w16cid:durableId="608052214">
    <w:abstractNumId w:val="11"/>
  </w:num>
  <w:num w:numId="5" w16cid:durableId="515264736">
    <w:abstractNumId w:val="13"/>
  </w:num>
  <w:num w:numId="6" w16cid:durableId="836723655">
    <w:abstractNumId w:val="5"/>
  </w:num>
  <w:num w:numId="7" w16cid:durableId="45840888">
    <w:abstractNumId w:val="16"/>
  </w:num>
  <w:num w:numId="8" w16cid:durableId="1576548385">
    <w:abstractNumId w:val="0"/>
  </w:num>
  <w:num w:numId="9" w16cid:durableId="1629971363">
    <w:abstractNumId w:val="10"/>
  </w:num>
  <w:num w:numId="10" w16cid:durableId="451096826">
    <w:abstractNumId w:val="2"/>
  </w:num>
  <w:num w:numId="11" w16cid:durableId="1629362460">
    <w:abstractNumId w:val="1"/>
  </w:num>
  <w:num w:numId="12" w16cid:durableId="711883349">
    <w:abstractNumId w:val="14"/>
  </w:num>
  <w:num w:numId="13" w16cid:durableId="1057512418">
    <w:abstractNumId w:val="6"/>
  </w:num>
  <w:num w:numId="14" w16cid:durableId="511072569">
    <w:abstractNumId w:val="7"/>
  </w:num>
  <w:num w:numId="15" w16cid:durableId="574242612">
    <w:abstractNumId w:val="12"/>
  </w:num>
  <w:num w:numId="16" w16cid:durableId="798762125">
    <w:abstractNumId w:val="15"/>
  </w:num>
  <w:num w:numId="17" w16cid:durableId="242492949">
    <w:abstractNumId w:val="3"/>
  </w:num>
  <w:num w:numId="18" w16cid:durableId="1901931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49"/>
    <w:rsid w:val="0000248B"/>
    <w:rsid w:val="000052FB"/>
    <w:rsid w:val="00005412"/>
    <w:rsid w:val="000163F4"/>
    <w:rsid w:val="00016E78"/>
    <w:rsid w:val="00021613"/>
    <w:rsid w:val="000248BA"/>
    <w:rsid w:val="00026815"/>
    <w:rsid w:val="0003226F"/>
    <w:rsid w:val="00033DBF"/>
    <w:rsid w:val="00035C50"/>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4E45"/>
    <w:rsid w:val="00087118"/>
    <w:rsid w:val="000945D3"/>
    <w:rsid w:val="00096590"/>
    <w:rsid w:val="00096B9A"/>
    <w:rsid w:val="00097295"/>
    <w:rsid w:val="000974C0"/>
    <w:rsid w:val="000A1DA2"/>
    <w:rsid w:val="000A4BE6"/>
    <w:rsid w:val="000B1110"/>
    <w:rsid w:val="000B3030"/>
    <w:rsid w:val="000B5084"/>
    <w:rsid w:val="000B6157"/>
    <w:rsid w:val="000B7863"/>
    <w:rsid w:val="000C1D45"/>
    <w:rsid w:val="000C2D27"/>
    <w:rsid w:val="000C4E9B"/>
    <w:rsid w:val="000C6D4B"/>
    <w:rsid w:val="000D2D5E"/>
    <w:rsid w:val="000E4AEC"/>
    <w:rsid w:val="000E7444"/>
    <w:rsid w:val="000F042B"/>
    <w:rsid w:val="000F06C5"/>
    <w:rsid w:val="000F0C19"/>
    <w:rsid w:val="000F29AB"/>
    <w:rsid w:val="000F448B"/>
    <w:rsid w:val="00100B29"/>
    <w:rsid w:val="001032F1"/>
    <w:rsid w:val="00107CE1"/>
    <w:rsid w:val="00117AC4"/>
    <w:rsid w:val="00120973"/>
    <w:rsid w:val="0012110C"/>
    <w:rsid w:val="0012139B"/>
    <w:rsid w:val="00122F28"/>
    <w:rsid w:val="0012397F"/>
    <w:rsid w:val="00127617"/>
    <w:rsid w:val="00131249"/>
    <w:rsid w:val="00141049"/>
    <w:rsid w:val="0014225B"/>
    <w:rsid w:val="00144369"/>
    <w:rsid w:val="00150FD8"/>
    <w:rsid w:val="0015287A"/>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591"/>
    <w:rsid w:val="001D1DF9"/>
    <w:rsid w:val="001D20C0"/>
    <w:rsid w:val="001D5680"/>
    <w:rsid w:val="001D7A44"/>
    <w:rsid w:val="001E0423"/>
    <w:rsid w:val="001E256C"/>
    <w:rsid w:val="001E4429"/>
    <w:rsid w:val="001E5FE3"/>
    <w:rsid w:val="001E7B90"/>
    <w:rsid w:val="001F0888"/>
    <w:rsid w:val="001F22A9"/>
    <w:rsid w:val="00202BF9"/>
    <w:rsid w:val="002050FF"/>
    <w:rsid w:val="00207697"/>
    <w:rsid w:val="00207B8F"/>
    <w:rsid w:val="00213323"/>
    <w:rsid w:val="00214429"/>
    <w:rsid w:val="00215A11"/>
    <w:rsid w:val="00224849"/>
    <w:rsid w:val="00224BA5"/>
    <w:rsid w:val="00232A0B"/>
    <w:rsid w:val="00235608"/>
    <w:rsid w:val="0024083A"/>
    <w:rsid w:val="00241DC5"/>
    <w:rsid w:val="00250241"/>
    <w:rsid w:val="0025571B"/>
    <w:rsid w:val="002636B5"/>
    <w:rsid w:val="00264056"/>
    <w:rsid w:val="00265902"/>
    <w:rsid w:val="00267F72"/>
    <w:rsid w:val="00272E47"/>
    <w:rsid w:val="00277361"/>
    <w:rsid w:val="0028015D"/>
    <w:rsid w:val="0028710A"/>
    <w:rsid w:val="00292101"/>
    <w:rsid w:val="002A1FF7"/>
    <w:rsid w:val="002A37CB"/>
    <w:rsid w:val="002B5997"/>
    <w:rsid w:val="002B79FE"/>
    <w:rsid w:val="002C21F0"/>
    <w:rsid w:val="002C41F4"/>
    <w:rsid w:val="002D0217"/>
    <w:rsid w:val="002D7D61"/>
    <w:rsid w:val="002E17C3"/>
    <w:rsid w:val="002E1B22"/>
    <w:rsid w:val="002E63B8"/>
    <w:rsid w:val="002F0D47"/>
    <w:rsid w:val="002F1076"/>
    <w:rsid w:val="002F127E"/>
    <w:rsid w:val="002F2F49"/>
    <w:rsid w:val="002F4AA6"/>
    <w:rsid w:val="002F71E1"/>
    <w:rsid w:val="002F7381"/>
    <w:rsid w:val="00310170"/>
    <w:rsid w:val="00314C9E"/>
    <w:rsid w:val="0032060D"/>
    <w:rsid w:val="00326888"/>
    <w:rsid w:val="0032781A"/>
    <w:rsid w:val="00331C8C"/>
    <w:rsid w:val="003332F9"/>
    <w:rsid w:val="00336E4B"/>
    <w:rsid w:val="00341CD1"/>
    <w:rsid w:val="00342620"/>
    <w:rsid w:val="003455EC"/>
    <w:rsid w:val="00352A6F"/>
    <w:rsid w:val="00354F63"/>
    <w:rsid w:val="00360205"/>
    <w:rsid w:val="0036104B"/>
    <w:rsid w:val="00362404"/>
    <w:rsid w:val="00365541"/>
    <w:rsid w:val="00366E4E"/>
    <w:rsid w:val="00373C00"/>
    <w:rsid w:val="00380A74"/>
    <w:rsid w:val="00380C7D"/>
    <w:rsid w:val="00380CCC"/>
    <w:rsid w:val="00382C86"/>
    <w:rsid w:val="0038457A"/>
    <w:rsid w:val="003849DB"/>
    <w:rsid w:val="00385A9B"/>
    <w:rsid w:val="00387DDC"/>
    <w:rsid w:val="00391E8A"/>
    <w:rsid w:val="00394A4C"/>
    <w:rsid w:val="003951DD"/>
    <w:rsid w:val="00395FC8"/>
    <w:rsid w:val="00397D6D"/>
    <w:rsid w:val="003A0143"/>
    <w:rsid w:val="003B276E"/>
    <w:rsid w:val="003B596B"/>
    <w:rsid w:val="003B6FED"/>
    <w:rsid w:val="003B7694"/>
    <w:rsid w:val="003C1F1E"/>
    <w:rsid w:val="003C5FF6"/>
    <w:rsid w:val="003C6162"/>
    <w:rsid w:val="003D6193"/>
    <w:rsid w:val="003E09F7"/>
    <w:rsid w:val="003E34A8"/>
    <w:rsid w:val="003F0A55"/>
    <w:rsid w:val="003F16E9"/>
    <w:rsid w:val="003F3A34"/>
    <w:rsid w:val="003F567F"/>
    <w:rsid w:val="004008B9"/>
    <w:rsid w:val="00400AB4"/>
    <w:rsid w:val="00402E5E"/>
    <w:rsid w:val="00403590"/>
    <w:rsid w:val="00403DEA"/>
    <w:rsid w:val="00404DCD"/>
    <w:rsid w:val="00414315"/>
    <w:rsid w:val="00414ADB"/>
    <w:rsid w:val="0041712C"/>
    <w:rsid w:val="004226D7"/>
    <w:rsid w:val="004230F4"/>
    <w:rsid w:val="00424D10"/>
    <w:rsid w:val="00425F7C"/>
    <w:rsid w:val="004275CF"/>
    <w:rsid w:val="004277F1"/>
    <w:rsid w:val="004350EF"/>
    <w:rsid w:val="00443E14"/>
    <w:rsid w:val="004532CA"/>
    <w:rsid w:val="0045408F"/>
    <w:rsid w:val="00454D43"/>
    <w:rsid w:val="00455AE4"/>
    <w:rsid w:val="004560AF"/>
    <w:rsid w:val="004567DF"/>
    <w:rsid w:val="004611D0"/>
    <w:rsid w:val="004628C8"/>
    <w:rsid w:val="00471E47"/>
    <w:rsid w:val="004726F2"/>
    <w:rsid w:val="00472F05"/>
    <w:rsid w:val="00481CF0"/>
    <w:rsid w:val="00483737"/>
    <w:rsid w:val="00486D99"/>
    <w:rsid w:val="004926DF"/>
    <w:rsid w:val="00492B9C"/>
    <w:rsid w:val="004A1216"/>
    <w:rsid w:val="004A1932"/>
    <w:rsid w:val="004A232A"/>
    <w:rsid w:val="004A2D28"/>
    <w:rsid w:val="004A333E"/>
    <w:rsid w:val="004A3FD3"/>
    <w:rsid w:val="004A561D"/>
    <w:rsid w:val="004A63B2"/>
    <w:rsid w:val="004A65E9"/>
    <w:rsid w:val="004A7A3D"/>
    <w:rsid w:val="004B1351"/>
    <w:rsid w:val="004B3B38"/>
    <w:rsid w:val="004B759A"/>
    <w:rsid w:val="004C1283"/>
    <w:rsid w:val="004D23BB"/>
    <w:rsid w:val="004D7DD1"/>
    <w:rsid w:val="004E3DB3"/>
    <w:rsid w:val="004E4286"/>
    <w:rsid w:val="004E454F"/>
    <w:rsid w:val="004F0A38"/>
    <w:rsid w:val="004F6197"/>
    <w:rsid w:val="005017C2"/>
    <w:rsid w:val="00502F2E"/>
    <w:rsid w:val="0050555F"/>
    <w:rsid w:val="005126B5"/>
    <w:rsid w:val="0051446D"/>
    <w:rsid w:val="00514D0B"/>
    <w:rsid w:val="00516A39"/>
    <w:rsid w:val="00520E42"/>
    <w:rsid w:val="00521F8B"/>
    <w:rsid w:val="005326DB"/>
    <w:rsid w:val="005355C2"/>
    <w:rsid w:val="0054311D"/>
    <w:rsid w:val="00544CE0"/>
    <w:rsid w:val="005507F0"/>
    <w:rsid w:val="00550C0E"/>
    <w:rsid w:val="00553A67"/>
    <w:rsid w:val="005558D6"/>
    <w:rsid w:val="005564B2"/>
    <w:rsid w:val="00561F55"/>
    <w:rsid w:val="00562815"/>
    <w:rsid w:val="00570626"/>
    <w:rsid w:val="0058650B"/>
    <w:rsid w:val="00591F66"/>
    <w:rsid w:val="00592181"/>
    <w:rsid w:val="00592957"/>
    <w:rsid w:val="005956F1"/>
    <w:rsid w:val="0059686D"/>
    <w:rsid w:val="005977B6"/>
    <w:rsid w:val="005A1054"/>
    <w:rsid w:val="005A679E"/>
    <w:rsid w:val="005B4303"/>
    <w:rsid w:val="005C2EE9"/>
    <w:rsid w:val="005C4A6C"/>
    <w:rsid w:val="005C6283"/>
    <w:rsid w:val="005C6836"/>
    <w:rsid w:val="005C6E5D"/>
    <w:rsid w:val="005C7AD4"/>
    <w:rsid w:val="005E1DBE"/>
    <w:rsid w:val="005E653A"/>
    <w:rsid w:val="005F11F2"/>
    <w:rsid w:val="005F5E9C"/>
    <w:rsid w:val="0060277A"/>
    <w:rsid w:val="0061493A"/>
    <w:rsid w:val="00616993"/>
    <w:rsid w:val="00617913"/>
    <w:rsid w:val="006212AE"/>
    <w:rsid w:val="00630DDF"/>
    <w:rsid w:val="006318A8"/>
    <w:rsid w:val="006355C7"/>
    <w:rsid w:val="006373F4"/>
    <w:rsid w:val="006423C3"/>
    <w:rsid w:val="006437CD"/>
    <w:rsid w:val="0065560C"/>
    <w:rsid w:val="00655FCD"/>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8C4"/>
    <w:rsid w:val="00687D4C"/>
    <w:rsid w:val="006901A7"/>
    <w:rsid w:val="00691355"/>
    <w:rsid w:val="006921B7"/>
    <w:rsid w:val="00695C6D"/>
    <w:rsid w:val="006A5907"/>
    <w:rsid w:val="006B28AF"/>
    <w:rsid w:val="006B3AE6"/>
    <w:rsid w:val="006B58C0"/>
    <w:rsid w:val="006B5DEC"/>
    <w:rsid w:val="006C17B8"/>
    <w:rsid w:val="006C3CF6"/>
    <w:rsid w:val="006C567D"/>
    <w:rsid w:val="006C78E1"/>
    <w:rsid w:val="006D64F7"/>
    <w:rsid w:val="006D7FAB"/>
    <w:rsid w:val="006E6E46"/>
    <w:rsid w:val="006E7F51"/>
    <w:rsid w:val="006F1A39"/>
    <w:rsid w:val="006F647F"/>
    <w:rsid w:val="006F7353"/>
    <w:rsid w:val="007010C0"/>
    <w:rsid w:val="007013D3"/>
    <w:rsid w:val="00701A77"/>
    <w:rsid w:val="0070462B"/>
    <w:rsid w:val="00711B42"/>
    <w:rsid w:val="0071471A"/>
    <w:rsid w:val="00714C6D"/>
    <w:rsid w:val="00715BC2"/>
    <w:rsid w:val="007170ED"/>
    <w:rsid w:val="00721E6F"/>
    <w:rsid w:val="00722F90"/>
    <w:rsid w:val="00724C0C"/>
    <w:rsid w:val="00725EF5"/>
    <w:rsid w:val="007277FF"/>
    <w:rsid w:val="00730092"/>
    <w:rsid w:val="007340B6"/>
    <w:rsid w:val="007366D2"/>
    <w:rsid w:val="00737571"/>
    <w:rsid w:val="00740F34"/>
    <w:rsid w:val="00741450"/>
    <w:rsid w:val="00743F36"/>
    <w:rsid w:val="0074411C"/>
    <w:rsid w:val="007458DC"/>
    <w:rsid w:val="00745E49"/>
    <w:rsid w:val="00750CBB"/>
    <w:rsid w:val="00752711"/>
    <w:rsid w:val="00754219"/>
    <w:rsid w:val="00754CAB"/>
    <w:rsid w:val="0075743D"/>
    <w:rsid w:val="00763C24"/>
    <w:rsid w:val="00764268"/>
    <w:rsid w:val="007650C2"/>
    <w:rsid w:val="00773B2A"/>
    <w:rsid w:val="00774A1A"/>
    <w:rsid w:val="00780046"/>
    <w:rsid w:val="0078217C"/>
    <w:rsid w:val="00783940"/>
    <w:rsid w:val="0078520C"/>
    <w:rsid w:val="00785FF2"/>
    <w:rsid w:val="0078741A"/>
    <w:rsid w:val="00794636"/>
    <w:rsid w:val="007A3BC8"/>
    <w:rsid w:val="007B2D29"/>
    <w:rsid w:val="007B4F92"/>
    <w:rsid w:val="007B509E"/>
    <w:rsid w:val="007B5B3F"/>
    <w:rsid w:val="007B792F"/>
    <w:rsid w:val="007C2003"/>
    <w:rsid w:val="007C61BA"/>
    <w:rsid w:val="007C6494"/>
    <w:rsid w:val="007C6FC9"/>
    <w:rsid w:val="007D13E2"/>
    <w:rsid w:val="007D2914"/>
    <w:rsid w:val="007D2F73"/>
    <w:rsid w:val="007D360E"/>
    <w:rsid w:val="007E2C16"/>
    <w:rsid w:val="007E5F07"/>
    <w:rsid w:val="007E6A49"/>
    <w:rsid w:val="007F0E0F"/>
    <w:rsid w:val="007F4B49"/>
    <w:rsid w:val="007F7310"/>
    <w:rsid w:val="00802AE0"/>
    <w:rsid w:val="0082134A"/>
    <w:rsid w:val="008223A2"/>
    <w:rsid w:val="00827CB3"/>
    <w:rsid w:val="00835798"/>
    <w:rsid w:val="00837848"/>
    <w:rsid w:val="0084289F"/>
    <w:rsid w:val="008459C7"/>
    <w:rsid w:val="00846DBA"/>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92477"/>
    <w:rsid w:val="00895510"/>
    <w:rsid w:val="00897E81"/>
    <w:rsid w:val="008A0220"/>
    <w:rsid w:val="008A3197"/>
    <w:rsid w:val="008A3A97"/>
    <w:rsid w:val="008A5A26"/>
    <w:rsid w:val="008B0879"/>
    <w:rsid w:val="008B2530"/>
    <w:rsid w:val="008B4AA6"/>
    <w:rsid w:val="008B586D"/>
    <w:rsid w:val="008C6AD0"/>
    <w:rsid w:val="008D098F"/>
    <w:rsid w:val="008D147E"/>
    <w:rsid w:val="008D1A76"/>
    <w:rsid w:val="008D2327"/>
    <w:rsid w:val="008D62AE"/>
    <w:rsid w:val="008D646E"/>
    <w:rsid w:val="008D6EE3"/>
    <w:rsid w:val="008E62CC"/>
    <w:rsid w:val="008E7CF5"/>
    <w:rsid w:val="008E7D75"/>
    <w:rsid w:val="008F0577"/>
    <w:rsid w:val="008F39A7"/>
    <w:rsid w:val="008F48F3"/>
    <w:rsid w:val="008F5AB5"/>
    <w:rsid w:val="0090104A"/>
    <w:rsid w:val="00903251"/>
    <w:rsid w:val="0090735C"/>
    <w:rsid w:val="00911AB9"/>
    <w:rsid w:val="00911E6C"/>
    <w:rsid w:val="009143B8"/>
    <w:rsid w:val="0092487D"/>
    <w:rsid w:val="0092498A"/>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4647"/>
    <w:rsid w:val="00985A82"/>
    <w:rsid w:val="00985D61"/>
    <w:rsid w:val="0099012A"/>
    <w:rsid w:val="009A2FC6"/>
    <w:rsid w:val="009A472C"/>
    <w:rsid w:val="009B2704"/>
    <w:rsid w:val="009B39DC"/>
    <w:rsid w:val="009C2E0C"/>
    <w:rsid w:val="009C57AF"/>
    <w:rsid w:val="009D1E02"/>
    <w:rsid w:val="009D2F75"/>
    <w:rsid w:val="009D4265"/>
    <w:rsid w:val="009D5024"/>
    <w:rsid w:val="009E1D6E"/>
    <w:rsid w:val="009E69E0"/>
    <w:rsid w:val="009F370F"/>
    <w:rsid w:val="009F7765"/>
    <w:rsid w:val="00A01987"/>
    <w:rsid w:val="00A02E60"/>
    <w:rsid w:val="00A15411"/>
    <w:rsid w:val="00A21C4E"/>
    <w:rsid w:val="00A2314D"/>
    <w:rsid w:val="00A24E7B"/>
    <w:rsid w:val="00A2555E"/>
    <w:rsid w:val="00A264E3"/>
    <w:rsid w:val="00A319F7"/>
    <w:rsid w:val="00A3653E"/>
    <w:rsid w:val="00A46062"/>
    <w:rsid w:val="00A47360"/>
    <w:rsid w:val="00A5772B"/>
    <w:rsid w:val="00A61088"/>
    <w:rsid w:val="00A72E5D"/>
    <w:rsid w:val="00A82475"/>
    <w:rsid w:val="00A849D1"/>
    <w:rsid w:val="00A90D56"/>
    <w:rsid w:val="00A95ACB"/>
    <w:rsid w:val="00A96D27"/>
    <w:rsid w:val="00AA45BA"/>
    <w:rsid w:val="00AA4ED5"/>
    <w:rsid w:val="00AB3460"/>
    <w:rsid w:val="00AB5F2E"/>
    <w:rsid w:val="00AB61B0"/>
    <w:rsid w:val="00AD2B47"/>
    <w:rsid w:val="00AD7EBE"/>
    <w:rsid w:val="00AE33F1"/>
    <w:rsid w:val="00AE6275"/>
    <w:rsid w:val="00AF5363"/>
    <w:rsid w:val="00AF787E"/>
    <w:rsid w:val="00B15261"/>
    <w:rsid w:val="00B20A04"/>
    <w:rsid w:val="00B21E5D"/>
    <w:rsid w:val="00B22FB9"/>
    <w:rsid w:val="00B2480F"/>
    <w:rsid w:val="00B26152"/>
    <w:rsid w:val="00B27971"/>
    <w:rsid w:val="00B40425"/>
    <w:rsid w:val="00B45E24"/>
    <w:rsid w:val="00B46855"/>
    <w:rsid w:val="00B47E98"/>
    <w:rsid w:val="00B52BF6"/>
    <w:rsid w:val="00B53B19"/>
    <w:rsid w:val="00B552C4"/>
    <w:rsid w:val="00B5618B"/>
    <w:rsid w:val="00B76138"/>
    <w:rsid w:val="00B801F0"/>
    <w:rsid w:val="00B83902"/>
    <w:rsid w:val="00B845F6"/>
    <w:rsid w:val="00B85D84"/>
    <w:rsid w:val="00B876F1"/>
    <w:rsid w:val="00B931CE"/>
    <w:rsid w:val="00B93E64"/>
    <w:rsid w:val="00BA3725"/>
    <w:rsid w:val="00BA7535"/>
    <w:rsid w:val="00BB22F2"/>
    <w:rsid w:val="00BB61FE"/>
    <w:rsid w:val="00BC2049"/>
    <w:rsid w:val="00BC44F2"/>
    <w:rsid w:val="00BC53A3"/>
    <w:rsid w:val="00BD11DF"/>
    <w:rsid w:val="00BE1EA2"/>
    <w:rsid w:val="00BE588F"/>
    <w:rsid w:val="00BF191D"/>
    <w:rsid w:val="00BF5871"/>
    <w:rsid w:val="00BF5C8E"/>
    <w:rsid w:val="00BF6C7E"/>
    <w:rsid w:val="00C00A8D"/>
    <w:rsid w:val="00C02EA1"/>
    <w:rsid w:val="00C06560"/>
    <w:rsid w:val="00C06596"/>
    <w:rsid w:val="00C14A69"/>
    <w:rsid w:val="00C201DC"/>
    <w:rsid w:val="00C504C8"/>
    <w:rsid w:val="00C52CEF"/>
    <w:rsid w:val="00C538B5"/>
    <w:rsid w:val="00C5442B"/>
    <w:rsid w:val="00C54CE8"/>
    <w:rsid w:val="00C57F59"/>
    <w:rsid w:val="00C6072A"/>
    <w:rsid w:val="00C60994"/>
    <w:rsid w:val="00C640AE"/>
    <w:rsid w:val="00C6518E"/>
    <w:rsid w:val="00C70996"/>
    <w:rsid w:val="00C70A56"/>
    <w:rsid w:val="00C76A1C"/>
    <w:rsid w:val="00C928BA"/>
    <w:rsid w:val="00C97373"/>
    <w:rsid w:val="00CA049C"/>
    <w:rsid w:val="00CA3310"/>
    <w:rsid w:val="00CA63FD"/>
    <w:rsid w:val="00CB228C"/>
    <w:rsid w:val="00CB2EBB"/>
    <w:rsid w:val="00CB6763"/>
    <w:rsid w:val="00CC39A0"/>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05CA4"/>
    <w:rsid w:val="00D12459"/>
    <w:rsid w:val="00D132C2"/>
    <w:rsid w:val="00D26E73"/>
    <w:rsid w:val="00D30E7F"/>
    <w:rsid w:val="00D30F90"/>
    <w:rsid w:val="00D33C21"/>
    <w:rsid w:val="00D349B2"/>
    <w:rsid w:val="00D35C1F"/>
    <w:rsid w:val="00D35CCB"/>
    <w:rsid w:val="00D3779B"/>
    <w:rsid w:val="00D40925"/>
    <w:rsid w:val="00D44F40"/>
    <w:rsid w:val="00D45ACB"/>
    <w:rsid w:val="00D51F6A"/>
    <w:rsid w:val="00D54605"/>
    <w:rsid w:val="00D603DD"/>
    <w:rsid w:val="00D6121B"/>
    <w:rsid w:val="00D63281"/>
    <w:rsid w:val="00D64814"/>
    <w:rsid w:val="00D668FE"/>
    <w:rsid w:val="00D771BF"/>
    <w:rsid w:val="00D868E6"/>
    <w:rsid w:val="00D93A87"/>
    <w:rsid w:val="00D9662D"/>
    <w:rsid w:val="00D97352"/>
    <w:rsid w:val="00DA004C"/>
    <w:rsid w:val="00DA2B6F"/>
    <w:rsid w:val="00DA4E5F"/>
    <w:rsid w:val="00DB1356"/>
    <w:rsid w:val="00DB6AC2"/>
    <w:rsid w:val="00DC27BA"/>
    <w:rsid w:val="00DC56C7"/>
    <w:rsid w:val="00DC62F0"/>
    <w:rsid w:val="00DD2EAA"/>
    <w:rsid w:val="00DD7DEA"/>
    <w:rsid w:val="00DE4FD1"/>
    <w:rsid w:val="00DF32D1"/>
    <w:rsid w:val="00DF45DF"/>
    <w:rsid w:val="00DF4F1D"/>
    <w:rsid w:val="00DF6FC2"/>
    <w:rsid w:val="00DF7E83"/>
    <w:rsid w:val="00E0367F"/>
    <w:rsid w:val="00E05959"/>
    <w:rsid w:val="00E16960"/>
    <w:rsid w:val="00E20587"/>
    <w:rsid w:val="00E21A77"/>
    <w:rsid w:val="00E24EC1"/>
    <w:rsid w:val="00E272E9"/>
    <w:rsid w:val="00E32602"/>
    <w:rsid w:val="00E33AFE"/>
    <w:rsid w:val="00E347FE"/>
    <w:rsid w:val="00E35F0C"/>
    <w:rsid w:val="00E369B7"/>
    <w:rsid w:val="00E411E5"/>
    <w:rsid w:val="00E51618"/>
    <w:rsid w:val="00E56FE8"/>
    <w:rsid w:val="00E73727"/>
    <w:rsid w:val="00E746E6"/>
    <w:rsid w:val="00E77224"/>
    <w:rsid w:val="00E854FF"/>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EF7E34"/>
    <w:rsid w:val="00F06DBB"/>
    <w:rsid w:val="00F06E74"/>
    <w:rsid w:val="00F103BD"/>
    <w:rsid w:val="00F10946"/>
    <w:rsid w:val="00F117D5"/>
    <w:rsid w:val="00F121E2"/>
    <w:rsid w:val="00F12C4D"/>
    <w:rsid w:val="00F1585D"/>
    <w:rsid w:val="00F16D61"/>
    <w:rsid w:val="00F17A8B"/>
    <w:rsid w:val="00F17F6A"/>
    <w:rsid w:val="00F210F0"/>
    <w:rsid w:val="00F315E6"/>
    <w:rsid w:val="00F37812"/>
    <w:rsid w:val="00F44031"/>
    <w:rsid w:val="00F53474"/>
    <w:rsid w:val="00F6104D"/>
    <w:rsid w:val="00F62793"/>
    <w:rsid w:val="00F646C0"/>
    <w:rsid w:val="00F647A0"/>
    <w:rsid w:val="00F65DA5"/>
    <w:rsid w:val="00F71C6B"/>
    <w:rsid w:val="00F7478D"/>
    <w:rsid w:val="00F7682E"/>
    <w:rsid w:val="00F82189"/>
    <w:rsid w:val="00F9030F"/>
    <w:rsid w:val="00F9098C"/>
    <w:rsid w:val="00F941A7"/>
    <w:rsid w:val="00F95C09"/>
    <w:rsid w:val="00F95FEC"/>
    <w:rsid w:val="00F965D6"/>
    <w:rsid w:val="00FA03AD"/>
    <w:rsid w:val="00FA7A0C"/>
    <w:rsid w:val="00FB1CA8"/>
    <w:rsid w:val="00FB221C"/>
    <w:rsid w:val="00FB6056"/>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FA3E73"/>
  <w15:chartTrackingRefBased/>
  <w15:docId w15:val="{62F53936-2961-4002-B319-08E978F4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Revision">
    <w:name w:val="Revision"/>
    <w:hidden/>
    <w:uiPriority w:val="99"/>
    <w:semiHidden/>
    <w:rsid w:val="004A63B2"/>
    <w:rPr>
      <w:sz w:val="24"/>
      <w:szCs w:val="24"/>
    </w:rPr>
  </w:style>
  <w:style w:type="paragraph" w:styleId="ListParagraph">
    <w:name w:val="List Paragraph"/>
    <w:aliases w:val="Medium Grid 1 - Accent 21,AST_Numbered List,Numbered List Paragraph,bullet list,Use Case List Paragraph,b1,Bullet for no #'s,B1,Heading2,List Paragraph1,Body Bullet,Ref,List Paragraph 1,List bullet,List Bullet1,Figure_name,lp1,bu1"/>
    <w:basedOn w:val="Normal"/>
    <w:link w:val="ListParagraphChar"/>
    <w:uiPriority w:val="34"/>
    <w:qFormat/>
    <w:rsid w:val="00033DBF"/>
    <w:pPr>
      <w:widowControl w:val="0"/>
      <w:autoSpaceDE w:val="0"/>
      <w:autoSpaceDN w:val="0"/>
      <w:ind w:left="720"/>
    </w:pPr>
    <w:rPr>
      <w:sz w:val="20"/>
      <w:szCs w:val="20"/>
    </w:rPr>
  </w:style>
  <w:style w:type="character" w:customStyle="1" w:styleId="ListParagraphChar">
    <w:name w:val="List Paragraph Char"/>
    <w:aliases w:val="Medium Grid 1 - Accent 21 Char,AST_Numbered List Char,Numbered List Paragraph Char,bullet list Char,Use Case List Paragraph Char,b1 Char,Bullet for no #'s Char,B1 Char,Heading2 Char,List Paragraph1 Char,Body Bullet Char,Ref Char"/>
    <w:link w:val="ListParagraph"/>
    <w:uiPriority w:val="34"/>
    <w:qFormat/>
    <w:locked/>
    <w:rsid w:val="00033DBF"/>
  </w:style>
  <w:style w:type="character" w:styleId="UnresolvedMention">
    <w:name w:val="Unresolved Mention"/>
    <w:uiPriority w:val="99"/>
    <w:semiHidden/>
    <w:unhideWhenUsed/>
    <w:rsid w:val="004A1932"/>
    <w:rPr>
      <w:color w:val="605E5C"/>
      <w:shd w:val="clear" w:color="auto" w:fill="E1DFDD"/>
    </w:rPr>
  </w:style>
  <w:style w:type="paragraph" w:customStyle="1" w:styleId="TableText">
    <w:name w:val="Table Text"/>
    <w:basedOn w:val="Normal"/>
    <w:rsid w:val="004A333E"/>
    <w:pPr>
      <w:widowControl w:val="0"/>
      <w:tabs>
        <w:tab w:val="decimal" w:pos="0"/>
      </w:tabs>
      <w:autoSpaceDE w:val="0"/>
      <w:autoSpaceDN w:val="0"/>
    </w:pPr>
  </w:style>
  <w:style w:type="character" w:styleId="FollowedHyperlink">
    <w:name w:val="FollowedHyperlink"/>
    <w:rsid w:val="00425F7C"/>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413289">
      <w:bodyDiv w:val="1"/>
      <w:marLeft w:val="0"/>
      <w:marRight w:val="0"/>
      <w:marTop w:val="0"/>
      <w:marBottom w:val="0"/>
      <w:divBdr>
        <w:top w:val="none" w:sz="0" w:space="0" w:color="auto"/>
        <w:left w:val="none" w:sz="0" w:space="0" w:color="auto"/>
        <w:bottom w:val="none" w:sz="0" w:space="0" w:color="auto"/>
        <w:right w:val="none" w:sz="0" w:space="0" w:color="auto"/>
      </w:divBdr>
    </w:div>
    <w:div w:id="207928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ine.gov/oit/policies-stand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sudlearningcommunity.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FEDCB-6213-4ED6-8FB0-187F619B020C}">
  <ds:schemaRefs>
    <ds:schemaRef ds:uri="http://schemas.microsoft.com/sharepoint/v3/contenttype/forms"/>
  </ds:schemaRefs>
</ds:datastoreItem>
</file>

<file path=customXml/itemProps2.xml><?xml version="1.0" encoding="utf-8"?>
<ds:datastoreItem xmlns:ds="http://schemas.openxmlformats.org/officeDocument/2006/customXml" ds:itemID="{279EDA0F-7983-4636-B10B-5D2D610E3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57849-44B7-48B4-9167-39C8F6B4DB64}">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6CC124BF-EF61-4826-9F7C-3F4CE35A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10794</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6</cp:revision>
  <dcterms:created xsi:type="dcterms:W3CDTF">2025-05-20T19:34:00Z</dcterms:created>
  <dcterms:modified xsi:type="dcterms:W3CDTF">2025-05-21T18:57:00Z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