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03E51" w14:textId="77777777" w:rsidR="007E12FA" w:rsidRDefault="007E12FA" w:rsidP="007E12FA">
      <w:pPr>
        <w:tabs>
          <w:tab w:val="center" w:pos="5256"/>
        </w:tabs>
        <w:suppressAutoHyphens/>
        <w:spacing w:line="240" w:lineRule="atLeast"/>
        <w:jc w:val="center"/>
        <w:rPr>
          <w:rFonts w:ascii="Palace Script MT" w:hAnsi="Palace Script MT" w:cs="Palace Script MT"/>
          <w:spacing w:val="-2"/>
        </w:rPr>
      </w:pPr>
      <w:r>
        <w:rPr>
          <w:rFonts w:ascii="Modern No. 20" w:hAnsi="Modern No. 20" w:cs="Modern No. 20"/>
          <w:b/>
          <w:bCs/>
          <w:spacing w:val="-3"/>
          <w:sz w:val="26"/>
          <w:szCs w:val="26"/>
        </w:rPr>
        <w:t>MAINE HISTORIC PRESERVATION COMMISSION</w:t>
      </w:r>
    </w:p>
    <w:p w14:paraId="5C339D7D" w14:textId="77777777" w:rsid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Palace Script MT" w:hAnsi="Palace Script MT" w:cs="Palace Script MT"/>
          <w:spacing w:val="-2"/>
        </w:rPr>
      </w:pPr>
    </w:p>
    <w:p w14:paraId="432DAC30" w14:textId="77777777" w:rsid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Palace Script MT" w:hAnsi="Palace Script MT" w:cs="Palace Script MT"/>
          <w:spacing w:val="-2"/>
        </w:rPr>
      </w:pPr>
    </w:p>
    <w:p w14:paraId="4A3376DE" w14:textId="5FCC5C82" w:rsidR="007E12FA" w:rsidRPr="007E12FA" w:rsidRDefault="007E12FA" w:rsidP="007E12FA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3363FCCA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DE59891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1ABB96" w14:textId="22D41B3F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</w:t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>___  Prehistoric Archaeological Sites: Arthur Spiess</w:t>
      </w:r>
    </w:p>
    <w:p w14:paraId="789B12D9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02F1939" w14:textId="5316DA9A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  <w:t xml:space="preserve">___  Historic Archaeological Sites: </w:t>
      </w:r>
      <w:r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59E78C6D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23032105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7E12FA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4A16741D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A715852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9562F2F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 w:rsidRPr="007E12FA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Cranberry Isles  </w:t>
      </w:r>
    </w:p>
    <w:p w14:paraId="0A5CFF69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2CBF10C0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8F252AB" w14:textId="31884196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 w:rsidRPr="007E12FA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1067E2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March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, 202</w:t>
      </w:r>
      <w:r w:rsidR="001067E2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5</w:t>
      </w:r>
      <w:r w:rsidRPr="007E12FA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Pr="007E12FA">
        <w:rPr>
          <w:rFonts w:ascii="Times New Roman" w:hAnsi="Times New Roman" w:cs="Times New Roman"/>
          <w:b/>
          <w:bCs/>
          <w:spacing w:val="-2"/>
          <w:sz w:val="24"/>
          <w:szCs w:val="24"/>
        </w:rPr>
        <w:t>:</w:t>
      </w:r>
    </w:p>
    <w:p w14:paraId="435A3772" w14:textId="56EA9509" w:rsid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0644E91" w14:textId="70023CF3" w:rsid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properties are listed in the National Register of Historic Places:</w:t>
      </w:r>
    </w:p>
    <w:p w14:paraId="20E92745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0DFBA2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Islesford Historical Museum and Blue Duck Ships Store</w:t>
      </w:r>
    </w:p>
    <w:p w14:paraId="6E7B7347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Baker Island Light Station</w:t>
      </w:r>
    </w:p>
    <w:p w14:paraId="11026DB2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Bear Island Light Station</w:t>
      </w:r>
    </w:p>
    <w:p w14:paraId="253705BB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AE39606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10A1C1C" w14:textId="77777777" w:rsidR="00F72241" w:rsidRDefault="00F72241" w:rsidP="00F722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2BE55FA6" w14:textId="77777777" w:rsidR="00F72241" w:rsidRDefault="00F72241" w:rsidP="00F722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993385A" w14:textId="77777777" w:rsidR="00F72241" w:rsidRDefault="00F72241" w:rsidP="00F7224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7FF3BC6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5A4DB5E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0808715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DCAF39E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F0B6B5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9E3470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E4EA21A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AD8B33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6023357" w14:textId="649466EC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D7849DA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AB60158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35E5BF1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5FA17A0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36691E42" w14:textId="77777777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9BA883D" w14:textId="6965CB4B" w:rsidR="007E12FA" w:rsidRPr="007E12FA" w:rsidRDefault="007E12FA" w:rsidP="007E12FA">
      <w:pPr>
        <w:tabs>
          <w:tab w:val="left" w:pos="-720"/>
        </w:tabs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A comprehensive survey of the Cranberry Isles' historic above-ground resources needs to be conducted in order to identify other properties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that </w:t>
      </w:r>
      <w:r w:rsidRPr="007E12FA">
        <w:rPr>
          <w:rFonts w:ascii="Times New Roman" w:hAnsi="Times New Roman" w:cs="Times New Roman"/>
          <w:spacing w:val="-2"/>
          <w:sz w:val="24"/>
          <w:szCs w:val="24"/>
        </w:rPr>
        <w:t xml:space="preserve"> may be eligible for nomination to the National Register.</w:t>
      </w:r>
    </w:p>
    <w:p w14:paraId="0CD89445" w14:textId="77777777" w:rsidR="009A0F59" w:rsidRPr="007E12FA" w:rsidRDefault="009A0F59">
      <w:pPr>
        <w:rPr>
          <w:rFonts w:ascii="Times New Roman" w:hAnsi="Times New Roman" w:cs="Times New Roman"/>
          <w:sz w:val="24"/>
          <w:szCs w:val="24"/>
        </w:rPr>
      </w:pPr>
    </w:p>
    <w:sectPr w:rsidR="009A0F59" w:rsidRPr="007E1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FA"/>
    <w:rsid w:val="001067E2"/>
    <w:rsid w:val="004212CC"/>
    <w:rsid w:val="007E12FA"/>
    <w:rsid w:val="009A0F59"/>
    <w:rsid w:val="00F7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C1058"/>
  <w15:chartTrackingRefBased/>
  <w15:docId w15:val="{505B6A0F-A8F7-4299-8489-40B1F4D1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7224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72241"/>
  </w:style>
  <w:style w:type="character" w:customStyle="1" w:styleId="eop">
    <w:name w:val="eop"/>
    <w:basedOn w:val="DefaultParagraphFont"/>
    <w:rsid w:val="00F7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1088</Characters>
  <Application>Microsoft Office Word</Application>
  <DocSecurity>0</DocSecurity>
  <Lines>9</Lines>
  <Paragraphs>2</Paragraphs>
  <ScaleCrop>false</ScaleCrop>
  <Company>State of Maine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2023-10-05T12:12:00Z</dcterms:created>
  <dcterms:modified xsi:type="dcterms:W3CDTF">2025-03-11T13:14:00Z</dcterms:modified>
</cp:coreProperties>
</file>