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F85A4" w14:textId="77777777" w:rsidR="0055137B" w:rsidRDefault="0055137B" w:rsidP="0079228A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>MAINE HISTORIC PRESERVATION COMMISSION</w:t>
      </w:r>
    </w:p>
    <w:p w14:paraId="5C76D365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5598BC55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5F7DDF45" w14:textId="77777777" w:rsidR="0055137B" w:rsidRDefault="0055137B" w:rsidP="0055137B">
      <w:pPr>
        <w:tabs>
          <w:tab w:val="center" w:pos="525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AEB4476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2EAE6060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72B3FFF0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7E6E9BCF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Resource:</w:t>
      </w:r>
      <w:r w:rsidRPr="00F71EFA">
        <w:rPr>
          <w:rFonts w:ascii="Times New Roman" w:hAnsi="Times New Roman"/>
        </w:rPr>
        <w:tab/>
      </w:r>
      <w:r w:rsidRPr="00F71EFA">
        <w:rPr>
          <w:rFonts w:ascii="Times New Roman" w:hAnsi="Times New Roman"/>
          <w:u w:val="single"/>
        </w:rPr>
        <w:t xml:space="preserve">       </w:t>
      </w:r>
      <w:r w:rsidRPr="00F71EFA">
        <w:rPr>
          <w:rFonts w:ascii="Times New Roman" w:hAnsi="Times New Roman"/>
        </w:rPr>
        <w:t xml:space="preserve">  Prehistoric Archaeological Sites: Arthur Spiess</w:t>
      </w:r>
    </w:p>
    <w:p w14:paraId="745C5DB1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6833522" w14:textId="77777777" w:rsidR="0055137B" w:rsidRPr="00F71EFA" w:rsidRDefault="0055137B" w:rsidP="0055137B">
      <w:pPr>
        <w:ind w:firstLine="144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  <w:u w:val="single"/>
        </w:rPr>
        <w:t xml:space="preserve">       </w:t>
      </w:r>
      <w:r w:rsidRPr="00F71EFA">
        <w:rPr>
          <w:rFonts w:ascii="Times New Roman" w:hAnsi="Times New Roman"/>
        </w:rPr>
        <w:t xml:space="preserve">  Historic Archaeological Sites: Leith Smith</w:t>
      </w:r>
    </w:p>
    <w:p w14:paraId="429A0722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A107C85" w14:textId="77777777" w:rsidR="0055137B" w:rsidRPr="00F71EFA" w:rsidRDefault="0055137B" w:rsidP="0055137B">
      <w:pPr>
        <w:ind w:firstLine="144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  <w:u w:val="single"/>
        </w:rPr>
        <w:t xml:space="preserve">  X  </w:t>
      </w:r>
      <w:r w:rsidRPr="00F71EFA">
        <w:rPr>
          <w:rFonts w:ascii="Times New Roman" w:hAnsi="Times New Roman"/>
        </w:rPr>
        <w:t xml:space="preserve">  Historic Buildings/Structures/Objects: Kirk Mohney</w:t>
      </w:r>
    </w:p>
    <w:p w14:paraId="5585B3A3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05494C56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80223BB" w14:textId="07D66DDB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 xml:space="preserve">Municipality: </w:t>
      </w:r>
      <w:r w:rsidRPr="00F71EFA">
        <w:rPr>
          <w:rFonts w:ascii="Times New Roman" w:hAnsi="Times New Roman"/>
          <w:b/>
          <w:bCs/>
          <w:u w:val="single"/>
        </w:rPr>
        <w:t xml:space="preserve">    C</w:t>
      </w:r>
      <w:r w:rsidR="00386C85">
        <w:rPr>
          <w:rFonts w:ascii="Times New Roman" w:hAnsi="Times New Roman"/>
          <w:b/>
          <w:bCs/>
          <w:u w:val="single"/>
        </w:rPr>
        <w:t>orinth</w:t>
      </w:r>
      <w:r w:rsidRPr="00F71EFA">
        <w:rPr>
          <w:rFonts w:ascii="Times New Roman" w:hAnsi="Times New Roman"/>
          <w:b/>
          <w:bCs/>
          <w:u w:val="single"/>
        </w:rPr>
        <w:t xml:space="preserve">    </w:t>
      </w:r>
    </w:p>
    <w:p w14:paraId="3521A862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___________________________________________________________________________</w:t>
      </w:r>
    </w:p>
    <w:p w14:paraId="67457D35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FE150A3" w14:textId="562AA9B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 xml:space="preserve">Inventory data as of </w:t>
      </w:r>
      <w:r w:rsidRPr="00F71EFA">
        <w:rPr>
          <w:rFonts w:ascii="Times New Roman" w:hAnsi="Times New Roman"/>
          <w:u w:val="single"/>
        </w:rPr>
        <w:t xml:space="preserve">    </w:t>
      </w:r>
      <w:r w:rsidR="00F71EFA" w:rsidRPr="00F71EFA">
        <w:rPr>
          <w:rFonts w:ascii="Times New Roman" w:hAnsi="Times New Roman"/>
          <w:b/>
          <w:bCs/>
          <w:u w:val="single"/>
        </w:rPr>
        <w:t>October</w:t>
      </w:r>
      <w:r w:rsidR="0079228A" w:rsidRPr="00F71EFA">
        <w:rPr>
          <w:rFonts w:ascii="Times New Roman" w:hAnsi="Times New Roman"/>
          <w:b/>
          <w:bCs/>
          <w:u w:val="single"/>
        </w:rPr>
        <w:t>, 20</w:t>
      </w:r>
      <w:r w:rsidR="00EB5950">
        <w:rPr>
          <w:rFonts w:ascii="Times New Roman" w:hAnsi="Times New Roman"/>
          <w:b/>
          <w:bCs/>
          <w:u w:val="single"/>
        </w:rPr>
        <w:t>21</w:t>
      </w:r>
      <w:r w:rsidRPr="00F71EFA">
        <w:rPr>
          <w:rFonts w:ascii="Times New Roman" w:hAnsi="Times New Roman"/>
          <w:u w:val="single"/>
        </w:rPr>
        <w:t xml:space="preserve">     </w:t>
      </w:r>
      <w:r w:rsidRPr="00F71EFA">
        <w:rPr>
          <w:rFonts w:ascii="Times New Roman" w:hAnsi="Times New Roman"/>
        </w:rPr>
        <w:t>:</w:t>
      </w:r>
    </w:p>
    <w:p w14:paraId="31DF7D1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5CFC422" w14:textId="77777777" w:rsidR="0055137B" w:rsidRPr="00F71EFA" w:rsidRDefault="00C2632D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The following properties are</w:t>
      </w:r>
      <w:r w:rsidR="00FA4CF0" w:rsidRPr="00F71EFA">
        <w:rPr>
          <w:rFonts w:ascii="Times New Roman" w:hAnsi="Times New Roman"/>
        </w:rPr>
        <w:t xml:space="preserve"> currently listed in the National Register of Historic Places:</w:t>
      </w:r>
    </w:p>
    <w:p w14:paraId="6EA43D31" w14:textId="77777777" w:rsidR="00FA4CF0" w:rsidRPr="00F71EFA" w:rsidRDefault="00FA4CF0" w:rsidP="0055137B">
      <w:pPr>
        <w:jc w:val="both"/>
        <w:rPr>
          <w:rFonts w:ascii="Times New Roman" w:hAnsi="Times New Roman"/>
        </w:rPr>
      </w:pPr>
    </w:p>
    <w:p w14:paraId="2DCC6FC5" w14:textId="2AF30A99" w:rsidR="00C2632D" w:rsidRPr="00F71EFA" w:rsidRDefault="00EB5950" w:rsidP="0055137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Robyville Bridge</w:t>
      </w:r>
    </w:p>
    <w:p w14:paraId="16E8B2DC" w14:textId="79DBA8EE" w:rsidR="00FA4CF0" w:rsidRDefault="00EB5950" w:rsidP="0055137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West Corinth Village Historic District</w:t>
      </w:r>
    </w:p>
    <w:p w14:paraId="5C4033A2" w14:textId="7DBE995B" w:rsidR="00EB5950" w:rsidRPr="00F71EFA" w:rsidRDefault="00EB5950" w:rsidP="0055137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Corinth town Hall and Corinthian Lodge, 328 Main Street</w:t>
      </w:r>
    </w:p>
    <w:p w14:paraId="782250AD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577DE3DF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39BD8ED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0D63C5D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normaltextrun"/>
        </w:rPr>
        <w:t>Digital Copies of the National Register nomination forms(s) are available by contacting the Commission at (207)-287-2132 x 2.</w:t>
      </w:r>
      <w:r w:rsidRPr="00F71EFA">
        <w:rPr>
          <w:rStyle w:val="eop"/>
        </w:rPr>
        <w:t> </w:t>
      </w:r>
    </w:p>
    <w:p w14:paraId="15D6A7C2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eop"/>
        </w:rPr>
        <w:t> </w:t>
      </w:r>
    </w:p>
    <w:p w14:paraId="66EE8D7F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 w:rsidRPr="00F71EFA">
        <w:rPr>
          <w:rStyle w:val="eop"/>
        </w:rPr>
        <w:t> </w:t>
      </w:r>
    </w:p>
    <w:p w14:paraId="5CDDB9B0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41297A9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F51C587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F13CCD9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5A65D9A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4E5E725C" w14:textId="77777777" w:rsidR="0055137B" w:rsidRPr="00F71EFA" w:rsidRDefault="0055137B" w:rsidP="0055137B">
      <w:pPr>
        <w:ind w:firstLine="720"/>
        <w:jc w:val="both"/>
        <w:rPr>
          <w:rFonts w:ascii="Times New Roman" w:hAnsi="Times New Roman"/>
        </w:rPr>
      </w:pPr>
    </w:p>
    <w:p w14:paraId="18561DD3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3AC2D86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5FF5D750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___________________________________________________________________________</w:t>
      </w:r>
    </w:p>
    <w:p w14:paraId="755212B8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8A503F1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Needs for further survey, inventory, and analysis:</w:t>
      </w:r>
    </w:p>
    <w:p w14:paraId="1D95325C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7FB9A5EC" w14:textId="7F148589" w:rsidR="0055137B" w:rsidRPr="00F71EFA" w:rsidRDefault="0055137B" w:rsidP="0055137B">
      <w:pPr>
        <w:ind w:firstLine="72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A comprehensive survey of C</w:t>
      </w:r>
      <w:r w:rsidR="00386C85">
        <w:rPr>
          <w:rFonts w:ascii="Times New Roman" w:hAnsi="Times New Roman"/>
        </w:rPr>
        <w:t>orinth</w:t>
      </w:r>
      <w:r w:rsidRPr="00F71EFA">
        <w:rPr>
          <w:rFonts w:ascii="Times New Roman" w:hAnsi="Times New Roman"/>
        </w:rPr>
        <w:t xml:space="preserve">’s historic above-ground resources needs to be undertaken in order to identify those properties </w:t>
      </w:r>
      <w:r w:rsidR="00F71EFA">
        <w:rPr>
          <w:rFonts w:ascii="Times New Roman" w:hAnsi="Times New Roman"/>
        </w:rPr>
        <w:t>that</w:t>
      </w:r>
      <w:r w:rsidRPr="00F71EFA">
        <w:rPr>
          <w:rFonts w:ascii="Times New Roman" w:hAnsi="Times New Roman"/>
        </w:rPr>
        <w:t xml:space="preserve"> may be eligible for nomination to the National Register of Historic Places.</w:t>
      </w:r>
    </w:p>
    <w:p w14:paraId="101F38E9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8D704F5" w14:textId="77777777" w:rsidR="005B2856" w:rsidRDefault="00824F28"/>
    <w:sectPr w:rsidR="005B2856" w:rsidSect="00D94206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7B"/>
    <w:rsid w:val="00253724"/>
    <w:rsid w:val="00386C85"/>
    <w:rsid w:val="0055137B"/>
    <w:rsid w:val="00774ABC"/>
    <w:rsid w:val="0079228A"/>
    <w:rsid w:val="00824F28"/>
    <w:rsid w:val="00A52375"/>
    <w:rsid w:val="00C2632D"/>
    <w:rsid w:val="00EB5950"/>
    <w:rsid w:val="00F71EFA"/>
    <w:rsid w:val="00FA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79491"/>
  <w15:docId w15:val="{AF61400E-12C2-4D70-B3F5-C35679C9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37B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71EF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F71EFA"/>
  </w:style>
  <w:style w:type="character" w:customStyle="1" w:styleId="eop">
    <w:name w:val="eop"/>
    <w:basedOn w:val="DefaultParagraphFont"/>
    <w:rsid w:val="00F71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4</cp:revision>
  <dcterms:created xsi:type="dcterms:W3CDTF">2021-10-13T17:43:00Z</dcterms:created>
  <dcterms:modified xsi:type="dcterms:W3CDTF">2021-10-13T20:29:00Z</dcterms:modified>
</cp:coreProperties>
</file>