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B194A0"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19C2056D" w:rsidR="00A66D47" w:rsidRPr="008454C9" w:rsidRDefault="00DD2336"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April</w:t>
      </w:r>
      <w:r w:rsidR="00A66D47">
        <w:rPr>
          <w:rFonts w:ascii="Times New Roman" w:hAnsi="Times New Roman" w:cs="Times New Roman"/>
          <w:b/>
          <w:sz w:val="24"/>
          <w:szCs w:val="24"/>
        </w:rPr>
        <w:t xml:space="preserve"> 202</w:t>
      </w:r>
      <w:r>
        <w:rPr>
          <w:rFonts w:ascii="Times New Roman" w:hAnsi="Times New Roman" w:cs="Times New Roman"/>
          <w:b/>
          <w:sz w:val="24"/>
          <w:szCs w:val="24"/>
        </w:rPr>
        <w:t>1</w:t>
      </w:r>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2F1AE273" w:rsidR="00B80613" w:rsidRPr="0012030F" w:rsidRDefault="00966A9F"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York</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7FA415D2" w14:textId="2C368E3A" w:rsidR="00C06FF7" w:rsidRDefault="00AB0F0A" w:rsidP="00E778C3">
      <w:pPr>
        <w:ind w:left="360"/>
        <w:rPr>
          <w:rFonts w:ascii="Times New Roman" w:hAnsi="Times New Roman" w:cs="Times New Roman"/>
          <w:color w:val="333333"/>
          <w:sz w:val="24"/>
          <w:szCs w:val="24"/>
          <w:shd w:val="clear" w:color="auto" w:fill="FFFFFF"/>
        </w:rPr>
      </w:pPr>
      <w:r w:rsidRPr="00AB0F0A">
        <w:rPr>
          <w:rFonts w:ascii="Times New Roman" w:hAnsi="Times New Roman" w:cs="Times New Roman"/>
          <w:color w:val="333333"/>
          <w:sz w:val="24"/>
          <w:szCs w:val="24"/>
          <w:shd w:val="clear" w:color="auto" w:fill="FFFFFF"/>
        </w:rPr>
        <w:t>Neil, Craig D. (Compiler), and Smith, Geoffrey W. (Mapper), 1998, </w:t>
      </w:r>
      <w:hyperlink r:id="rId9" w:tgtFrame="_blank" w:history="1">
        <w:r w:rsidRPr="00AB0F0A">
          <w:rPr>
            <w:rStyle w:val="Hyperlink"/>
            <w:rFonts w:ascii="Times New Roman" w:hAnsi="Times New Roman" w:cs="Times New Roman"/>
            <w:sz w:val="24"/>
            <w:szCs w:val="24"/>
            <w:shd w:val="clear" w:color="auto" w:fill="FFFFFF"/>
          </w:rPr>
          <w:t>Significant sand and gravel aquifers in the North Berwick quadrangle, Maine</w:t>
        </w:r>
      </w:hyperlink>
      <w:r w:rsidRPr="00AB0F0A">
        <w:rPr>
          <w:rFonts w:ascii="Times New Roman" w:hAnsi="Times New Roman" w:cs="Times New Roman"/>
          <w:color w:val="333333"/>
          <w:sz w:val="24"/>
          <w:szCs w:val="24"/>
          <w:shd w:val="clear" w:color="auto" w:fill="FFFFFF"/>
        </w:rPr>
        <w:t>: Maine Geological Survey, Open-File Map 98-129, map, scale 1:24,000.</w:t>
      </w:r>
    </w:p>
    <w:p w14:paraId="6B239EA1" w14:textId="79385E46" w:rsidR="009B5AB8" w:rsidRDefault="00ED3771" w:rsidP="00E778C3">
      <w:pPr>
        <w:ind w:left="360"/>
        <w:rPr>
          <w:rFonts w:ascii="Times New Roman" w:hAnsi="Times New Roman" w:cs="Times New Roman"/>
          <w:color w:val="333333"/>
          <w:sz w:val="24"/>
          <w:szCs w:val="24"/>
          <w:shd w:val="clear" w:color="auto" w:fill="FFFFFF"/>
        </w:rPr>
      </w:pPr>
      <w:r w:rsidRPr="00ED3771">
        <w:rPr>
          <w:rFonts w:ascii="Times New Roman" w:hAnsi="Times New Roman" w:cs="Times New Roman"/>
          <w:color w:val="333333"/>
          <w:sz w:val="24"/>
          <w:szCs w:val="24"/>
          <w:shd w:val="clear" w:color="auto" w:fill="FFFFFF"/>
        </w:rPr>
        <w:t>Neil, Craig D. (Compiler), Clinch, J. Michael (Mapper), and O'Toole, Patrick B. (Mapper), 1998, </w:t>
      </w:r>
      <w:hyperlink r:id="rId10" w:tgtFrame="_blank" w:history="1">
        <w:r w:rsidRPr="00ED3771">
          <w:rPr>
            <w:rStyle w:val="Hyperlink"/>
            <w:rFonts w:ascii="Times New Roman" w:hAnsi="Times New Roman" w:cs="Times New Roman"/>
            <w:sz w:val="24"/>
            <w:szCs w:val="24"/>
            <w:shd w:val="clear" w:color="auto" w:fill="FFFFFF"/>
          </w:rPr>
          <w:t>Significant sand and gravel aquifers in the York Harbor quadrangle, Maine</w:t>
        </w:r>
      </w:hyperlink>
      <w:r w:rsidRPr="00ED3771">
        <w:rPr>
          <w:rFonts w:ascii="Times New Roman" w:hAnsi="Times New Roman" w:cs="Times New Roman"/>
          <w:color w:val="333333"/>
          <w:sz w:val="24"/>
          <w:szCs w:val="24"/>
          <w:shd w:val="clear" w:color="auto" w:fill="FFFFFF"/>
        </w:rPr>
        <w:t>: Maine Geological Survey, Open-File Map 98-132, map, scale 1:24,000.</w:t>
      </w:r>
    </w:p>
    <w:p w14:paraId="02859CBE" w14:textId="043A1134" w:rsidR="00ED3771" w:rsidRDefault="00D81FB2" w:rsidP="00E778C3">
      <w:pPr>
        <w:ind w:left="360"/>
        <w:rPr>
          <w:rFonts w:ascii="Times New Roman" w:hAnsi="Times New Roman" w:cs="Times New Roman"/>
          <w:color w:val="333333"/>
          <w:sz w:val="24"/>
          <w:szCs w:val="24"/>
          <w:shd w:val="clear" w:color="auto" w:fill="FFFFFF"/>
        </w:rPr>
      </w:pPr>
      <w:r w:rsidRPr="00D81FB2">
        <w:rPr>
          <w:rFonts w:ascii="Times New Roman" w:hAnsi="Times New Roman" w:cs="Times New Roman"/>
          <w:color w:val="333333"/>
          <w:sz w:val="24"/>
          <w:szCs w:val="24"/>
          <w:shd w:val="clear" w:color="auto" w:fill="FFFFFF"/>
        </w:rPr>
        <w:t>Neil, Craig D. (Compiler), and Smith, Geoffrey W. (Mapper), 1998, </w:t>
      </w:r>
      <w:hyperlink r:id="rId11" w:tgtFrame="_blank" w:history="1">
        <w:r w:rsidRPr="00D81FB2">
          <w:rPr>
            <w:rStyle w:val="Hyperlink"/>
            <w:rFonts w:ascii="Times New Roman" w:hAnsi="Times New Roman" w:cs="Times New Roman"/>
            <w:sz w:val="24"/>
            <w:szCs w:val="24"/>
            <w:shd w:val="clear" w:color="auto" w:fill="FFFFFF"/>
          </w:rPr>
          <w:t>Significant sand and gravel aquifers in the Dover East quadrangle, Maine</w:t>
        </w:r>
      </w:hyperlink>
      <w:r w:rsidRPr="00D81FB2">
        <w:rPr>
          <w:rFonts w:ascii="Times New Roman" w:hAnsi="Times New Roman" w:cs="Times New Roman"/>
          <w:color w:val="333333"/>
          <w:sz w:val="24"/>
          <w:szCs w:val="24"/>
          <w:shd w:val="clear" w:color="auto" w:fill="FFFFFF"/>
        </w:rPr>
        <w:t>: Maine Geological Survey, Open-File Map 98-127, map, scale 1:24,000.</w:t>
      </w:r>
    </w:p>
    <w:p w14:paraId="152895CA" w14:textId="2F8205A4" w:rsidR="00C00CF1" w:rsidRPr="00C00CF1" w:rsidRDefault="00C00CF1" w:rsidP="00C00CF1">
      <w:pPr>
        <w:ind w:left="360"/>
        <w:rPr>
          <w:rFonts w:ascii="Times New Roman" w:hAnsi="Times New Roman" w:cs="Times New Roman"/>
          <w:color w:val="333333"/>
          <w:sz w:val="24"/>
          <w:szCs w:val="24"/>
          <w:shd w:val="clear" w:color="auto" w:fill="FFFFFF"/>
        </w:rPr>
      </w:pPr>
      <w:r w:rsidRPr="00C00CF1">
        <w:rPr>
          <w:rFonts w:ascii="Times New Roman" w:hAnsi="Times New Roman" w:cs="Times New Roman"/>
          <w:color w:val="333333"/>
          <w:sz w:val="24"/>
          <w:szCs w:val="24"/>
          <w:shd w:val="clear" w:color="auto" w:fill="FFFFFF"/>
        </w:rPr>
        <w:t>The York Beach 7.5-minute quadrangle has been mapped for significant aquifers, but no significant aquifers were identified</w:t>
      </w:r>
    </w:p>
    <w:p w14:paraId="4019D147" w14:textId="08D60123" w:rsidR="00D81FB2" w:rsidRDefault="001E49A4" w:rsidP="00E778C3">
      <w:pPr>
        <w:ind w:left="360"/>
        <w:rPr>
          <w:rFonts w:ascii="Times New Roman" w:hAnsi="Times New Roman" w:cs="Times New Roman"/>
          <w:color w:val="333333"/>
          <w:sz w:val="24"/>
          <w:szCs w:val="24"/>
          <w:shd w:val="clear" w:color="auto" w:fill="FFFFFF"/>
        </w:rPr>
      </w:pPr>
      <w:r w:rsidRPr="001E49A4">
        <w:rPr>
          <w:rFonts w:ascii="Times New Roman" w:hAnsi="Times New Roman" w:cs="Times New Roman"/>
          <w:color w:val="333333"/>
          <w:sz w:val="24"/>
          <w:szCs w:val="24"/>
          <w:shd w:val="clear" w:color="auto" w:fill="FFFFFF"/>
        </w:rPr>
        <w:t>The Kittery 7.5-minute quadrangle has been mapped for significant aquifers, but no significant aquifers were identified</w:t>
      </w:r>
    </w:p>
    <w:p w14:paraId="55942D6C" w14:textId="77777777"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55D7D69E" w14:textId="7F2312AD" w:rsidR="00AD7C85" w:rsidRDefault="003D2D08" w:rsidP="00E55A3F">
      <w:pPr>
        <w:spacing w:line="240" w:lineRule="auto"/>
        <w:ind w:left="360"/>
        <w:rPr>
          <w:rFonts w:ascii="Times New Roman" w:hAnsi="Times New Roman" w:cs="Times New Roman"/>
          <w:color w:val="333333"/>
          <w:sz w:val="24"/>
          <w:szCs w:val="24"/>
        </w:rPr>
      </w:pPr>
      <w:r w:rsidRPr="003D2D08">
        <w:rPr>
          <w:rFonts w:ascii="Times New Roman" w:hAnsi="Times New Roman" w:cs="Times New Roman"/>
          <w:color w:val="333333"/>
          <w:sz w:val="24"/>
          <w:szCs w:val="24"/>
        </w:rPr>
        <w:t>Smith, Geoffrey W., 1999, </w:t>
      </w:r>
      <w:hyperlink r:id="rId12" w:tgtFrame="_blank" w:history="1">
        <w:r w:rsidRPr="003D2D08">
          <w:rPr>
            <w:rStyle w:val="Hyperlink"/>
            <w:rFonts w:ascii="Times New Roman" w:hAnsi="Times New Roman" w:cs="Times New Roman"/>
            <w:sz w:val="24"/>
            <w:szCs w:val="24"/>
          </w:rPr>
          <w:t>Surficial geology of the North Berwick 7.5-minute quadrangle, York County, Maine</w:t>
        </w:r>
      </w:hyperlink>
      <w:r w:rsidRPr="003D2D08">
        <w:rPr>
          <w:rFonts w:ascii="Times New Roman" w:hAnsi="Times New Roman" w:cs="Times New Roman"/>
          <w:color w:val="333333"/>
          <w:sz w:val="24"/>
          <w:szCs w:val="24"/>
        </w:rPr>
        <w:t>: Maine Geological Survey, Open-File Report 99-123, 8 p..</w:t>
      </w:r>
    </w:p>
    <w:p w14:paraId="0851BB81" w14:textId="77777777" w:rsidR="00EE681E" w:rsidRDefault="00EE681E" w:rsidP="00EE681E">
      <w:pPr>
        <w:spacing w:line="240" w:lineRule="auto"/>
        <w:ind w:left="360"/>
        <w:rPr>
          <w:rFonts w:ascii="Times New Roman" w:hAnsi="Times New Roman" w:cs="Times New Roman"/>
          <w:color w:val="333333"/>
          <w:sz w:val="24"/>
          <w:szCs w:val="24"/>
        </w:rPr>
      </w:pPr>
      <w:r w:rsidRPr="0053017D">
        <w:rPr>
          <w:rFonts w:ascii="Times New Roman" w:hAnsi="Times New Roman" w:cs="Times New Roman"/>
          <w:color w:val="333333"/>
          <w:sz w:val="24"/>
          <w:szCs w:val="24"/>
        </w:rPr>
        <w:t>Smith, Geoffrey W., 1999, </w:t>
      </w:r>
      <w:hyperlink r:id="rId13" w:tgtFrame="_blank" w:history="1">
        <w:r w:rsidRPr="0053017D">
          <w:rPr>
            <w:rStyle w:val="Hyperlink"/>
            <w:rFonts w:ascii="Times New Roman" w:hAnsi="Times New Roman" w:cs="Times New Roman"/>
            <w:sz w:val="24"/>
            <w:szCs w:val="24"/>
          </w:rPr>
          <w:t>Surficial geology of the North Berwick quadrangle, Maine</w:t>
        </w:r>
      </w:hyperlink>
      <w:r w:rsidRPr="0053017D">
        <w:rPr>
          <w:rFonts w:ascii="Times New Roman" w:hAnsi="Times New Roman" w:cs="Times New Roman"/>
          <w:color w:val="333333"/>
          <w:sz w:val="24"/>
          <w:szCs w:val="24"/>
        </w:rPr>
        <w:t>: Maine Geological Survey, Open-File Map 99-92, map, scale 1:24,000.</w:t>
      </w:r>
    </w:p>
    <w:p w14:paraId="1BB75B51" w14:textId="2DD1A307" w:rsidR="00EE681E" w:rsidRDefault="00EE681E" w:rsidP="00E55A3F">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t>Smith, Geoffrey W., 1999, </w:t>
      </w:r>
      <w:hyperlink r:id="rId14" w:tgtFrame="_blank" w:history="1">
        <w:r w:rsidRPr="00EE681E">
          <w:rPr>
            <w:rStyle w:val="Hyperlink"/>
            <w:rFonts w:ascii="Times New Roman" w:hAnsi="Times New Roman" w:cs="Times New Roman"/>
            <w:sz w:val="24"/>
            <w:szCs w:val="24"/>
          </w:rPr>
          <w:t>Surficial geology of the Dover East 7.5-minute quadrangle, York County, Maine</w:t>
        </w:r>
      </w:hyperlink>
      <w:r w:rsidRPr="00EE681E">
        <w:rPr>
          <w:rFonts w:ascii="Times New Roman" w:hAnsi="Times New Roman" w:cs="Times New Roman"/>
          <w:color w:val="333333"/>
          <w:sz w:val="24"/>
          <w:szCs w:val="24"/>
        </w:rPr>
        <w:t>: Maine Geological Survey, Open-File Report 99-113, 10 p..</w:t>
      </w:r>
    </w:p>
    <w:p w14:paraId="5E6820C1" w14:textId="25E7BB51" w:rsidR="00EE681E" w:rsidRDefault="00EE681E" w:rsidP="00E55A3F">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t>Smith, Geoffrey W., and Cameron, Cornelia C., 2007, </w:t>
      </w:r>
      <w:hyperlink r:id="rId15" w:tgtFrame="_blank" w:history="1">
        <w:r w:rsidRPr="00EE681E">
          <w:rPr>
            <w:rStyle w:val="Hyperlink"/>
            <w:rFonts w:ascii="Times New Roman" w:hAnsi="Times New Roman" w:cs="Times New Roman"/>
            <w:sz w:val="24"/>
            <w:szCs w:val="24"/>
          </w:rPr>
          <w:t>Surficial geology of the Dover East quadrangle, Maine</w:t>
        </w:r>
      </w:hyperlink>
      <w:r w:rsidRPr="00EE681E">
        <w:rPr>
          <w:rFonts w:ascii="Times New Roman" w:hAnsi="Times New Roman" w:cs="Times New Roman"/>
          <w:color w:val="333333"/>
          <w:sz w:val="24"/>
          <w:szCs w:val="24"/>
        </w:rPr>
        <w:t>: Maine Geological Survey, Open-File Map 07-80, map, scale 1:24,000.</w:t>
      </w:r>
    </w:p>
    <w:p w14:paraId="70560523" w14:textId="2BA975C0" w:rsidR="00814505" w:rsidRDefault="00EE681E" w:rsidP="00E55A3F">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t>O'Toole, Patrick B., and Clinch, J. Michael, 1999, </w:t>
      </w:r>
      <w:hyperlink r:id="rId16" w:tgtFrame="_blank" w:history="1">
        <w:r w:rsidRPr="00EE681E">
          <w:rPr>
            <w:rStyle w:val="Hyperlink"/>
            <w:rFonts w:ascii="Times New Roman" w:hAnsi="Times New Roman" w:cs="Times New Roman"/>
            <w:sz w:val="24"/>
            <w:szCs w:val="24"/>
          </w:rPr>
          <w:t>Surficial geology of the Kittery 7.5-minute quadrangle, York County, Maine</w:t>
        </w:r>
      </w:hyperlink>
      <w:r w:rsidRPr="00EE681E">
        <w:rPr>
          <w:rFonts w:ascii="Times New Roman" w:hAnsi="Times New Roman" w:cs="Times New Roman"/>
          <w:color w:val="333333"/>
          <w:sz w:val="24"/>
          <w:szCs w:val="24"/>
        </w:rPr>
        <w:t>: Maine Geological Survey, Open-File Report 99-119, 4 p..</w:t>
      </w:r>
    </w:p>
    <w:p w14:paraId="1F170FE2" w14:textId="36FD013A" w:rsidR="00EE681E" w:rsidRDefault="00EE681E" w:rsidP="00E55A3F">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t>O'Toole, Patrick B., Clinch, J. Michael, and Cameron, Cornelia C., 1999, </w:t>
      </w:r>
      <w:hyperlink r:id="rId17" w:tgtFrame="_blank" w:history="1">
        <w:r w:rsidRPr="00EE681E">
          <w:rPr>
            <w:rStyle w:val="Hyperlink"/>
            <w:rFonts w:ascii="Times New Roman" w:hAnsi="Times New Roman" w:cs="Times New Roman"/>
            <w:sz w:val="24"/>
            <w:szCs w:val="24"/>
          </w:rPr>
          <w:t>Surficial geology of the Kittery quadrangle, Maine</w:t>
        </w:r>
      </w:hyperlink>
      <w:r w:rsidRPr="00EE681E">
        <w:rPr>
          <w:rFonts w:ascii="Times New Roman" w:hAnsi="Times New Roman" w:cs="Times New Roman"/>
          <w:color w:val="333333"/>
          <w:sz w:val="24"/>
          <w:szCs w:val="24"/>
        </w:rPr>
        <w:t>: Maine Geological Survey, Open-File Map 99-88, map, scale 1:24,000.</w:t>
      </w:r>
    </w:p>
    <w:p w14:paraId="2324E00B" w14:textId="18BF0025" w:rsidR="00EE681E" w:rsidRDefault="00EE681E" w:rsidP="00E55A3F">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lastRenderedPageBreak/>
        <w:t>O'Toole, Patrick, Clinch, J. Michael, and Cameron, Cornelia C., 1999, </w:t>
      </w:r>
      <w:hyperlink r:id="rId18" w:tgtFrame="_blank" w:history="1">
        <w:r w:rsidRPr="00EE681E">
          <w:rPr>
            <w:rStyle w:val="Hyperlink"/>
            <w:rFonts w:ascii="Times New Roman" w:hAnsi="Times New Roman" w:cs="Times New Roman"/>
            <w:sz w:val="24"/>
            <w:szCs w:val="24"/>
          </w:rPr>
          <w:t>Surficial geology of the York Beach quadrangle, Maine</w:t>
        </w:r>
      </w:hyperlink>
      <w:r w:rsidRPr="00EE681E">
        <w:rPr>
          <w:rFonts w:ascii="Times New Roman" w:hAnsi="Times New Roman" w:cs="Times New Roman"/>
          <w:color w:val="333333"/>
          <w:sz w:val="24"/>
          <w:szCs w:val="24"/>
        </w:rPr>
        <w:t>: Maine Geological Survey, Open-File Map 99-106, map, scale 1:24,000.</w:t>
      </w:r>
    </w:p>
    <w:p w14:paraId="72753CAB" w14:textId="0CD5ECDC" w:rsidR="00EE681E" w:rsidRDefault="00EE681E" w:rsidP="00E55A3F">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t>O'Toole, Patrick B., and Clinch, J. Michael, 1999, </w:t>
      </w:r>
      <w:hyperlink r:id="rId19" w:tgtFrame="_blank" w:history="1">
        <w:r w:rsidRPr="00EE681E">
          <w:rPr>
            <w:rStyle w:val="Hyperlink"/>
            <w:rFonts w:ascii="Times New Roman" w:hAnsi="Times New Roman" w:cs="Times New Roman"/>
            <w:sz w:val="24"/>
            <w:szCs w:val="24"/>
          </w:rPr>
          <w:t>Surficial geology of the York Beach 7.5-minute quadrangle, York County, Maine</w:t>
        </w:r>
      </w:hyperlink>
      <w:r w:rsidRPr="00EE681E">
        <w:rPr>
          <w:rFonts w:ascii="Times New Roman" w:hAnsi="Times New Roman" w:cs="Times New Roman"/>
          <w:color w:val="333333"/>
          <w:sz w:val="24"/>
          <w:szCs w:val="24"/>
        </w:rPr>
        <w:t>: Maine Geological Survey, Open-File Report 99-137, 5 p..</w:t>
      </w:r>
    </w:p>
    <w:p w14:paraId="05EC5B1D" w14:textId="2AD6D841" w:rsidR="00EE681E" w:rsidRDefault="00EE681E" w:rsidP="00E55A3F">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t>Clinch, J. Michael, and O'Toole, Patrick B., 1999, </w:t>
      </w:r>
      <w:hyperlink r:id="rId20" w:tgtFrame="_blank" w:history="1">
        <w:r w:rsidRPr="00EE681E">
          <w:rPr>
            <w:rStyle w:val="Hyperlink"/>
            <w:rFonts w:ascii="Times New Roman" w:hAnsi="Times New Roman" w:cs="Times New Roman"/>
            <w:sz w:val="24"/>
            <w:szCs w:val="24"/>
          </w:rPr>
          <w:t>Surficial geology of the York Harbor 7.5-minute quadrangle, York County, Maine</w:t>
        </w:r>
      </w:hyperlink>
      <w:r w:rsidRPr="00EE681E">
        <w:rPr>
          <w:rFonts w:ascii="Times New Roman" w:hAnsi="Times New Roman" w:cs="Times New Roman"/>
          <w:color w:val="333333"/>
          <w:sz w:val="24"/>
          <w:szCs w:val="24"/>
        </w:rPr>
        <w:t>: Maine Geological Survey, Open-File Report 99-138, 13 p..</w:t>
      </w:r>
    </w:p>
    <w:p w14:paraId="4528B60C" w14:textId="7C4C42E0" w:rsidR="00F47289" w:rsidRDefault="00EE681E" w:rsidP="00EE681E">
      <w:pPr>
        <w:spacing w:line="240" w:lineRule="auto"/>
        <w:ind w:left="360"/>
        <w:rPr>
          <w:rFonts w:ascii="Times New Roman" w:hAnsi="Times New Roman" w:cs="Times New Roman"/>
          <w:color w:val="333333"/>
          <w:sz w:val="24"/>
          <w:szCs w:val="24"/>
        </w:rPr>
      </w:pPr>
      <w:r w:rsidRPr="00EE681E">
        <w:rPr>
          <w:rFonts w:ascii="Times New Roman" w:hAnsi="Times New Roman" w:cs="Times New Roman"/>
          <w:color w:val="333333"/>
          <w:sz w:val="24"/>
          <w:szCs w:val="24"/>
        </w:rPr>
        <w:t>Clinch, J. Michael, O'Toole, Patrick B., and Cameron, Cornelia C., 1999, </w:t>
      </w:r>
      <w:hyperlink r:id="rId21" w:tgtFrame="_blank" w:history="1">
        <w:r w:rsidRPr="00EE681E">
          <w:rPr>
            <w:rStyle w:val="Hyperlink"/>
            <w:rFonts w:ascii="Times New Roman" w:hAnsi="Times New Roman" w:cs="Times New Roman"/>
            <w:sz w:val="24"/>
            <w:szCs w:val="24"/>
          </w:rPr>
          <w:t>Surficial geology of the York Harbor quadrangle, Maine</w:t>
        </w:r>
      </w:hyperlink>
      <w:r w:rsidRPr="00EE681E">
        <w:rPr>
          <w:rFonts w:ascii="Times New Roman" w:hAnsi="Times New Roman" w:cs="Times New Roman"/>
          <w:color w:val="333333"/>
          <w:sz w:val="24"/>
          <w:szCs w:val="24"/>
        </w:rPr>
        <w:t>: Maine Geological Survey, Open-File Map 99-107, map, scale 1:24,000.</w:t>
      </w:r>
    </w:p>
    <w:p w14:paraId="7ABF4109" w14:textId="358AE5C5"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2CCE036D" w14:textId="416CD607" w:rsidR="00EE5570" w:rsidRDefault="00935FAC" w:rsidP="00A66D47">
      <w:pPr>
        <w:spacing w:line="240" w:lineRule="auto"/>
        <w:ind w:left="360"/>
        <w:rPr>
          <w:rFonts w:ascii="Times New Roman" w:hAnsi="Times New Roman" w:cs="Times New Roman"/>
          <w:color w:val="000000"/>
          <w:sz w:val="24"/>
          <w:szCs w:val="24"/>
          <w:shd w:val="clear" w:color="auto" w:fill="F9F9F9"/>
        </w:rPr>
      </w:pPr>
      <w:r w:rsidRPr="00935FAC">
        <w:rPr>
          <w:rFonts w:ascii="Times New Roman" w:hAnsi="Times New Roman" w:cs="Times New Roman"/>
          <w:color w:val="000000"/>
          <w:sz w:val="24"/>
          <w:szCs w:val="24"/>
          <w:shd w:val="clear" w:color="auto" w:fill="F9F9F9"/>
        </w:rPr>
        <w:t xml:space="preserve">Miller, Christopher E., </w:t>
      </w:r>
      <w:proofErr w:type="spellStart"/>
      <w:r w:rsidRPr="00935FAC">
        <w:rPr>
          <w:rFonts w:ascii="Times New Roman" w:hAnsi="Times New Roman" w:cs="Times New Roman"/>
          <w:color w:val="000000"/>
          <w:sz w:val="24"/>
          <w:szCs w:val="24"/>
          <w:shd w:val="clear" w:color="auto" w:fill="F9F9F9"/>
        </w:rPr>
        <w:t>Raineault</w:t>
      </w:r>
      <w:proofErr w:type="spellEnd"/>
      <w:r w:rsidRPr="00935FAC">
        <w:rPr>
          <w:rFonts w:ascii="Times New Roman" w:hAnsi="Times New Roman" w:cs="Times New Roman"/>
          <w:color w:val="000000"/>
          <w:sz w:val="24"/>
          <w:szCs w:val="24"/>
          <w:shd w:val="clear" w:color="auto" w:fill="F9F9F9"/>
        </w:rPr>
        <w:t>, Nicole A., Dickson, Stephen M., and Kelley, Joseph T., 2006, </w:t>
      </w:r>
      <w:hyperlink r:id="rId22" w:tgtFrame="_blank" w:history="1">
        <w:r w:rsidRPr="00935FAC">
          <w:rPr>
            <w:rStyle w:val="Hyperlink"/>
            <w:rFonts w:ascii="Times New Roman" w:hAnsi="Times New Roman" w:cs="Times New Roman"/>
            <w:sz w:val="24"/>
            <w:szCs w:val="24"/>
            <w:shd w:val="clear" w:color="auto" w:fill="F9F9F9"/>
          </w:rPr>
          <w:t>Coastal bluffs in the York Beach quadrangle, Maine</w:t>
        </w:r>
      </w:hyperlink>
      <w:r w:rsidRPr="00935FAC">
        <w:rPr>
          <w:rFonts w:ascii="Times New Roman" w:hAnsi="Times New Roman" w:cs="Times New Roman"/>
          <w:color w:val="000000"/>
          <w:sz w:val="24"/>
          <w:szCs w:val="24"/>
          <w:shd w:val="clear" w:color="auto" w:fill="F9F9F9"/>
        </w:rPr>
        <w:t>: Maine Geological Survey, Open-File Map 06-59, map, scale 1:24,000.</w:t>
      </w:r>
    </w:p>
    <w:p w14:paraId="6FB8CD9F" w14:textId="53A443B5" w:rsidR="00935FAC" w:rsidRDefault="00935FAC" w:rsidP="00A66D47">
      <w:pPr>
        <w:spacing w:line="240" w:lineRule="auto"/>
        <w:ind w:left="360"/>
        <w:rPr>
          <w:rFonts w:ascii="Times New Roman" w:hAnsi="Times New Roman" w:cs="Times New Roman"/>
          <w:color w:val="000000"/>
          <w:sz w:val="24"/>
          <w:szCs w:val="24"/>
          <w:shd w:val="clear" w:color="auto" w:fill="F9F9F9"/>
        </w:rPr>
      </w:pPr>
      <w:proofErr w:type="spellStart"/>
      <w:r w:rsidRPr="00935FAC">
        <w:rPr>
          <w:rFonts w:ascii="Times New Roman" w:hAnsi="Times New Roman" w:cs="Times New Roman"/>
          <w:color w:val="000000"/>
          <w:sz w:val="24"/>
          <w:szCs w:val="24"/>
          <w:shd w:val="clear" w:color="auto" w:fill="F9F9F9"/>
        </w:rPr>
        <w:t>Brandes</w:t>
      </w:r>
      <w:proofErr w:type="spellEnd"/>
      <w:r w:rsidRPr="00935FAC">
        <w:rPr>
          <w:rFonts w:ascii="Times New Roman" w:hAnsi="Times New Roman" w:cs="Times New Roman"/>
          <w:color w:val="000000"/>
          <w:sz w:val="24"/>
          <w:szCs w:val="24"/>
          <w:shd w:val="clear" w:color="auto" w:fill="F9F9F9"/>
        </w:rPr>
        <w:t>, Allison L., Hildreth, Earle G., III, Dickson, Stephen M., and Kelley, Joseph T., 2002, </w:t>
      </w:r>
      <w:hyperlink r:id="rId23" w:tgtFrame="_blank" w:history="1">
        <w:r w:rsidRPr="00935FAC">
          <w:rPr>
            <w:rStyle w:val="Hyperlink"/>
            <w:rFonts w:ascii="Times New Roman" w:hAnsi="Times New Roman" w:cs="Times New Roman"/>
            <w:sz w:val="24"/>
            <w:szCs w:val="24"/>
            <w:shd w:val="clear" w:color="auto" w:fill="F9F9F9"/>
          </w:rPr>
          <w:t>Coastal bluffs in the York Harbor quadrangle, Maine</w:t>
        </w:r>
      </w:hyperlink>
      <w:r w:rsidRPr="00935FAC">
        <w:rPr>
          <w:rFonts w:ascii="Times New Roman" w:hAnsi="Times New Roman" w:cs="Times New Roman"/>
          <w:color w:val="000000"/>
          <w:sz w:val="24"/>
          <w:szCs w:val="24"/>
          <w:shd w:val="clear" w:color="auto" w:fill="F9F9F9"/>
        </w:rPr>
        <w:t>: Maine Geological Survey, Open-File Map 02-224, map, scale 1:24,000.</w:t>
      </w:r>
    </w:p>
    <w:p w14:paraId="7863477C" w14:textId="4DF2D4E0" w:rsidR="00935FAC" w:rsidRDefault="00935FAC" w:rsidP="00A66D47">
      <w:pPr>
        <w:spacing w:line="240" w:lineRule="auto"/>
        <w:ind w:left="360"/>
        <w:rPr>
          <w:rFonts w:ascii="Times New Roman" w:hAnsi="Times New Roman" w:cs="Times New Roman"/>
          <w:color w:val="000000"/>
          <w:sz w:val="24"/>
          <w:szCs w:val="24"/>
          <w:shd w:val="clear" w:color="auto" w:fill="F9F9F9"/>
        </w:rPr>
      </w:pPr>
      <w:proofErr w:type="spellStart"/>
      <w:r w:rsidRPr="00935FAC">
        <w:rPr>
          <w:rFonts w:ascii="Times New Roman" w:hAnsi="Times New Roman" w:cs="Times New Roman"/>
          <w:color w:val="000000"/>
          <w:sz w:val="24"/>
          <w:szCs w:val="24"/>
          <w:shd w:val="clear" w:color="auto" w:fill="F9F9F9"/>
        </w:rPr>
        <w:t>Brandes</w:t>
      </w:r>
      <w:proofErr w:type="spellEnd"/>
      <w:r w:rsidRPr="00935FAC">
        <w:rPr>
          <w:rFonts w:ascii="Times New Roman" w:hAnsi="Times New Roman" w:cs="Times New Roman"/>
          <w:color w:val="000000"/>
          <w:sz w:val="24"/>
          <w:szCs w:val="24"/>
          <w:shd w:val="clear" w:color="auto" w:fill="F9F9F9"/>
        </w:rPr>
        <w:t>, Allison L., Hildreth, Earle G., III, Dickson, Stephen M., and Kelley, Joseph T., 2002, </w:t>
      </w:r>
      <w:hyperlink r:id="rId24" w:tgtFrame="_blank" w:history="1">
        <w:r w:rsidRPr="00935FAC">
          <w:rPr>
            <w:rStyle w:val="Hyperlink"/>
            <w:rFonts w:ascii="Times New Roman" w:hAnsi="Times New Roman" w:cs="Times New Roman"/>
            <w:sz w:val="24"/>
            <w:szCs w:val="24"/>
            <w:shd w:val="clear" w:color="auto" w:fill="F9F9F9"/>
          </w:rPr>
          <w:t>Coastal bluffs in the Kittery quadrangle, Maine</w:t>
        </w:r>
      </w:hyperlink>
      <w:r w:rsidRPr="00935FAC">
        <w:rPr>
          <w:rFonts w:ascii="Times New Roman" w:hAnsi="Times New Roman" w:cs="Times New Roman"/>
          <w:color w:val="000000"/>
          <w:sz w:val="24"/>
          <w:szCs w:val="24"/>
          <w:shd w:val="clear" w:color="auto" w:fill="F9F9F9"/>
        </w:rPr>
        <w:t>: Maine Geological Survey, Open-File Map 02-193, map, scale 1:24,000.</w:t>
      </w:r>
    </w:p>
    <w:p w14:paraId="77DD7535" w14:textId="61120B50" w:rsidR="00935FAC" w:rsidRDefault="00935FAC" w:rsidP="00A66D47">
      <w:pPr>
        <w:spacing w:line="240" w:lineRule="auto"/>
        <w:ind w:left="360"/>
        <w:rPr>
          <w:rFonts w:ascii="Times New Roman" w:hAnsi="Times New Roman" w:cs="Times New Roman"/>
          <w:color w:val="000000"/>
          <w:sz w:val="24"/>
          <w:szCs w:val="24"/>
          <w:shd w:val="clear" w:color="auto" w:fill="F9F9F9"/>
        </w:rPr>
      </w:pPr>
      <w:r w:rsidRPr="00935FAC">
        <w:rPr>
          <w:rFonts w:ascii="Times New Roman" w:hAnsi="Times New Roman" w:cs="Times New Roman"/>
          <w:color w:val="000000"/>
          <w:sz w:val="24"/>
          <w:szCs w:val="24"/>
          <w:shd w:val="clear" w:color="auto" w:fill="F9F9F9"/>
        </w:rPr>
        <w:t>Dickson, Stephen M., 2006, </w:t>
      </w:r>
      <w:hyperlink r:id="rId25" w:tgtFrame="_blank" w:history="1">
        <w:r w:rsidRPr="00935FAC">
          <w:rPr>
            <w:rStyle w:val="Hyperlink"/>
            <w:rFonts w:ascii="Times New Roman" w:hAnsi="Times New Roman" w:cs="Times New Roman"/>
            <w:sz w:val="24"/>
            <w:szCs w:val="24"/>
            <w:shd w:val="clear" w:color="auto" w:fill="F9F9F9"/>
          </w:rPr>
          <w:t>Coastal landslide hazards in the York Beach quadrangle, Maine</w:t>
        </w:r>
      </w:hyperlink>
      <w:r w:rsidRPr="00935FAC">
        <w:rPr>
          <w:rFonts w:ascii="Times New Roman" w:hAnsi="Times New Roman" w:cs="Times New Roman"/>
          <w:color w:val="000000"/>
          <w:sz w:val="24"/>
          <w:szCs w:val="24"/>
          <w:shd w:val="clear" w:color="auto" w:fill="F9F9F9"/>
        </w:rPr>
        <w:t>: Maine Geological Survey, Open-File Map 06-60, map, scale 1:24,000.</w:t>
      </w:r>
    </w:p>
    <w:p w14:paraId="0C48D4DB" w14:textId="2985732F" w:rsidR="00935FAC" w:rsidRDefault="00935FAC" w:rsidP="00A66D47">
      <w:pPr>
        <w:spacing w:line="240" w:lineRule="auto"/>
        <w:ind w:left="360"/>
        <w:rPr>
          <w:rFonts w:ascii="Times New Roman" w:hAnsi="Times New Roman" w:cs="Times New Roman"/>
          <w:color w:val="000000"/>
          <w:sz w:val="24"/>
          <w:szCs w:val="24"/>
          <w:shd w:val="clear" w:color="auto" w:fill="F9F9F9"/>
        </w:rPr>
      </w:pPr>
      <w:r w:rsidRPr="00935FAC">
        <w:rPr>
          <w:rFonts w:ascii="Times New Roman" w:hAnsi="Times New Roman" w:cs="Times New Roman"/>
          <w:color w:val="000000"/>
          <w:sz w:val="24"/>
          <w:szCs w:val="24"/>
          <w:shd w:val="clear" w:color="auto" w:fill="F9F9F9"/>
        </w:rPr>
        <w:t>Dickson, Stephen M., 2001, </w:t>
      </w:r>
      <w:hyperlink r:id="rId26" w:tgtFrame="_blank" w:history="1">
        <w:r w:rsidRPr="00935FAC">
          <w:rPr>
            <w:rStyle w:val="Hyperlink"/>
            <w:rFonts w:ascii="Times New Roman" w:hAnsi="Times New Roman" w:cs="Times New Roman"/>
            <w:sz w:val="24"/>
            <w:szCs w:val="24"/>
            <w:shd w:val="clear" w:color="auto" w:fill="F9F9F9"/>
          </w:rPr>
          <w:t xml:space="preserve">Coastal landslide hazards in the York Harbor quadrangle, </w:t>
        </w:r>
        <w:bookmarkStart w:id="0" w:name="_GoBack"/>
        <w:bookmarkEnd w:id="0"/>
        <w:r w:rsidRPr="00935FAC">
          <w:rPr>
            <w:rStyle w:val="Hyperlink"/>
            <w:rFonts w:ascii="Times New Roman" w:hAnsi="Times New Roman" w:cs="Times New Roman"/>
            <w:sz w:val="24"/>
            <w:szCs w:val="24"/>
            <w:shd w:val="clear" w:color="auto" w:fill="F9F9F9"/>
          </w:rPr>
          <w:t>Maine</w:t>
        </w:r>
      </w:hyperlink>
      <w:r w:rsidRPr="00935FAC">
        <w:rPr>
          <w:rFonts w:ascii="Times New Roman" w:hAnsi="Times New Roman" w:cs="Times New Roman"/>
          <w:color w:val="000000"/>
          <w:sz w:val="24"/>
          <w:szCs w:val="24"/>
          <w:shd w:val="clear" w:color="auto" w:fill="F9F9F9"/>
        </w:rPr>
        <w:t>: Maine Geological Survey, Open-File Map 01-553, map, scale 1:24,000.</w:t>
      </w:r>
    </w:p>
    <w:p w14:paraId="55FB6C90" w14:textId="619847E4" w:rsidR="00935FAC" w:rsidRDefault="00935FAC" w:rsidP="00A66D47">
      <w:pPr>
        <w:spacing w:line="240" w:lineRule="auto"/>
        <w:ind w:left="360"/>
        <w:rPr>
          <w:rFonts w:ascii="Times New Roman" w:hAnsi="Times New Roman" w:cs="Times New Roman"/>
          <w:color w:val="000000"/>
          <w:sz w:val="24"/>
          <w:szCs w:val="24"/>
          <w:shd w:val="clear" w:color="auto" w:fill="F9F9F9"/>
        </w:rPr>
      </w:pPr>
      <w:r w:rsidRPr="00935FAC">
        <w:rPr>
          <w:rFonts w:ascii="Times New Roman" w:hAnsi="Times New Roman" w:cs="Times New Roman"/>
          <w:color w:val="000000"/>
          <w:sz w:val="24"/>
          <w:szCs w:val="24"/>
          <w:shd w:val="clear" w:color="auto" w:fill="F9F9F9"/>
        </w:rPr>
        <w:t>Dickson, Stephen M., 2001, </w:t>
      </w:r>
      <w:hyperlink r:id="rId27" w:tgtFrame="_blank" w:history="1">
        <w:r w:rsidRPr="00935FAC">
          <w:rPr>
            <w:rStyle w:val="Hyperlink"/>
            <w:rFonts w:ascii="Times New Roman" w:hAnsi="Times New Roman" w:cs="Times New Roman"/>
            <w:sz w:val="24"/>
            <w:szCs w:val="24"/>
            <w:shd w:val="clear" w:color="auto" w:fill="F9F9F9"/>
          </w:rPr>
          <w:t>Coastal landslide hazards in the Kittery quadrangle, Maine</w:t>
        </w:r>
      </w:hyperlink>
      <w:r w:rsidRPr="00935FAC">
        <w:rPr>
          <w:rFonts w:ascii="Times New Roman" w:hAnsi="Times New Roman" w:cs="Times New Roman"/>
          <w:color w:val="000000"/>
          <w:sz w:val="24"/>
          <w:szCs w:val="24"/>
          <w:shd w:val="clear" w:color="auto" w:fill="F9F9F9"/>
        </w:rPr>
        <w:t>: Maine Geological Survey, Open-File Map 01-522, map, scale 1:24,000.</w:t>
      </w:r>
    </w:p>
    <w:p w14:paraId="543AC4A3" w14:textId="77777777" w:rsidR="00B9043B" w:rsidRDefault="00B9043B">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9050B4C" w14:textId="77777777" w:rsidR="00C735A6" w:rsidRPr="0012030F" w:rsidRDefault="00C735A6" w:rsidP="00A36615">
      <w:pPr>
        <w:spacing w:line="240" w:lineRule="auto"/>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28" w:history="1">
        <w:r w:rsidRPr="004453C2">
          <w:rPr>
            <w:rStyle w:val="Hyperlink"/>
            <w:rFonts w:ascii="Times New Roman" w:hAnsi="Times New Roman" w:cs="Times New Roman"/>
            <w:sz w:val="24"/>
            <w:szCs w:val="24"/>
          </w:rPr>
          <w:t>https://www.maine.gov/dacf/mgs/hazards/slr_ss/index.shtml</w:t>
        </w:r>
      </w:hyperlink>
    </w:p>
    <w:p w14:paraId="6A5D3848" w14:textId="173FEA96" w:rsidR="00C735A6" w:rsidRDefault="00935FAC" w:rsidP="00C735A6">
      <w:pPr>
        <w:spacing w:line="240" w:lineRule="auto"/>
        <w:ind w:left="360"/>
        <w:rPr>
          <w:noProof/>
        </w:rPr>
      </w:pPr>
      <w:r>
        <w:rPr>
          <w:noProof/>
        </w:rPr>
        <w:drawing>
          <wp:inline distT="0" distB="0" distL="0" distR="0" wp14:anchorId="0A1749E6" wp14:editId="64F3ECE8">
            <wp:extent cx="5943600" cy="36868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686810"/>
                    </a:xfrm>
                    <a:prstGeom prst="rect">
                      <a:avLst/>
                    </a:prstGeom>
                  </pic:spPr>
                </pic:pic>
              </a:graphicData>
            </a:graphic>
          </wp:inline>
        </w:drawing>
      </w:r>
    </w:p>
    <w:p w14:paraId="15451387" w14:textId="248514DF"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84636D">
        <w:rPr>
          <w:rFonts w:ascii="Times New Roman" w:hAnsi="Times New Roman" w:cs="Times New Roman"/>
          <w:noProof/>
          <w:sz w:val="24"/>
          <w:szCs w:val="24"/>
        </w:rPr>
        <w:t>York</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30" w:history="1">
        <w:r w:rsidRPr="00771572">
          <w:rPr>
            <w:rStyle w:val="Hyperlink"/>
            <w:rFonts w:ascii="Times New Roman" w:hAnsi="Times New Roman" w:cs="Times New Roman"/>
            <w:noProof/>
            <w:sz w:val="24"/>
            <w:szCs w:val="24"/>
          </w:rPr>
          <w:t>https://www.maine.gov/dacf/mgs/hazards/slosh/index.shtml</w:t>
        </w:r>
      </w:hyperlink>
    </w:p>
    <w:p w14:paraId="0B0894B4" w14:textId="4E77583A" w:rsidR="0012030F" w:rsidRDefault="0084636D" w:rsidP="00C735A6">
      <w:pPr>
        <w:spacing w:line="240" w:lineRule="auto"/>
        <w:ind w:left="360"/>
        <w:rPr>
          <w:rFonts w:ascii="Times New Roman" w:hAnsi="Times New Roman" w:cs="Times New Roman"/>
          <w:noProof/>
          <w:sz w:val="24"/>
          <w:szCs w:val="24"/>
        </w:rPr>
      </w:pPr>
      <w:r>
        <w:rPr>
          <w:noProof/>
        </w:rPr>
        <w:drawing>
          <wp:inline distT="0" distB="0" distL="0" distR="0" wp14:anchorId="53808921" wp14:editId="54846DD2">
            <wp:extent cx="5943600" cy="334518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3345180"/>
                    </a:xfrm>
                    <a:prstGeom prst="rect">
                      <a:avLst/>
                    </a:prstGeom>
                  </pic:spPr>
                </pic:pic>
              </a:graphicData>
            </a:graphic>
          </wp:inline>
        </w:drawing>
      </w:r>
    </w:p>
    <w:p w14:paraId="633D84A5" w14:textId="4358646E"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4F4B7B">
        <w:rPr>
          <w:rFonts w:ascii="Times New Roman" w:hAnsi="Times New Roman" w:cs="Times New Roman"/>
          <w:noProof/>
          <w:sz w:val="24"/>
          <w:szCs w:val="24"/>
        </w:rPr>
        <w:t>Wells</w:t>
      </w:r>
      <w:r w:rsidRPr="00A555E0">
        <w:rPr>
          <w:rFonts w:ascii="Times New Roman" w:hAnsi="Times New Roman" w:cs="Times New Roman"/>
          <w:noProof/>
          <w:sz w:val="24"/>
          <w:szCs w:val="24"/>
        </w:rPr>
        <w:t xml:space="preserve"> area.</w:t>
      </w:r>
    </w:p>
    <w:p w14:paraId="4A16A42E"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61A54450"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14:paraId="1C3A957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4DF5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3268E13F" wp14:editId="7C95FC5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14391" cy="3419243"/>
                    </a:xfrm>
                    <a:prstGeom prst="rect">
                      <a:avLst/>
                    </a:prstGeom>
                  </pic:spPr>
                </pic:pic>
              </a:graphicData>
            </a:graphic>
          </wp:inline>
        </w:drawing>
      </w:r>
    </w:p>
    <w:p w14:paraId="1A7979D5"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20FE4FE7" wp14:editId="574C10AE">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3000375"/>
                    </a:xfrm>
                    <a:prstGeom prst="rect">
                      <a:avLst/>
                    </a:prstGeom>
                  </pic:spPr>
                </pic:pic>
              </a:graphicData>
            </a:graphic>
          </wp:inline>
        </w:drawing>
      </w:r>
    </w:p>
    <w:p w14:paraId="414396B4" w14:textId="77777777" w:rsidR="0006073E" w:rsidRPr="0006073E" w:rsidRDefault="0006073E" w:rsidP="0006073E">
      <w:pPr>
        <w:spacing w:after="120"/>
        <w:rPr>
          <w:rFonts w:ascii="Times New Roman" w:hAnsi="Times New Roman" w:cs="Times New Roman"/>
          <w:sz w:val="24"/>
          <w:szCs w:val="24"/>
          <w:u w:val="single"/>
        </w:rPr>
      </w:pPr>
    </w:p>
    <w:p w14:paraId="58F94551" w14:textId="77777777" w:rsidR="0006073E" w:rsidRPr="0006073E" w:rsidRDefault="0006073E" w:rsidP="0006073E">
      <w:pPr>
        <w:spacing w:after="120"/>
        <w:rPr>
          <w:rFonts w:ascii="Times New Roman" w:hAnsi="Times New Roman" w:cs="Times New Roman"/>
          <w:sz w:val="24"/>
          <w:szCs w:val="24"/>
          <w:u w:val="single"/>
        </w:rPr>
      </w:pPr>
    </w:p>
    <w:p w14:paraId="6DE50AAA" w14:textId="77777777" w:rsidR="0006073E" w:rsidRPr="0006073E" w:rsidRDefault="0006073E" w:rsidP="0006073E">
      <w:pPr>
        <w:spacing w:after="120"/>
        <w:rPr>
          <w:rFonts w:ascii="Times New Roman" w:hAnsi="Times New Roman" w:cs="Times New Roman"/>
          <w:sz w:val="24"/>
          <w:szCs w:val="24"/>
          <w:u w:val="single"/>
        </w:rPr>
      </w:pP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lastRenderedPageBreak/>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35"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37" w:history="1">
        <w:r w:rsidRPr="001C7D14">
          <w:rPr>
            <w:rStyle w:val="Hyperlink"/>
            <w:rFonts w:ascii="Times New Roman" w:hAnsi="Times New Roman" w:cs="Times New Roman"/>
            <w:sz w:val="24"/>
            <w:szCs w:val="24"/>
          </w:rPr>
          <w:t>http://www.maine.gov/dacf/mgs/explore/marine/facts/coastal-hazard.htm</w:t>
        </w:r>
      </w:hyperlink>
    </w:p>
    <w:p w14:paraId="10FD6E7E" w14:textId="77777777" w:rsidR="001C0296" w:rsidRDefault="001C0296">
      <w:pPr>
        <w:rPr>
          <w:rStyle w:val="Hyperlink"/>
          <w:rFonts w:ascii="Times New Roman" w:hAnsi="Times New Roman" w:cs="Times New Roman"/>
          <w:sz w:val="24"/>
          <w:szCs w:val="24"/>
        </w:rPr>
      </w:pPr>
    </w:p>
    <w:p w14:paraId="65848733" w14:textId="77777777" w:rsidR="001C0296" w:rsidRDefault="001C0296">
      <w:pPr>
        <w:rPr>
          <w:rFonts w:ascii="Times New Roman" w:hAnsi="Times New Roman" w:cs="Times New Roman"/>
          <w:sz w:val="24"/>
          <w:szCs w:val="24"/>
        </w:rPr>
      </w:pP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38"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CA7930" w:rsidP="00060A31">
      <w:pPr>
        <w:spacing w:after="120"/>
        <w:rPr>
          <w:rFonts w:ascii="Times New Roman" w:hAnsi="Times New Roman" w:cs="Times New Roman"/>
          <w:sz w:val="24"/>
          <w:szCs w:val="24"/>
        </w:rPr>
      </w:pPr>
      <w:hyperlink r:id="rId39"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40"/>
      <w:headerReference w:type="default" r:id="rId41"/>
      <w:footerReference w:type="even" r:id="rId42"/>
      <w:footerReference w:type="default" r:id="rId43"/>
      <w:headerReference w:type="first" r:id="rId44"/>
      <w:footerReference w:type="first" r:id="rId4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57949D" w14:textId="77777777" w:rsidR="00F05C90" w:rsidRDefault="00F05C90" w:rsidP="00DB0C6A">
      <w:pPr>
        <w:spacing w:after="0" w:line="240" w:lineRule="auto"/>
      </w:pPr>
      <w:r>
        <w:separator/>
      </w:r>
    </w:p>
  </w:endnote>
  <w:endnote w:type="continuationSeparator" w:id="0">
    <w:p w14:paraId="0AA7BC5E" w14:textId="77777777" w:rsidR="00F05C90" w:rsidRDefault="00F05C90"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4BA5A1" w14:textId="77777777" w:rsidR="00F05C90" w:rsidRDefault="00F05C90" w:rsidP="00DB0C6A">
      <w:pPr>
        <w:spacing w:after="0" w:line="240" w:lineRule="auto"/>
      </w:pPr>
      <w:r>
        <w:separator/>
      </w:r>
    </w:p>
  </w:footnote>
  <w:footnote w:type="continuationSeparator" w:id="0">
    <w:p w14:paraId="05195B5E" w14:textId="77777777" w:rsidR="00F05C90" w:rsidRDefault="00F05C90"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I2M7Q0NTK1MDY0MTZR0lEKTi0uzszPAykwqgUAVB4NCSwAAAA="/>
  </w:docVars>
  <w:rsids>
    <w:rsidRoot w:val="008454C9"/>
    <w:rsid w:val="00005372"/>
    <w:rsid w:val="00056426"/>
    <w:rsid w:val="00060444"/>
    <w:rsid w:val="0006073E"/>
    <w:rsid w:val="00060A31"/>
    <w:rsid w:val="00065AD4"/>
    <w:rsid w:val="000734D5"/>
    <w:rsid w:val="00086C7D"/>
    <w:rsid w:val="00092C89"/>
    <w:rsid w:val="00094F42"/>
    <w:rsid w:val="000C3AC7"/>
    <w:rsid w:val="000F3DC2"/>
    <w:rsid w:val="001035FF"/>
    <w:rsid w:val="001040FE"/>
    <w:rsid w:val="0012030F"/>
    <w:rsid w:val="001549AC"/>
    <w:rsid w:val="001711C0"/>
    <w:rsid w:val="0017331A"/>
    <w:rsid w:val="001A3977"/>
    <w:rsid w:val="001C0296"/>
    <w:rsid w:val="001C737C"/>
    <w:rsid w:val="001D05F0"/>
    <w:rsid w:val="001E1E43"/>
    <w:rsid w:val="001E49A4"/>
    <w:rsid w:val="001F112D"/>
    <w:rsid w:val="00205649"/>
    <w:rsid w:val="0024071C"/>
    <w:rsid w:val="0024446C"/>
    <w:rsid w:val="00245FCD"/>
    <w:rsid w:val="002610DB"/>
    <w:rsid w:val="002A6595"/>
    <w:rsid w:val="002B01D0"/>
    <w:rsid w:val="002C03AC"/>
    <w:rsid w:val="002C1B89"/>
    <w:rsid w:val="002C1C43"/>
    <w:rsid w:val="002F4F28"/>
    <w:rsid w:val="003148C3"/>
    <w:rsid w:val="00356C8E"/>
    <w:rsid w:val="0038511D"/>
    <w:rsid w:val="00385C9D"/>
    <w:rsid w:val="0039194F"/>
    <w:rsid w:val="003951E3"/>
    <w:rsid w:val="003B6BD2"/>
    <w:rsid w:val="003B6E34"/>
    <w:rsid w:val="003B72EC"/>
    <w:rsid w:val="003D2D08"/>
    <w:rsid w:val="003E33D3"/>
    <w:rsid w:val="003F13AB"/>
    <w:rsid w:val="003F5EEF"/>
    <w:rsid w:val="004126E2"/>
    <w:rsid w:val="00442994"/>
    <w:rsid w:val="00442C4E"/>
    <w:rsid w:val="00445599"/>
    <w:rsid w:val="004500FF"/>
    <w:rsid w:val="00460E1E"/>
    <w:rsid w:val="0046653E"/>
    <w:rsid w:val="004A49D3"/>
    <w:rsid w:val="004B7A43"/>
    <w:rsid w:val="004D6707"/>
    <w:rsid w:val="004F4B7B"/>
    <w:rsid w:val="00505720"/>
    <w:rsid w:val="0052311C"/>
    <w:rsid w:val="00525FE1"/>
    <w:rsid w:val="0053017D"/>
    <w:rsid w:val="00531F4F"/>
    <w:rsid w:val="00550AC8"/>
    <w:rsid w:val="00551CDC"/>
    <w:rsid w:val="005A1BA0"/>
    <w:rsid w:val="005A69BF"/>
    <w:rsid w:val="005E3B72"/>
    <w:rsid w:val="005E5DE9"/>
    <w:rsid w:val="005E7A8A"/>
    <w:rsid w:val="005F21B2"/>
    <w:rsid w:val="006036D1"/>
    <w:rsid w:val="00605CA8"/>
    <w:rsid w:val="00617155"/>
    <w:rsid w:val="00623709"/>
    <w:rsid w:val="00647D8E"/>
    <w:rsid w:val="00653385"/>
    <w:rsid w:val="00666A4D"/>
    <w:rsid w:val="00681094"/>
    <w:rsid w:val="00693120"/>
    <w:rsid w:val="006B1B22"/>
    <w:rsid w:val="006C36E3"/>
    <w:rsid w:val="006F65A4"/>
    <w:rsid w:val="00710D8D"/>
    <w:rsid w:val="00751F0B"/>
    <w:rsid w:val="007A35BC"/>
    <w:rsid w:val="007A5334"/>
    <w:rsid w:val="007B0F1C"/>
    <w:rsid w:val="007D3E55"/>
    <w:rsid w:val="007D430D"/>
    <w:rsid w:val="007E20D5"/>
    <w:rsid w:val="007F3711"/>
    <w:rsid w:val="00814505"/>
    <w:rsid w:val="008232AE"/>
    <w:rsid w:val="0083731B"/>
    <w:rsid w:val="008454C9"/>
    <w:rsid w:val="0084636D"/>
    <w:rsid w:val="00853872"/>
    <w:rsid w:val="008869F5"/>
    <w:rsid w:val="00886F98"/>
    <w:rsid w:val="00896FBF"/>
    <w:rsid w:val="008A0B83"/>
    <w:rsid w:val="008A0DCC"/>
    <w:rsid w:val="008A3DC8"/>
    <w:rsid w:val="008B6771"/>
    <w:rsid w:val="008F3637"/>
    <w:rsid w:val="008F4C13"/>
    <w:rsid w:val="00924C02"/>
    <w:rsid w:val="00935FAC"/>
    <w:rsid w:val="00941C06"/>
    <w:rsid w:val="009569E5"/>
    <w:rsid w:val="00966A9F"/>
    <w:rsid w:val="00982E61"/>
    <w:rsid w:val="009A44C4"/>
    <w:rsid w:val="009A5DAD"/>
    <w:rsid w:val="009B2296"/>
    <w:rsid w:val="009B5AB8"/>
    <w:rsid w:val="009E3035"/>
    <w:rsid w:val="009F33FC"/>
    <w:rsid w:val="00A05DAC"/>
    <w:rsid w:val="00A12C93"/>
    <w:rsid w:val="00A36615"/>
    <w:rsid w:val="00A407BB"/>
    <w:rsid w:val="00A44F8C"/>
    <w:rsid w:val="00A46D6E"/>
    <w:rsid w:val="00A555E0"/>
    <w:rsid w:val="00A66D47"/>
    <w:rsid w:val="00A8294D"/>
    <w:rsid w:val="00AA2218"/>
    <w:rsid w:val="00AA4856"/>
    <w:rsid w:val="00AB0F0A"/>
    <w:rsid w:val="00AB6468"/>
    <w:rsid w:val="00AD7C85"/>
    <w:rsid w:val="00AE0316"/>
    <w:rsid w:val="00AE3F5F"/>
    <w:rsid w:val="00AE6AD7"/>
    <w:rsid w:val="00B028DF"/>
    <w:rsid w:val="00B067B6"/>
    <w:rsid w:val="00B11C45"/>
    <w:rsid w:val="00B2643E"/>
    <w:rsid w:val="00B26ED3"/>
    <w:rsid w:val="00B417A9"/>
    <w:rsid w:val="00B467C9"/>
    <w:rsid w:val="00B73359"/>
    <w:rsid w:val="00B802EC"/>
    <w:rsid w:val="00B80613"/>
    <w:rsid w:val="00B817B3"/>
    <w:rsid w:val="00B83A4E"/>
    <w:rsid w:val="00B9043B"/>
    <w:rsid w:val="00BA284D"/>
    <w:rsid w:val="00BC3D53"/>
    <w:rsid w:val="00BC5C4A"/>
    <w:rsid w:val="00BF168E"/>
    <w:rsid w:val="00C00A45"/>
    <w:rsid w:val="00C00CF1"/>
    <w:rsid w:val="00C06FF7"/>
    <w:rsid w:val="00C20C05"/>
    <w:rsid w:val="00C4759C"/>
    <w:rsid w:val="00C52E60"/>
    <w:rsid w:val="00C735A6"/>
    <w:rsid w:val="00C760F7"/>
    <w:rsid w:val="00C838C8"/>
    <w:rsid w:val="00C86093"/>
    <w:rsid w:val="00C92446"/>
    <w:rsid w:val="00C954BD"/>
    <w:rsid w:val="00CA7930"/>
    <w:rsid w:val="00CB1829"/>
    <w:rsid w:val="00CD05D5"/>
    <w:rsid w:val="00CE2589"/>
    <w:rsid w:val="00CE5EC9"/>
    <w:rsid w:val="00CF0A68"/>
    <w:rsid w:val="00D06C28"/>
    <w:rsid w:val="00D15D8E"/>
    <w:rsid w:val="00D24ACB"/>
    <w:rsid w:val="00D263AF"/>
    <w:rsid w:val="00D45133"/>
    <w:rsid w:val="00D545CD"/>
    <w:rsid w:val="00D5617D"/>
    <w:rsid w:val="00D650CD"/>
    <w:rsid w:val="00D81FB2"/>
    <w:rsid w:val="00D84ABD"/>
    <w:rsid w:val="00D9468F"/>
    <w:rsid w:val="00DA3ECD"/>
    <w:rsid w:val="00DB0C6A"/>
    <w:rsid w:val="00DC179F"/>
    <w:rsid w:val="00DC55B6"/>
    <w:rsid w:val="00DD2336"/>
    <w:rsid w:val="00E2484B"/>
    <w:rsid w:val="00E450AD"/>
    <w:rsid w:val="00E55A3F"/>
    <w:rsid w:val="00E778C3"/>
    <w:rsid w:val="00E8012A"/>
    <w:rsid w:val="00E83960"/>
    <w:rsid w:val="00E844C4"/>
    <w:rsid w:val="00EA0497"/>
    <w:rsid w:val="00EB0D2D"/>
    <w:rsid w:val="00EB14DF"/>
    <w:rsid w:val="00EC0702"/>
    <w:rsid w:val="00EC7E89"/>
    <w:rsid w:val="00ED3771"/>
    <w:rsid w:val="00ED387F"/>
    <w:rsid w:val="00EE5570"/>
    <w:rsid w:val="00EE681E"/>
    <w:rsid w:val="00EF7E6E"/>
    <w:rsid w:val="00F05C90"/>
    <w:rsid w:val="00F10627"/>
    <w:rsid w:val="00F35415"/>
    <w:rsid w:val="00F42E84"/>
    <w:rsid w:val="00F47289"/>
    <w:rsid w:val="00F742AE"/>
    <w:rsid w:val="00F74B5D"/>
    <w:rsid w:val="00F859E6"/>
    <w:rsid w:val="00FA4480"/>
    <w:rsid w:val="00FA66A4"/>
    <w:rsid w:val="00FB21A5"/>
    <w:rsid w:val="00FC3FFA"/>
    <w:rsid w:val="00FC6877"/>
    <w:rsid w:val="00FD5A39"/>
    <w:rsid w:val="00FF5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060444"/>
    <w:rPr>
      <w:sz w:val="16"/>
      <w:szCs w:val="16"/>
    </w:rPr>
  </w:style>
  <w:style w:type="paragraph" w:styleId="CommentText">
    <w:name w:val="annotation text"/>
    <w:basedOn w:val="Normal"/>
    <w:link w:val="CommentTextChar"/>
    <w:uiPriority w:val="99"/>
    <w:semiHidden/>
    <w:unhideWhenUsed/>
    <w:rsid w:val="00060444"/>
    <w:pPr>
      <w:spacing w:line="240" w:lineRule="auto"/>
    </w:pPr>
    <w:rPr>
      <w:sz w:val="20"/>
      <w:szCs w:val="20"/>
    </w:rPr>
  </w:style>
  <w:style w:type="character" w:customStyle="1" w:styleId="CommentTextChar">
    <w:name w:val="Comment Text Char"/>
    <w:basedOn w:val="DefaultParagraphFont"/>
    <w:link w:val="CommentText"/>
    <w:uiPriority w:val="99"/>
    <w:semiHidden/>
    <w:rsid w:val="00060444"/>
    <w:rPr>
      <w:sz w:val="20"/>
      <w:szCs w:val="20"/>
    </w:rPr>
  </w:style>
  <w:style w:type="paragraph" w:styleId="CommentSubject">
    <w:name w:val="annotation subject"/>
    <w:basedOn w:val="CommentText"/>
    <w:next w:val="CommentText"/>
    <w:link w:val="CommentSubjectChar"/>
    <w:uiPriority w:val="99"/>
    <w:semiHidden/>
    <w:unhideWhenUsed/>
    <w:rsid w:val="00060444"/>
    <w:rPr>
      <w:b/>
      <w:bCs/>
    </w:rPr>
  </w:style>
  <w:style w:type="character" w:customStyle="1" w:styleId="CommentSubjectChar">
    <w:name w:val="Comment Subject Char"/>
    <w:basedOn w:val="CommentTextChar"/>
    <w:link w:val="CommentSubject"/>
    <w:uiPriority w:val="99"/>
    <w:semiHidden/>
    <w:rsid w:val="0006044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gitalmaine.com/mgs_maps/1021" TargetMode="External"/><Relationship Id="rId18" Type="http://schemas.openxmlformats.org/officeDocument/2006/relationships/hyperlink" Target="https://digitalmaine.com/mgs_maps/1009" TargetMode="External"/><Relationship Id="rId26" Type="http://schemas.openxmlformats.org/officeDocument/2006/relationships/hyperlink" Target="https://digitalmaine.com/mgs_maps/234" TargetMode="External"/><Relationship Id="rId39" Type="http://schemas.openxmlformats.org/officeDocument/2006/relationships/hyperlink" Target="http://www.maine.gov/dacf/mgs/" TargetMode="External"/><Relationship Id="rId3" Type="http://schemas.openxmlformats.org/officeDocument/2006/relationships/customXml" Target="../customXml/item3.xml"/><Relationship Id="rId21" Type="http://schemas.openxmlformats.org/officeDocument/2006/relationships/hyperlink" Target="https://digitalmaine.com/mgs_maps/998" TargetMode="External"/><Relationship Id="rId34" Type="http://schemas.openxmlformats.org/officeDocument/2006/relationships/image" Target="media/image5.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digitalmaine.com/mgs_publications/260" TargetMode="External"/><Relationship Id="rId17" Type="http://schemas.openxmlformats.org/officeDocument/2006/relationships/hyperlink" Target="https://digitalmaine.com/mgs_maps/1010" TargetMode="External"/><Relationship Id="rId25" Type="http://schemas.openxmlformats.org/officeDocument/2006/relationships/hyperlink" Target="https://digitalmaine.com/mgs_maps/409" TargetMode="External"/><Relationship Id="rId33" Type="http://schemas.openxmlformats.org/officeDocument/2006/relationships/image" Target="media/image4.png"/><Relationship Id="rId38" Type="http://schemas.openxmlformats.org/officeDocument/2006/relationships/hyperlink" Target="http://digitalmaine.com/mgs_publications/2/"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igitalmaine.com/mgs_publications/248" TargetMode="External"/><Relationship Id="rId20" Type="http://schemas.openxmlformats.org/officeDocument/2006/relationships/hyperlink" Target="https://digitalmaine.com/mgs_publications/235" TargetMode="External"/><Relationship Id="rId29" Type="http://schemas.openxmlformats.org/officeDocument/2006/relationships/image" Target="media/image1.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maps/1252" TargetMode="External"/><Relationship Id="rId24" Type="http://schemas.openxmlformats.org/officeDocument/2006/relationships/hyperlink" Target="https://digitalmaine.com/mgs_maps/489" TargetMode="External"/><Relationship Id="rId32" Type="http://schemas.openxmlformats.org/officeDocument/2006/relationships/image" Target="media/image3.png"/><Relationship Id="rId37" Type="http://schemas.openxmlformats.org/officeDocument/2006/relationships/hyperlink" Target="http://www.maine.gov/dacf/mgs/explore/marine/facts/coastal-hazard.htm" TargetMode="External"/><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s://digitalmaine.com/mgs_maps/2025" TargetMode="External"/><Relationship Id="rId23" Type="http://schemas.openxmlformats.org/officeDocument/2006/relationships/hyperlink" Target="https://digitalmaine.com/mgs_maps/490" TargetMode="External"/><Relationship Id="rId28" Type="http://schemas.openxmlformats.org/officeDocument/2006/relationships/hyperlink" Target="https://www.maine.gov/dacf/mgs/hazards/slr_ss/index.shtml" TargetMode="External"/><Relationship Id="rId36" Type="http://schemas.openxmlformats.org/officeDocument/2006/relationships/image" Target="media/image6.png"/><Relationship Id="rId10" Type="http://schemas.openxmlformats.org/officeDocument/2006/relationships/hyperlink" Target="https://digitalmaine.com/mgs_maps/1246" TargetMode="External"/><Relationship Id="rId19" Type="http://schemas.openxmlformats.org/officeDocument/2006/relationships/hyperlink" Target="https://digitalmaine.com/mgs_publications/247" TargetMode="External"/><Relationship Id="rId31" Type="http://schemas.openxmlformats.org/officeDocument/2006/relationships/image" Target="media/image2.png"/><Relationship Id="rId44" Type="http://schemas.openxmlformats.org/officeDocument/2006/relationships/header" Target="header3.xml"/><Relationship Id="rId4" Type="http://schemas.openxmlformats.org/officeDocument/2006/relationships/styles" Target="styles.xml"/><Relationship Id="rId9" Type="http://schemas.openxmlformats.org/officeDocument/2006/relationships/hyperlink" Target="https://digitalmaine.com/mgs_maps/1251" TargetMode="External"/><Relationship Id="rId14" Type="http://schemas.openxmlformats.org/officeDocument/2006/relationships/hyperlink" Target="https://digitalmaine.com/mgs_publications/256" TargetMode="External"/><Relationship Id="rId22" Type="http://schemas.openxmlformats.org/officeDocument/2006/relationships/hyperlink" Target="https://digitalmaine.com/mgs_maps/414" TargetMode="External"/><Relationship Id="rId27" Type="http://schemas.openxmlformats.org/officeDocument/2006/relationships/hyperlink" Target="https://digitalmaine.com/mgs_maps/257" TargetMode="External"/><Relationship Id="rId30" Type="http://schemas.openxmlformats.org/officeDocument/2006/relationships/hyperlink" Target="https://www.maine.gov/dacf/mgs/hazards/slosh/index.shtml" TargetMode="External"/><Relationship Id="rId35" Type="http://schemas.openxmlformats.org/officeDocument/2006/relationships/hyperlink" Target="http://www.maine.gov/dacf/mgs/pubs/mapuse/series/descrip-bluff.htm" TargetMode="External"/><Relationship Id="rId43"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C7C66F8-A795-4CD3-911F-FA849B64CC51}">
  <ds:schemaRefs>
    <ds:schemaRef ds:uri="http://schemas.microsoft.com/sharepoint/v3/contenttype/forms"/>
  </ds:schemaRefs>
</ds:datastoreItem>
</file>

<file path=customXml/itemProps2.xml><?xml version="1.0" encoding="utf-8"?>
<ds:datastoreItem xmlns:ds="http://schemas.openxmlformats.org/officeDocument/2006/customXml" ds:itemID="{A0BB78C9-9749-4CCA-878A-D355A2F05CE2}">
  <ds:schemaRefs>
    <ds:schemaRef ds:uri="de6b4673-2888-4890-b725-c00d90a5d6b0"/>
    <ds:schemaRef ds:uri="http://purl.org/dc/elements/1.1/"/>
    <ds:schemaRef ds:uri="http://schemas.microsoft.com/office/2006/metadata/properties"/>
    <ds:schemaRef ds:uri="http://purl.org/dc/terms/"/>
    <ds:schemaRef ds:uri="3cd0456b-62da-4b1c-92b2-7942a3fdf07d"/>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7</Pages>
  <Words>1318</Words>
  <Characters>7518</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5</cp:revision>
  <dcterms:created xsi:type="dcterms:W3CDTF">2021-03-31T19:54:00Z</dcterms:created>
  <dcterms:modified xsi:type="dcterms:W3CDTF">2021-04-12T17:14:00Z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