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2C363DC8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6408CE">
        <w:t xml:space="preserve"> </w:t>
      </w:r>
      <w:r w:rsidR="00207DBE">
        <w:t xml:space="preserve">West </w:t>
      </w:r>
      <w:proofErr w:type="gramStart"/>
      <w:r w:rsidR="00207DBE">
        <w:t>Paris</w:t>
      </w:r>
      <w:r w:rsidR="0022478F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D0735B8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22478F">
        <w:t xml:space="preserve">April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66CCE317" w14:textId="5BFBC097" w:rsidR="003A3BE2" w:rsidRDefault="00111F1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No prehistoric archaeological sites are known.  </w:t>
      </w:r>
      <w:r w:rsidR="00C07E88">
        <w:t xml:space="preserve">Only one professional archaeological survey has been done in West Paris, for a </w:t>
      </w:r>
      <w:r w:rsidR="00B879B2">
        <w:t>forest industry related development.</w:t>
      </w:r>
    </w:p>
    <w:p w14:paraId="4E2AA6F5" w14:textId="0112C7A6" w:rsidR="006408CE" w:rsidRPr="002F4CEC" w:rsidRDefault="00111F1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Prehistoric archaeological sites are likely on the shorelines of </w:t>
      </w:r>
      <w:r w:rsidR="00B879B2">
        <w:t>Little Androscoggin River</w:t>
      </w:r>
      <w:r>
        <w:t>.</w:t>
      </w: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4AF73397" w14:textId="170BFAEF" w:rsidR="00101066" w:rsidRDefault="00B5218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ab/>
      </w:r>
      <w:r w:rsidR="00A2014D">
        <w:t xml:space="preserve">Prehistoric archaeological survey of the shores </w:t>
      </w:r>
      <w:r w:rsidR="00FA7D2C">
        <w:t xml:space="preserve">or flood plain </w:t>
      </w:r>
      <w:bookmarkStart w:id="0" w:name="_GoBack"/>
      <w:bookmarkEnd w:id="0"/>
      <w:r w:rsidR="00A2014D">
        <w:t xml:space="preserve">of the Little Androscoggin River, in portions of the township where there has not been intensive historic development </w:t>
      </w:r>
      <w:r w:rsidR="00FA7D2C">
        <w:t>(e.g., outside of “downtown” West Paris) should be done before development.</w:t>
      </w:r>
    </w:p>
    <w:sectPr w:rsidR="00101066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101066"/>
    <w:rsid w:val="00111F1A"/>
    <w:rsid w:val="00200C6E"/>
    <w:rsid w:val="00207DBE"/>
    <w:rsid w:val="00211019"/>
    <w:rsid w:val="0022478F"/>
    <w:rsid w:val="00244B50"/>
    <w:rsid w:val="002F4CEC"/>
    <w:rsid w:val="003007D1"/>
    <w:rsid w:val="00304735"/>
    <w:rsid w:val="00394756"/>
    <w:rsid w:val="003A3BE2"/>
    <w:rsid w:val="004B25ED"/>
    <w:rsid w:val="006408CE"/>
    <w:rsid w:val="006E74AB"/>
    <w:rsid w:val="007116D3"/>
    <w:rsid w:val="007A0BF3"/>
    <w:rsid w:val="007A509F"/>
    <w:rsid w:val="007F5C2B"/>
    <w:rsid w:val="00833A53"/>
    <w:rsid w:val="00A2014D"/>
    <w:rsid w:val="00A81781"/>
    <w:rsid w:val="00AC1781"/>
    <w:rsid w:val="00B5218F"/>
    <w:rsid w:val="00B879B2"/>
    <w:rsid w:val="00C07E88"/>
    <w:rsid w:val="00D7080F"/>
    <w:rsid w:val="00E24A21"/>
    <w:rsid w:val="00F709AE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0464D-7793-484A-91EB-80C32968A0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70f73bb2-dcf5-4a2d-a57f-6a265f5cd75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2021-04-12T19:28:00Z</dcterms:created>
  <dcterms:modified xsi:type="dcterms:W3CDTF">2021-04-12T19:28:00Z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