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B194A0" w14:textId="77777777"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769F9F74" w14:textId="44252508" w:rsidR="00A66D47" w:rsidRPr="008454C9" w:rsidRDefault="004F5002"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April </w:t>
      </w:r>
      <w:r w:rsidR="00A66D47">
        <w:rPr>
          <w:rFonts w:ascii="Times New Roman" w:hAnsi="Times New Roman" w:cs="Times New Roman"/>
          <w:b/>
          <w:sz w:val="24"/>
          <w:szCs w:val="24"/>
        </w:rPr>
        <w:t>202</w:t>
      </w:r>
      <w:r>
        <w:rPr>
          <w:rFonts w:ascii="Times New Roman" w:hAnsi="Times New Roman" w:cs="Times New Roman"/>
          <w:b/>
          <w:sz w:val="24"/>
          <w:szCs w:val="24"/>
        </w:rPr>
        <w:t>1</w:t>
      </w:r>
    </w:p>
    <w:p w14:paraId="64B52378"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141E9607" w14:textId="0EDAA023" w:rsidR="00B80613" w:rsidRPr="0012030F" w:rsidRDefault="006B1B22"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Castine</w:t>
      </w:r>
    </w:p>
    <w:p w14:paraId="746E3F71"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7078F50E" w14:textId="282211B8" w:rsidR="006B1B22" w:rsidRPr="00A66D47" w:rsidRDefault="00C4759C" w:rsidP="00EB0D2D">
      <w:pPr>
        <w:ind w:left="360"/>
        <w:rPr>
          <w:rFonts w:ascii="Times New Roman" w:hAnsi="Times New Roman" w:cs="Times New Roman"/>
          <w:color w:val="333333"/>
          <w:sz w:val="24"/>
          <w:szCs w:val="24"/>
          <w:shd w:val="clear" w:color="auto" w:fill="FFFFFF"/>
        </w:rPr>
      </w:pPr>
      <w:r w:rsidRPr="00C4759C">
        <w:rPr>
          <w:rFonts w:ascii="Times New Roman" w:hAnsi="Times New Roman" w:cs="Times New Roman"/>
          <w:color w:val="333333"/>
          <w:sz w:val="24"/>
          <w:szCs w:val="24"/>
          <w:shd w:val="clear" w:color="auto" w:fill="FFFFFF"/>
        </w:rPr>
        <w:t>Neil, Craig D., and Foley, Michael E., 2006, </w:t>
      </w:r>
      <w:hyperlink r:id="rId9" w:tgtFrame="_blank" w:history="1">
        <w:r w:rsidRPr="00C4759C">
          <w:rPr>
            <w:rStyle w:val="Hyperlink"/>
            <w:rFonts w:ascii="Times New Roman" w:hAnsi="Times New Roman" w:cs="Times New Roman"/>
            <w:sz w:val="24"/>
            <w:szCs w:val="24"/>
            <w:shd w:val="clear" w:color="auto" w:fill="FFFFFF"/>
          </w:rPr>
          <w:t>Significant sand and gravel aquifers in the Castine quadrangle, Maine</w:t>
        </w:r>
      </w:hyperlink>
      <w:r w:rsidRPr="00C4759C">
        <w:rPr>
          <w:rFonts w:ascii="Times New Roman" w:hAnsi="Times New Roman" w:cs="Times New Roman"/>
          <w:color w:val="333333"/>
          <w:sz w:val="24"/>
          <w:szCs w:val="24"/>
          <w:shd w:val="clear" w:color="auto" w:fill="FFFFFF"/>
        </w:rPr>
        <w:t>: Maine Geological Survey, Open-File Map 06-13, map, scale 1:24,000.</w:t>
      </w:r>
    </w:p>
    <w:p w14:paraId="55942D6C" w14:textId="77777777"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1A067ABD" w14:textId="010761F2" w:rsidR="00BA284D" w:rsidRDefault="00525FE1" w:rsidP="00A66D47">
      <w:pPr>
        <w:spacing w:line="240" w:lineRule="auto"/>
        <w:ind w:left="360"/>
        <w:rPr>
          <w:rFonts w:ascii="Times New Roman" w:hAnsi="Times New Roman" w:cs="Times New Roman"/>
          <w:color w:val="333333"/>
          <w:sz w:val="24"/>
          <w:szCs w:val="24"/>
        </w:rPr>
      </w:pPr>
      <w:r w:rsidRPr="00525FE1">
        <w:rPr>
          <w:rFonts w:ascii="Times New Roman" w:hAnsi="Times New Roman" w:cs="Times New Roman"/>
          <w:color w:val="333333"/>
          <w:sz w:val="24"/>
          <w:szCs w:val="24"/>
        </w:rPr>
        <w:t>Thompson, Woodrow B., 2013, </w:t>
      </w:r>
      <w:hyperlink r:id="rId10" w:tgtFrame="_blank" w:history="1">
        <w:r w:rsidRPr="00525FE1">
          <w:rPr>
            <w:rStyle w:val="Hyperlink"/>
            <w:rFonts w:ascii="Times New Roman" w:hAnsi="Times New Roman" w:cs="Times New Roman"/>
            <w:sz w:val="24"/>
            <w:szCs w:val="24"/>
          </w:rPr>
          <w:t>Surficial geology of the Castine quadrangle, Maine</w:t>
        </w:r>
      </w:hyperlink>
      <w:r w:rsidRPr="00525FE1">
        <w:rPr>
          <w:rFonts w:ascii="Times New Roman" w:hAnsi="Times New Roman" w:cs="Times New Roman"/>
          <w:color w:val="333333"/>
          <w:sz w:val="24"/>
          <w:szCs w:val="24"/>
        </w:rPr>
        <w:t>: Maine Geological Survey, Open-File Map 13-8, map, scale 1:24,000.</w:t>
      </w:r>
    </w:p>
    <w:p w14:paraId="7ABF4109" w14:textId="77777777"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1B70B4E6" w14:textId="4FE70D0F" w:rsidR="009F33FC" w:rsidRDefault="00442994" w:rsidP="00A66D47">
      <w:pPr>
        <w:spacing w:line="240" w:lineRule="auto"/>
        <w:ind w:left="360"/>
        <w:rPr>
          <w:rFonts w:ascii="Times New Roman" w:hAnsi="Times New Roman" w:cs="Times New Roman"/>
          <w:color w:val="000000"/>
          <w:sz w:val="24"/>
          <w:szCs w:val="24"/>
          <w:shd w:val="clear" w:color="auto" w:fill="F9F9F9"/>
        </w:rPr>
      </w:pPr>
      <w:r w:rsidRPr="00442994">
        <w:rPr>
          <w:rFonts w:ascii="Times New Roman" w:hAnsi="Times New Roman" w:cs="Times New Roman"/>
          <w:color w:val="000000"/>
          <w:sz w:val="24"/>
          <w:szCs w:val="24"/>
          <w:shd w:val="clear" w:color="auto" w:fill="F9F9F9"/>
        </w:rPr>
        <w:t>Dickson, Stephen M., 2003, </w:t>
      </w:r>
      <w:hyperlink r:id="rId11" w:tgtFrame="_blank" w:history="1">
        <w:r w:rsidRPr="00442994">
          <w:rPr>
            <w:rStyle w:val="Hyperlink"/>
            <w:rFonts w:ascii="Times New Roman" w:hAnsi="Times New Roman" w:cs="Times New Roman"/>
            <w:sz w:val="24"/>
            <w:szCs w:val="24"/>
            <w:shd w:val="clear" w:color="auto" w:fill="F9F9F9"/>
          </w:rPr>
          <w:t>Coastal landslide hazards in the Castine quadrangle, Maine</w:t>
        </w:r>
      </w:hyperlink>
      <w:r w:rsidRPr="00442994">
        <w:rPr>
          <w:rFonts w:ascii="Times New Roman" w:hAnsi="Times New Roman" w:cs="Times New Roman"/>
          <w:color w:val="000000"/>
          <w:sz w:val="24"/>
          <w:szCs w:val="24"/>
          <w:shd w:val="clear" w:color="auto" w:fill="F9F9F9"/>
        </w:rPr>
        <w:t>: Maine Geological Survey, Open-File Map 03-101, map, scale 1:24,000.</w:t>
      </w:r>
    </w:p>
    <w:p w14:paraId="08B4F13F" w14:textId="517D64A0" w:rsidR="00EB22AF" w:rsidRDefault="00EB22AF" w:rsidP="00A66D47">
      <w:pPr>
        <w:spacing w:line="240" w:lineRule="auto"/>
        <w:ind w:left="360"/>
        <w:rPr>
          <w:rFonts w:ascii="Times New Roman" w:hAnsi="Times New Roman" w:cs="Times New Roman"/>
          <w:color w:val="000000"/>
          <w:sz w:val="24"/>
          <w:szCs w:val="24"/>
          <w:shd w:val="clear" w:color="auto" w:fill="F9F9F9"/>
        </w:rPr>
      </w:pPr>
      <w:r w:rsidRPr="00EB22AF">
        <w:rPr>
          <w:rFonts w:ascii="Times New Roman" w:hAnsi="Times New Roman" w:cs="Times New Roman"/>
          <w:color w:val="000000"/>
          <w:sz w:val="24"/>
          <w:szCs w:val="24"/>
          <w:shd w:val="clear" w:color="auto" w:fill="F9F9F9"/>
        </w:rPr>
        <w:t>Barnhardt, Walter A., Bryant, Marita, Keblinsky, Corinn C., Dickson, Stephen M., and Kelley, Joseph T., 2003, </w:t>
      </w:r>
      <w:hyperlink r:id="rId12" w:tgtFrame="_blank" w:history="1">
        <w:r w:rsidRPr="00EB22AF">
          <w:rPr>
            <w:rStyle w:val="Hyperlink"/>
            <w:rFonts w:ascii="Times New Roman" w:hAnsi="Times New Roman" w:cs="Times New Roman"/>
            <w:sz w:val="24"/>
            <w:szCs w:val="24"/>
            <w:shd w:val="clear" w:color="auto" w:fill="F9F9F9"/>
          </w:rPr>
          <w:t>Coastal bluffs in the Castine quadrangle, Maine</w:t>
        </w:r>
      </w:hyperlink>
      <w:r w:rsidRPr="00EB22AF">
        <w:rPr>
          <w:rFonts w:ascii="Times New Roman" w:hAnsi="Times New Roman" w:cs="Times New Roman"/>
          <w:color w:val="000000"/>
          <w:sz w:val="24"/>
          <w:szCs w:val="24"/>
          <w:shd w:val="clear" w:color="auto" w:fill="F9F9F9"/>
        </w:rPr>
        <w:t>: Maine Geological Survey, Open-File Map 03-102, map, scale 1:24,000.</w:t>
      </w:r>
    </w:p>
    <w:p w14:paraId="4DD89626" w14:textId="77777777"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09050B4C"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218F0DC5"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8100A06"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3" w:history="1">
        <w:r w:rsidRPr="004453C2">
          <w:rPr>
            <w:rStyle w:val="Hyperlink"/>
            <w:rFonts w:ascii="Times New Roman" w:hAnsi="Times New Roman" w:cs="Times New Roman"/>
            <w:sz w:val="24"/>
            <w:szCs w:val="24"/>
          </w:rPr>
          <w:t>https://www.maine.gov/dacf/mgs/hazards/slr_ss/index.shtml</w:t>
        </w:r>
      </w:hyperlink>
    </w:p>
    <w:p w14:paraId="6A5D3848" w14:textId="6F77BDCF" w:rsidR="00C735A6" w:rsidRDefault="0062390A" w:rsidP="00C735A6">
      <w:pPr>
        <w:spacing w:line="240" w:lineRule="auto"/>
        <w:ind w:left="360"/>
        <w:rPr>
          <w:noProof/>
        </w:rPr>
      </w:pPr>
      <w:bookmarkStart w:id="0" w:name="_GoBack"/>
      <w:bookmarkEnd w:id="0"/>
      <w:commentRangeStart w:id="1"/>
      <w:commentRangeEnd w:id="1"/>
      <w:r w:rsidRPr="0062390A">
        <w:rPr>
          <w:noProof/>
        </w:rPr>
        <w:drawing>
          <wp:inline distT="0" distB="0" distL="0" distR="0" wp14:anchorId="5FB9A3E9" wp14:editId="11D74DBD">
            <wp:extent cx="5943600" cy="41338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4133850"/>
                    </a:xfrm>
                    <a:prstGeom prst="rect">
                      <a:avLst/>
                    </a:prstGeom>
                  </pic:spPr>
                </pic:pic>
              </a:graphicData>
            </a:graphic>
          </wp:inline>
        </w:drawing>
      </w:r>
    </w:p>
    <w:p w14:paraId="15451387" w14:textId="60B7D675"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245FCD">
        <w:rPr>
          <w:rFonts w:ascii="Times New Roman" w:hAnsi="Times New Roman" w:cs="Times New Roman"/>
          <w:noProof/>
          <w:sz w:val="24"/>
          <w:szCs w:val="24"/>
        </w:rPr>
        <w:t>Castine</w:t>
      </w:r>
      <w:r w:rsidRPr="007B0F1C">
        <w:rPr>
          <w:rFonts w:ascii="Times New Roman" w:hAnsi="Times New Roman" w:cs="Times New Roman"/>
          <w:noProof/>
          <w:sz w:val="24"/>
          <w:szCs w:val="24"/>
        </w:rPr>
        <w:t xml:space="preserve"> area.</w:t>
      </w:r>
    </w:p>
    <w:p w14:paraId="160ACEB4"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37A88CC2"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582CBF40"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47B1CCBF"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5" w:history="1">
        <w:r w:rsidRPr="00771572">
          <w:rPr>
            <w:rStyle w:val="Hyperlink"/>
            <w:rFonts w:ascii="Times New Roman" w:hAnsi="Times New Roman" w:cs="Times New Roman"/>
            <w:noProof/>
            <w:sz w:val="24"/>
            <w:szCs w:val="24"/>
          </w:rPr>
          <w:t>https://www.maine.gov/dacf/mgs/hazards/slosh/index.shtml</w:t>
        </w:r>
      </w:hyperlink>
    </w:p>
    <w:p w14:paraId="0B0894B4" w14:textId="3159EA07" w:rsidR="0012030F" w:rsidRDefault="005A69BF" w:rsidP="00C735A6">
      <w:pPr>
        <w:spacing w:line="240" w:lineRule="auto"/>
        <w:ind w:left="360"/>
        <w:rPr>
          <w:rFonts w:ascii="Times New Roman" w:hAnsi="Times New Roman" w:cs="Times New Roman"/>
          <w:noProof/>
          <w:sz w:val="24"/>
          <w:szCs w:val="24"/>
        </w:rPr>
      </w:pPr>
      <w:r w:rsidRPr="005A69BF">
        <w:rPr>
          <w:noProof/>
        </w:rPr>
        <w:drawing>
          <wp:inline distT="0" distB="0" distL="0" distR="0" wp14:anchorId="6173D6FF" wp14:editId="251315DB">
            <wp:extent cx="5943600" cy="34099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409950"/>
                    </a:xfrm>
                    <a:prstGeom prst="rect">
                      <a:avLst/>
                    </a:prstGeom>
                  </pic:spPr>
                </pic:pic>
              </a:graphicData>
            </a:graphic>
          </wp:inline>
        </w:drawing>
      </w:r>
    </w:p>
    <w:p w14:paraId="633D84A5" w14:textId="7395CCBD"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5A69BF">
        <w:rPr>
          <w:rFonts w:ascii="Times New Roman" w:hAnsi="Times New Roman" w:cs="Times New Roman"/>
          <w:noProof/>
          <w:sz w:val="24"/>
          <w:szCs w:val="24"/>
        </w:rPr>
        <w:t>Castine</w:t>
      </w:r>
      <w:r w:rsidRPr="00A555E0">
        <w:rPr>
          <w:rFonts w:ascii="Times New Roman" w:hAnsi="Times New Roman" w:cs="Times New Roman"/>
          <w:noProof/>
          <w:sz w:val="24"/>
          <w:szCs w:val="24"/>
        </w:rPr>
        <w:t xml:space="preserve"> area.</w:t>
      </w:r>
    </w:p>
    <w:p w14:paraId="4A16A42E"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61A54450"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Sand and gravel aquifer map information</w:t>
      </w:r>
    </w:p>
    <w:p w14:paraId="1C3A957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0E84DF5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3268E13F" wp14:editId="7C95FC5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214391" cy="3419243"/>
                    </a:xfrm>
                    <a:prstGeom prst="rect">
                      <a:avLst/>
                    </a:prstGeom>
                  </pic:spPr>
                </pic:pic>
              </a:graphicData>
            </a:graphic>
          </wp:inline>
        </w:drawing>
      </w:r>
    </w:p>
    <w:p w14:paraId="1A7979D5"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20FE4FE7" wp14:editId="574C10AE">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000375"/>
                    </a:xfrm>
                    <a:prstGeom prst="rect">
                      <a:avLst/>
                    </a:prstGeom>
                  </pic:spPr>
                </pic:pic>
              </a:graphicData>
            </a:graphic>
          </wp:inline>
        </w:drawing>
      </w:r>
    </w:p>
    <w:p w14:paraId="414396B4" w14:textId="77777777" w:rsidR="0006073E" w:rsidRPr="0006073E" w:rsidRDefault="0006073E" w:rsidP="0006073E">
      <w:pPr>
        <w:spacing w:after="120"/>
        <w:rPr>
          <w:rFonts w:ascii="Times New Roman" w:hAnsi="Times New Roman" w:cs="Times New Roman"/>
          <w:sz w:val="24"/>
          <w:szCs w:val="24"/>
          <w:u w:val="single"/>
        </w:rPr>
      </w:pPr>
    </w:p>
    <w:p w14:paraId="58F94551" w14:textId="77777777" w:rsidR="0006073E" w:rsidRPr="0006073E" w:rsidRDefault="0006073E" w:rsidP="0006073E">
      <w:pPr>
        <w:spacing w:after="120"/>
        <w:rPr>
          <w:rFonts w:ascii="Times New Roman" w:hAnsi="Times New Roman" w:cs="Times New Roman"/>
          <w:sz w:val="24"/>
          <w:szCs w:val="24"/>
          <w:u w:val="single"/>
        </w:rPr>
      </w:pPr>
    </w:p>
    <w:p w14:paraId="6DE50AAA" w14:textId="77777777" w:rsidR="0006073E" w:rsidRPr="0006073E" w:rsidRDefault="0006073E" w:rsidP="0006073E">
      <w:pPr>
        <w:spacing w:after="120"/>
        <w:rPr>
          <w:rFonts w:ascii="Times New Roman" w:hAnsi="Times New Roman" w:cs="Times New Roman"/>
          <w:sz w:val="24"/>
          <w:szCs w:val="24"/>
          <w:u w:val="single"/>
        </w:rPr>
      </w:pPr>
    </w:p>
    <w:p w14:paraId="06D71E96"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bluff map information</w:t>
      </w:r>
    </w:p>
    <w:p w14:paraId="05BD19AB" w14:textId="77777777" w:rsidR="00D545CD" w:rsidRDefault="00C20C05">
      <w:pPr>
        <w:rPr>
          <w:rFonts w:ascii="Times New Roman" w:hAnsi="Times New Roman" w:cs="Times New Roman"/>
          <w:sz w:val="24"/>
          <w:szCs w:val="24"/>
        </w:rPr>
      </w:pPr>
      <w:r>
        <w:rPr>
          <w:noProof/>
        </w:rPr>
        <w:drawing>
          <wp:inline distT="0" distB="0" distL="0" distR="0" wp14:anchorId="1C28D328" wp14:editId="6539673E">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846705"/>
                    </a:xfrm>
                    <a:prstGeom prst="rect">
                      <a:avLst/>
                    </a:prstGeom>
                  </pic:spPr>
                </pic:pic>
              </a:graphicData>
            </a:graphic>
          </wp:inline>
        </w:drawing>
      </w:r>
    </w:p>
    <w:p w14:paraId="428E58F0"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0" w:history="1">
        <w:r w:rsidRPr="001C7D14">
          <w:rPr>
            <w:rStyle w:val="Hyperlink"/>
            <w:rFonts w:ascii="Times New Roman" w:hAnsi="Times New Roman" w:cs="Times New Roman"/>
            <w:sz w:val="24"/>
            <w:szCs w:val="24"/>
          </w:rPr>
          <w:t>http://www.maine.gov/dacf/mgs/pubs/mapuse/series/descrip-bluff.htm</w:t>
        </w:r>
      </w:hyperlink>
    </w:p>
    <w:p w14:paraId="69F6C248"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3A882EDB" w14:textId="77777777" w:rsidR="005E5DE9" w:rsidRDefault="00C20C05">
      <w:pPr>
        <w:rPr>
          <w:rFonts w:ascii="Times New Roman" w:hAnsi="Times New Roman" w:cs="Times New Roman"/>
          <w:sz w:val="24"/>
          <w:szCs w:val="24"/>
        </w:rPr>
      </w:pPr>
      <w:r>
        <w:rPr>
          <w:noProof/>
        </w:rPr>
        <w:drawing>
          <wp:inline distT="0" distB="0" distL="0" distR="0" wp14:anchorId="663A9AD3" wp14:editId="715280AB">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849245"/>
                    </a:xfrm>
                    <a:prstGeom prst="rect">
                      <a:avLst/>
                    </a:prstGeom>
                  </pic:spPr>
                </pic:pic>
              </a:graphicData>
            </a:graphic>
          </wp:inline>
        </w:drawing>
      </w:r>
    </w:p>
    <w:p w14:paraId="157A543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2" w:history="1">
        <w:r w:rsidRPr="001C7D14">
          <w:rPr>
            <w:rStyle w:val="Hyperlink"/>
            <w:rFonts w:ascii="Times New Roman" w:hAnsi="Times New Roman" w:cs="Times New Roman"/>
            <w:sz w:val="24"/>
            <w:szCs w:val="24"/>
          </w:rPr>
          <w:t>http://www.maine.gov/dacf/mgs/explore/marine/facts/coastal-hazard.htm</w:t>
        </w:r>
      </w:hyperlink>
    </w:p>
    <w:p w14:paraId="10FD6E7E" w14:textId="77777777" w:rsidR="001C0296" w:rsidRDefault="001C0296">
      <w:pPr>
        <w:rPr>
          <w:rStyle w:val="Hyperlink"/>
          <w:rFonts w:ascii="Times New Roman" w:hAnsi="Times New Roman" w:cs="Times New Roman"/>
          <w:sz w:val="24"/>
          <w:szCs w:val="24"/>
        </w:rPr>
      </w:pPr>
    </w:p>
    <w:p w14:paraId="65848733" w14:textId="77777777" w:rsidR="001C0296" w:rsidRDefault="001C0296">
      <w:pPr>
        <w:rPr>
          <w:rFonts w:ascii="Times New Roman" w:hAnsi="Times New Roman" w:cs="Times New Roman"/>
          <w:sz w:val="24"/>
          <w:szCs w:val="24"/>
        </w:rPr>
      </w:pPr>
    </w:p>
    <w:p w14:paraId="2843AEE8"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t>Surficial geology information</w:t>
      </w:r>
    </w:p>
    <w:p w14:paraId="4799CC07"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723508E6"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77A35005"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4F41C262"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28CAF91A"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3" w:history="1">
        <w:r w:rsidRPr="00FC3FFA">
          <w:rPr>
            <w:rStyle w:val="Hyperlink"/>
            <w:rFonts w:ascii="Times New Roman" w:hAnsi="Times New Roman" w:cs="Times New Roman"/>
            <w:sz w:val="24"/>
            <w:szCs w:val="24"/>
          </w:rPr>
          <w:t>Bulletin 44:  Surficial geology handbook for southern Maine.</w:t>
        </w:r>
      </w:hyperlink>
    </w:p>
    <w:p w14:paraId="0DC32993"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131E98B0" w14:textId="77777777" w:rsidR="00060A31" w:rsidRPr="00060A31" w:rsidRDefault="00B67EF4" w:rsidP="00060A31">
      <w:pPr>
        <w:spacing w:after="120"/>
        <w:rPr>
          <w:rFonts w:ascii="Times New Roman" w:hAnsi="Times New Roman" w:cs="Times New Roman"/>
          <w:sz w:val="24"/>
          <w:szCs w:val="24"/>
        </w:rPr>
      </w:pPr>
      <w:hyperlink r:id="rId24" w:history="1">
        <w:r w:rsidR="00060A31" w:rsidRPr="00060A31">
          <w:rPr>
            <w:rFonts w:ascii="Times New Roman" w:hAnsi="Times New Roman" w:cs="Times New Roman"/>
            <w:color w:val="0000FF"/>
            <w:sz w:val="24"/>
            <w:szCs w:val="24"/>
            <w:u w:val="single"/>
          </w:rPr>
          <w:t>http://www.maine.gov/dacf/mgs/</w:t>
        </w:r>
      </w:hyperlink>
    </w:p>
    <w:p w14:paraId="17D458D4"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48607C08"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25"/>
      <w:headerReference w:type="default" r:id="rId26"/>
      <w:footerReference w:type="even" r:id="rId27"/>
      <w:footerReference w:type="default" r:id="rId28"/>
      <w:headerReference w:type="first" r:id="rId29"/>
      <w:footerReference w:type="first" r:id="rId3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36452D" w14:textId="77777777" w:rsidR="00FB21A5" w:rsidRDefault="00FB21A5" w:rsidP="00DB0C6A">
      <w:pPr>
        <w:spacing w:after="0" w:line="240" w:lineRule="auto"/>
      </w:pPr>
      <w:r>
        <w:separator/>
      </w:r>
    </w:p>
  </w:endnote>
  <w:endnote w:type="continuationSeparator" w:id="0">
    <w:p w14:paraId="4BAB3876" w14:textId="77777777" w:rsidR="00FB21A5" w:rsidRDefault="00FB21A5"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16FA0"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412E6834"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C6071FA"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A73431"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CA2398" w14:textId="77777777" w:rsidR="00FB21A5" w:rsidRDefault="00FB21A5" w:rsidP="00DB0C6A">
      <w:pPr>
        <w:spacing w:after="0" w:line="240" w:lineRule="auto"/>
      </w:pPr>
      <w:r>
        <w:separator/>
      </w:r>
    </w:p>
  </w:footnote>
  <w:footnote w:type="continuationSeparator" w:id="0">
    <w:p w14:paraId="7313AAEE" w14:textId="77777777" w:rsidR="00FB21A5" w:rsidRDefault="00FB21A5"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D58AD6"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D9A1"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5EF0B"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A2sDAxMjC1MDQ0tzRX0lEKTi0uzszPAykwqgUATC84USwAAAA="/>
  </w:docVars>
  <w:rsids>
    <w:rsidRoot w:val="008454C9"/>
    <w:rsid w:val="00005372"/>
    <w:rsid w:val="0006073E"/>
    <w:rsid w:val="00060A31"/>
    <w:rsid w:val="00092C89"/>
    <w:rsid w:val="00094F42"/>
    <w:rsid w:val="0012030F"/>
    <w:rsid w:val="001549AC"/>
    <w:rsid w:val="001C0296"/>
    <w:rsid w:val="001C737C"/>
    <w:rsid w:val="001E1E43"/>
    <w:rsid w:val="00245FCD"/>
    <w:rsid w:val="002519A2"/>
    <w:rsid w:val="002A6595"/>
    <w:rsid w:val="002B01D0"/>
    <w:rsid w:val="002C03AC"/>
    <w:rsid w:val="0039194F"/>
    <w:rsid w:val="003E33D3"/>
    <w:rsid w:val="00442994"/>
    <w:rsid w:val="00445599"/>
    <w:rsid w:val="004F5002"/>
    <w:rsid w:val="00525FE1"/>
    <w:rsid w:val="005A69BF"/>
    <w:rsid w:val="005E5DE9"/>
    <w:rsid w:val="005E7A8A"/>
    <w:rsid w:val="005F21B2"/>
    <w:rsid w:val="006036D1"/>
    <w:rsid w:val="0062390A"/>
    <w:rsid w:val="0065591B"/>
    <w:rsid w:val="00693120"/>
    <w:rsid w:val="006B1B22"/>
    <w:rsid w:val="006F65A4"/>
    <w:rsid w:val="007B0F1C"/>
    <w:rsid w:val="007D3E55"/>
    <w:rsid w:val="00813119"/>
    <w:rsid w:val="008232AE"/>
    <w:rsid w:val="0083731B"/>
    <w:rsid w:val="008454C9"/>
    <w:rsid w:val="009E3035"/>
    <w:rsid w:val="009F33FC"/>
    <w:rsid w:val="00A12C93"/>
    <w:rsid w:val="00A555E0"/>
    <w:rsid w:val="00A66D47"/>
    <w:rsid w:val="00AA4856"/>
    <w:rsid w:val="00AB6468"/>
    <w:rsid w:val="00B067B6"/>
    <w:rsid w:val="00B11C45"/>
    <w:rsid w:val="00B467C9"/>
    <w:rsid w:val="00B67EF4"/>
    <w:rsid w:val="00B80613"/>
    <w:rsid w:val="00BA284D"/>
    <w:rsid w:val="00BC5C4A"/>
    <w:rsid w:val="00C20C05"/>
    <w:rsid w:val="00C4759C"/>
    <w:rsid w:val="00C735A6"/>
    <w:rsid w:val="00C954BD"/>
    <w:rsid w:val="00CE2589"/>
    <w:rsid w:val="00D15D8E"/>
    <w:rsid w:val="00D263AF"/>
    <w:rsid w:val="00D545CD"/>
    <w:rsid w:val="00D650CD"/>
    <w:rsid w:val="00DB0C6A"/>
    <w:rsid w:val="00DC55B6"/>
    <w:rsid w:val="00EB0D2D"/>
    <w:rsid w:val="00EB22AF"/>
    <w:rsid w:val="00EC0702"/>
    <w:rsid w:val="00EC7E89"/>
    <w:rsid w:val="00FB21A5"/>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9A3C0"/>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 w:type="character" w:styleId="CommentReference">
    <w:name w:val="annotation reference"/>
    <w:basedOn w:val="DefaultParagraphFont"/>
    <w:uiPriority w:val="99"/>
    <w:semiHidden/>
    <w:unhideWhenUsed/>
    <w:rsid w:val="0065591B"/>
    <w:rPr>
      <w:sz w:val="16"/>
      <w:szCs w:val="16"/>
    </w:rPr>
  </w:style>
  <w:style w:type="paragraph" w:styleId="CommentText">
    <w:name w:val="annotation text"/>
    <w:basedOn w:val="Normal"/>
    <w:link w:val="CommentTextChar"/>
    <w:uiPriority w:val="99"/>
    <w:semiHidden/>
    <w:unhideWhenUsed/>
    <w:rsid w:val="0065591B"/>
    <w:pPr>
      <w:spacing w:line="240" w:lineRule="auto"/>
    </w:pPr>
    <w:rPr>
      <w:sz w:val="20"/>
      <w:szCs w:val="20"/>
    </w:rPr>
  </w:style>
  <w:style w:type="character" w:customStyle="1" w:styleId="CommentTextChar">
    <w:name w:val="Comment Text Char"/>
    <w:basedOn w:val="DefaultParagraphFont"/>
    <w:link w:val="CommentText"/>
    <w:uiPriority w:val="99"/>
    <w:semiHidden/>
    <w:rsid w:val="0065591B"/>
    <w:rPr>
      <w:sz w:val="20"/>
      <w:szCs w:val="20"/>
    </w:rPr>
  </w:style>
  <w:style w:type="paragraph" w:styleId="CommentSubject">
    <w:name w:val="annotation subject"/>
    <w:basedOn w:val="CommentText"/>
    <w:next w:val="CommentText"/>
    <w:link w:val="CommentSubjectChar"/>
    <w:uiPriority w:val="99"/>
    <w:semiHidden/>
    <w:unhideWhenUsed/>
    <w:rsid w:val="0065591B"/>
    <w:rPr>
      <w:b/>
      <w:bCs/>
    </w:rPr>
  </w:style>
  <w:style w:type="character" w:customStyle="1" w:styleId="CommentSubjectChar">
    <w:name w:val="Comment Subject Char"/>
    <w:basedOn w:val="CommentTextChar"/>
    <w:link w:val="CommentSubject"/>
    <w:uiPriority w:val="99"/>
    <w:semiHidden/>
    <w:rsid w:val="0065591B"/>
    <w:rPr>
      <w:b/>
      <w:bCs/>
      <w:sz w:val="20"/>
      <w:szCs w:val="20"/>
    </w:rPr>
  </w:style>
  <w:style w:type="paragraph" w:styleId="Revision">
    <w:name w:val="Revision"/>
    <w:hidden/>
    <w:uiPriority w:val="99"/>
    <w:semiHidden/>
    <w:rsid w:val="0081311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7545230">
      <w:bodyDiv w:val="1"/>
      <w:marLeft w:val="0"/>
      <w:marRight w:val="0"/>
      <w:marTop w:val="0"/>
      <w:marBottom w:val="0"/>
      <w:divBdr>
        <w:top w:val="none" w:sz="0" w:space="0" w:color="auto"/>
        <w:left w:val="none" w:sz="0" w:space="0" w:color="auto"/>
        <w:bottom w:val="none" w:sz="0" w:space="0" w:color="auto"/>
        <w:right w:val="none" w:sz="0" w:space="0" w:color="auto"/>
      </w:divBdr>
    </w:div>
    <w:div w:id="1972512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maine.gov/dacf/mgs/hazards/slr_ss/index.shtml" TargetMode="External"/><Relationship Id="rId18" Type="http://schemas.openxmlformats.org/officeDocument/2006/relationships/image" Target="media/image4.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hyperlink" Target="https://digitalmaine.com/mgs_maps/346" TargetMode="External"/><Relationship Id="rId17" Type="http://schemas.openxmlformats.org/officeDocument/2006/relationships/image" Target="media/image3.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yperlink" Target="http://www.maine.gov/dacf/mgs/pubs/mapuse/series/descrip-bluff.htm"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igitalmaine.com/mgs_maps/350" TargetMode="External"/><Relationship Id="rId24" Type="http://schemas.openxmlformats.org/officeDocument/2006/relationships/hyperlink" Target="http://www.maine.gov/dacf/mgs/"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maine.gov/dacf/mgs/hazards/slosh/index.shtml" TargetMode="External"/><Relationship Id="rId23" Type="http://schemas.openxmlformats.org/officeDocument/2006/relationships/hyperlink" Target="http://digitalmaine.com/mgs_publications/2/" TargetMode="External"/><Relationship Id="rId28" Type="http://schemas.openxmlformats.org/officeDocument/2006/relationships/footer" Target="footer2.xml"/><Relationship Id="rId10" Type="http://schemas.openxmlformats.org/officeDocument/2006/relationships/hyperlink" Target="https://digitalmaine.com/mgs_maps/1971" TargetMode="External"/><Relationship Id="rId19" Type="http://schemas.openxmlformats.org/officeDocument/2006/relationships/image" Target="media/image5.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digitalmaine.com/mgs_maps/1517" TargetMode="External"/><Relationship Id="rId14" Type="http://schemas.openxmlformats.org/officeDocument/2006/relationships/image" Target="media/image1.png"/><Relationship Id="rId22" Type="http://schemas.openxmlformats.org/officeDocument/2006/relationships/hyperlink" Target="http://www.maine.gov/dacf/mgs/explore/marine/facts/coastal-hazard.htm" TargetMode="External"/><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8804E72778422409527498E7AE36199" ma:contentTypeVersion="11" ma:contentTypeDescription="Create a new document." ma:contentTypeScope="" ma:versionID="c8c6796c4451174ff8d3888207791028">
  <xsd:schema xmlns:xsd="http://www.w3.org/2001/XMLSchema" xmlns:xs="http://www.w3.org/2001/XMLSchema" xmlns:p="http://schemas.microsoft.com/office/2006/metadata/properties" xmlns:ns3="de6b4673-2888-4890-b725-c00d90a5d6b0" xmlns:ns4="3cd0456b-62da-4b1c-92b2-7942a3fdf07d" targetNamespace="http://schemas.microsoft.com/office/2006/metadata/properties" ma:root="true" ma:fieldsID="8e36b8f84def4752ff40e1c5d9a14d42" ns3:_="" ns4:_="">
    <xsd:import namespace="de6b4673-2888-4890-b725-c00d90a5d6b0"/>
    <xsd:import namespace="3cd0456b-62da-4b1c-92b2-7942a3fdf07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6b4673-2888-4890-b725-c00d90a5d6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d0456b-62da-4b1c-92b2-7942a3fdf07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BA3C3C7-B657-4048-A65F-CE544D6910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6b4673-2888-4890-b725-c00d90a5d6b0"/>
    <ds:schemaRef ds:uri="3cd0456b-62da-4b1c-92b2-7942a3fdf07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C7C66F8-A795-4CD3-911F-FA849B64CC51}">
  <ds:schemaRefs>
    <ds:schemaRef ds:uri="http://schemas.microsoft.com/sharepoint/v3/contenttype/forms"/>
  </ds:schemaRefs>
</ds:datastoreItem>
</file>

<file path=customXml/itemProps3.xml><?xml version="1.0" encoding="utf-8"?>
<ds:datastoreItem xmlns:ds="http://schemas.openxmlformats.org/officeDocument/2006/customXml" ds:itemID="{A0BB78C9-9749-4CCA-878A-D355A2F05CE2}">
  <ds:schemaRefs>
    <ds:schemaRef ds:uri="3cd0456b-62da-4b1c-92b2-7942a3fdf07d"/>
    <ds:schemaRef ds:uri="http://purl.org/dc/dcmitype/"/>
    <ds:schemaRef ds:uri="http://schemas.microsoft.com/office/infopath/2007/PartnerControls"/>
    <ds:schemaRef ds:uri="http://schemas.microsoft.com/office/2006/documentManagement/types"/>
    <ds:schemaRef ds:uri="http://purl.org/dc/elements/1.1/"/>
    <ds:schemaRef ds:uri="http://schemas.microsoft.com/office/2006/metadata/properties"/>
    <ds:schemaRef ds:uri="http://purl.org/dc/terms/"/>
    <ds:schemaRef ds:uri="http://schemas.openxmlformats.org/package/2006/metadata/core-properties"/>
    <ds:schemaRef ds:uri="de6b4673-2888-4890-b725-c00d90a5d6b0"/>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6</Pages>
  <Words>703</Words>
  <Characters>4010</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Marvinney, Robert G.</cp:lastModifiedBy>
  <cp:revision>8</cp:revision>
  <dcterms:created xsi:type="dcterms:W3CDTF">2021-03-15T14:09:00Z</dcterms:created>
  <dcterms:modified xsi:type="dcterms:W3CDTF">2021-04-12T16:37:00Z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0x01010038804E72778422409527498E7AE36199</vt:lpwstr>
  </property>
</Properties>
</file>