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6E074267" w14:textId="77777777" w:rsidR="00FF477F" w:rsidRPr="003326F9" w:rsidRDefault="00ED0523" w:rsidP="00FF477F">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 xml:space="preserve">Department of </w:t>
      </w:r>
      <w:r w:rsidR="00FF477F" w:rsidRPr="003326F9">
        <w:rPr>
          <w:rStyle w:val="InitialStyle"/>
          <w:rFonts w:ascii="Arial" w:hAnsi="Arial" w:cs="Arial"/>
          <w:b/>
          <w:bCs/>
          <w:sz w:val="32"/>
          <w:szCs w:val="32"/>
        </w:rPr>
        <w:t>Health and Human Services</w:t>
      </w:r>
    </w:p>
    <w:p w14:paraId="304D649B" w14:textId="7FD3EA87" w:rsidR="00D4262A" w:rsidRPr="009D394B" w:rsidRDefault="00AF63FF" w:rsidP="00AF63FF">
      <w:pPr>
        <w:pStyle w:val="DefaultText"/>
        <w:widowControl/>
        <w:jc w:val="center"/>
        <w:rPr>
          <w:rStyle w:val="InitialStyle"/>
          <w:rFonts w:ascii="Arial" w:hAnsi="Arial"/>
          <w:i/>
          <w:sz w:val="28"/>
        </w:rPr>
      </w:pPr>
      <w:r w:rsidRPr="00307AC9">
        <w:rPr>
          <w:rStyle w:val="InitialStyle"/>
          <w:rFonts w:ascii="Arial" w:hAnsi="Arial"/>
          <w:i/>
          <w:color w:val="000000" w:themeColor="text1"/>
          <w:sz w:val="28"/>
        </w:rPr>
        <w:t>Office of MaineCare Services</w:t>
      </w:r>
    </w:p>
    <w:p w14:paraId="7A05D648" w14:textId="42689E41" w:rsidR="00ED0523" w:rsidRDefault="009D394B" w:rsidP="00ED0523">
      <w:pPr>
        <w:pStyle w:val="DefaultText"/>
        <w:widowControl/>
        <w:jc w:val="center"/>
        <w:rPr>
          <w:rStyle w:val="InitialStyle"/>
          <w:rFonts w:ascii="Arial" w:hAnsi="Arial" w:cs="Arial"/>
          <w:bCs/>
        </w:rPr>
      </w:pPr>
      <w:r>
        <w:rPr>
          <w:noProof/>
        </w:rPr>
        <w:drawing>
          <wp:inline distT="0" distB="0" distL="0" distR="0" wp14:anchorId="428C0BFD" wp14:editId="11B4CF31">
            <wp:extent cx="2179384" cy="2781300"/>
            <wp:effectExtent l="0" t="0" r="0" b="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0957" cy="2783308"/>
                    </a:xfrm>
                    <a:prstGeom prst="rect">
                      <a:avLst/>
                    </a:prstGeom>
                    <a:noFill/>
                  </pic:spPr>
                </pic:pic>
              </a:graphicData>
            </a:graphic>
          </wp:inline>
        </w:drawing>
      </w:r>
    </w:p>
    <w:p w14:paraId="11F91CC8" w14:textId="77777777" w:rsidR="009D394B" w:rsidRPr="00C97934" w:rsidRDefault="009D394B" w:rsidP="00ED0523">
      <w:pPr>
        <w:pStyle w:val="DefaultText"/>
        <w:widowControl/>
        <w:jc w:val="center"/>
        <w:rPr>
          <w:rStyle w:val="InitialStyle"/>
          <w:rFonts w:ascii="Arial" w:hAnsi="Arial" w:cs="Arial"/>
          <w:bCs/>
        </w:rPr>
      </w:pPr>
    </w:p>
    <w:p w14:paraId="4CFA76E6" w14:textId="77777777" w:rsidR="00D4262A" w:rsidRPr="00C97934" w:rsidRDefault="00D4262A" w:rsidP="00ED0523">
      <w:pPr>
        <w:pStyle w:val="DefaultText"/>
        <w:widowControl/>
        <w:jc w:val="center"/>
        <w:rPr>
          <w:rStyle w:val="InitialStyle"/>
          <w:rFonts w:ascii="Arial" w:hAnsi="Arial" w:cs="Arial"/>
          <w:bCs/>
        </w:rPr>
      </w:pPr>
    </w:p>
    <w:p w14:paraId="3FB04160" w14:textId="3C5BE2F2" w:rsidR="00ED0523" w:rsidRPr="00FF2E60"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 xml:space="preserve">RFP# </w:t>
      </w:r>
      <w:r w:rsidR="001E1C07" w:rsidRPr="00FF2E60">
        <w:rPr>
          <w:rStyle w:val="InitialStyle"/>
          <w:rFonts w:ascii="Arial" w:hAnsi="Arial" w:cs="Arial"/>
          <w:b/>
          <w:bCs/>
          <w:sz w:val="32"/>
          <w:szCs w:val="32"/>
        </w:rPr>
        <w:t>202509129</w:t>
      </w:r>
    </w:p>
    <w:p w14:paraId="67C8E853" w14:textId="77777777" w:rsidR="00ED0523" w:rsidRPr="00C97934" w:rsidRDefault="00ED0523" w:rsidP="00ED0523">
      <w:pPr>
        <w:pStyle w:val="DefaultText"/>
        <w:widowControl/>
        <w:jc w:val="center"/>
        <w:rPr>
          <w:rStyle w:val="InitialStyle"/>
          <w:rFonts w:ascii="Arial" w:hAnsi="Arial" w:cs="Arial"/>
          <w:b/>
        </w:rPr>
      </w:pPr>
    </w:p>
    <w:p w14:paraId="46B57E86" w14:textId="77777777" w:rsidR="00832133" w:rsidRDefault="00AF63FF" w:rsidP="00AF63FF">
      <w:pPr>
        <w:pStyle w:val="DefaultText"/>
        <w:widowControl/>
        <w:jc w:val="center"/>
        <w:rPr>
          <w:rStyle w:val="InitialStyle"/>
          <w:rFonts w:ascii="Arial" w:hAnsi="Arial" w:cs="Arial"/>
          <w:b/>
          <w:bCs/>
          <w:color w:val="000000" w:themeColor="text1"/>
          <w:sz w:val="32"/>
          <w:szCs w:val="32"/>
          <w:u w:val="single"/>
        </w:rPr>
      </w:pPr>
      <w:bookmarkStart w:id="0" w:name="_Hlk201760317"/>
      <w:r w:rsidRPr="00A75F66">
        <w:rPr>
          <w:rStyle w:val="InitialStyle"/>
          <w:rFonts w:ascii="Arial" w:hAnsi="Arial" w:cs="Arial"/>
          <w:b/>
          <w:bCs/>
          <w:color w:val="000000" w:themeColor="text1"/>
          <w:sz w:val="32"/>
          <w:szCs w:val="32"/>
          <w:u w:val="single"/>
        </w:rPr>
        <w:t xml:space="preserve">Consumer Assessment of Healthcare Providers </w:t>
      </w:r>
    </w:p>
    <w:p w14:paraId="380D0ACB" w14:textId="6A5E8231" w:rsidR="00AF63FF" w:rsidRPr="00A75F66" w:rsidRDefault="00AF63FF" w:rsidP="00AF63FF">
      <w:pPr>
        <w:pStyle w:val="DefaultText"/>
        <w:widowControl/>
        <w:jc w:val="center"/>
        <w:rPr>
          <w:rStyle w:val="InitialStyle"/>
          <w:rFonts w:ascii="Arial" w:hAnsi="Arial" w:cs="Arial"/>
          <w:b/>
          <w:bCs/>
          <w:color w:val="000000" w:themeColor="text1"/>
          <w:sz w:val="32"/>
          <w:szCs w:val="32"/>
          <w:u w:val="single"/>
        </w:rPr>
      </w:pPr>
      <w:r w:rsidRPr="00A75F66">
        <w:rPr>
          <w:rStyle w:val="InitialStyle"/>
          <w:rFonts w:ascii="Arial" w:hAnsi="Arial" w:cs="Arial"/>
          <w:b/>
          <w:bCs/>
          <w:color w:val="000000" w:themeColor="text1"/>
          <w:sz w:val="32"/>
          <w:szCs w:val="32"/>
          <w:u w:val="single"/>
        </w:rPr>
        <w:t>and Systems Annual Survey</w:t>
      </w:r>
    </w:p>
    <w:bookmarkEnd w:id="0"/>
    <w:p w14:paraId="1D6F413D" w14:textId="77777777" w:rsidR="00ED0523" w:rsidRDefault="00ED0523" w:rsidP="00ED0523">
      <w:pPr>
        <w:pStyle w:val="DefaultText"/>
        <w:widowControl/>
        <w:jc w:val="center"/>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27"/>
        <w:gridCol w:w="951"/>
        <w:gridCol w:w="208"/>
        <w:gridCol w:w="6044"/>
      </w:tblGrid>
      <w:tr w:rsidR="00832133" w:rsidRPr="00C97934" w14:paraId="73DF970D" w14:textId="77777777">
        <w:trPr>
          <w:trHeight w:val="403"/>
        </w:trPr>
        <w:tc>
          <w:tcPr>
            <w:tcW w:w="1488" w:type="pct"/>
            <w:vMerge w:val="restart"/>
            <w:tcBorders>
              <w:top w:val="double" w:sz="4" w:space="0" w:color="auto"/>
              <w:left w:val="double" w:sz="4" w:space="0" w:color="auto"/>
              <w:right w:val="double" w:sz="4" w:space="0" w:color="auto"/>
            </w:tcBorders>
            <w:shd w:val="clear" w:color="auto" w:fill="C6D9F1"/>
            <w:vAlign w:val="center"/>
            <w:hideMark/>
          </w:tcPr>
          <w:p w14:paraId="63FB6D3E" w14:textId="77777777" w:rsidR="00832133" w:rsidRPr="00C97934" w:rsidRDefault="00832133">
            <w:pPr>
              <w:widowControl/>
              <w:autoSpaceDE/>
              <w:rPr>
                <w:rFonts w:ascii="Arial" w:eastAsia="Calibri" w:hAnsi="Arial" w:cs="Arial"/>
                <w:b/>
                <w:sz w:val="28"/>
                <w:szCs w:val="28"/>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tc>
        <w:tc>
          <w:tcPr>
            <w:tcW w:w="55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F9AC8E7" w14:textId="77777777" w:rsidR="00832133" w:rsidRPr="0025219A" w:rsidRDefault="00832133">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1A168B" w14:textId="77777777" w:rsidR="00832133" w:rsidRPr="00AD1AAD" w:rsidRDefault="00832133">
            <w:pPr>
              <w:widowControl/>
              <w:autoSpaceDE/>
              <w:rPr>
                <w:rFonts w:ascii="Arial" w:eastAsia="Calibri" w:hAnsi="Arial" w:cs="Arial"/>
                <w:sz w:val="24"/>
                <w:szCs w:val="24"/>
              </w:rPr>
            </w:pPr>
            <w:r>
              <w:rPr>
                <w:rFonts w:ascii="Arial" w:eastAsia="Calibri" w:hAnsi="Arial" w:cs="Arial"/>
                <w:sz w:val="24"/>
                <w:szCs w:val="24"/>
              </w:rPr>
              <w:t>Casandra Manson</w:t>
            </w:r>
          </w:p>
        </w:tc>
      </w:tr>
      <w:tr w:rsidR="00832133" w:rsidRPr="00C97934" w14:paraId="002481E6" w14:textId="77777777">
        <w:trPr>
          <w:trHeight w:val="403"/>
        </w:trPr>
        <w:tc>
          <w:tcPr>
            <w:tcW w:w="1488" w:type="pct"/>
            <w:vMerge/>
            <w:tcBorders>
              <w:left w:val="double" w:sz="4" w:space="0" w:color="auto"/>
              <w:right w:val="double" w:sz="4" w:space="0" w:color="auto"/>
            </w:tcBorders>
            <w:shd w:val="clear" w:color="auto" w:fill="C6D9F1"/>
            <w:vAlign w:val="center"/>
          </w:tcPr>
          <w:p w14:paraId="63B2D5A4" w14:textId="77777777" w:rsidR="00832133" w:rsidRPr="00C97934" w:rsidRDefault="00832133">
            <w:pPr>
              <w:widowControl/>
              <w:autoSpaceDE/>
              <w:rPr>
                <w:rFonts w:ascii="Arial" w:eastAsia="Calibri" w:hAnsi="Arial" w:cs="Arial"/>
                <w:b/>
                <w:sz w:val="28"/>
                <w:szCs w:val="28"/>
              </w:rPr>
            </w:pPr>
          </w:p>
        </w:tc>
        <w:tc>
          <w:tcPr>
            <w:tcW w:w="55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5EBAE199" w14:textId="77777777" w:rsidR="00832133" w:rsidRPr="0025219A" w:rsidRDefault="00832133">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426D8F70" w14:textId="77777777" w:rsidR="00832133" w:rsidRPr="00AD1AAD" w:rsidRDefault="00832133">
            <w:pPr>
              <w:widowControl/>
              <w:autoSpaceDE/>
              <w:rPr>
                <w:rFonts w:ascii="Arial" w:eastAsia="Calibri" w:hAnsi="Arial" w:cs="Arial"/>
                <w:i/>
                <w:sz w:val="24"/>
                <w:szCs w:val="24"/>
              </w:rPr>
            </w:pPr>
            <w:r w:rsidRPr="00AD1AAD">
              <w:rPr>
                <w:rFonts w:ascii="Arial" w:eastAsia="Calibri" w:hAnsi="Arial" w:cs="Arial"/>
                <w:sz w:val="24"/>
                <w:szCs w:val="24"/>
              </w:rPr>
              <w:t xml:space="preserve">Procurement </w:t>
            </w:r>
            <w:r>
              <w:rPr>
                <w:rFonts w:ascii="Arial" w:eastAsia="Calibri" w:hAnsi="Arial" w:cs="Arial"/>
                <w:sz w:val="24"/>
                <w:szCs w:val="24"/>
              </w:rPr>
              <w:t>Administrator</w:t>
            </w:r>
          </w:p>
        </w:tc>
      </w:tr>
      <w:tr w:rsidR="00832133" w:rsidRPr="00C97934" w14:paraId="4C467775" w14:textId="77777777">
        <w:trPr>
          <w:trHeight w:val="403"/>
        </w:trPr>
        <w:tc>
          <w:tcPr>
            <w:tcW w:w="1488" w:type="pct"/>
            <w:vMerge/>
            <w:tcBorders>
              <w:left w:val="double" w:sz="4" w:space="0" w:color="auto"/>
              <w:right w:val="double" w:sz="4" w:space="0" w:color="auto"/>
            </w:tcBorders>
            <w:shd w:val="clear" w:color="auto" w:fill="C6D9F1"/>
            <w:vAlign w:val="center"/>
          </w:tcPr>
          <w:p w14:paraId="13980F9A" w14:textId="77777777" w:rsidR="00832133" w:rsidRPr="00C97934" w:rsidRDefault="00832133">
            <w:pPr>
              <w:widowControl/>
              <w:autoSpaceDE/>
              <w:rPr>
                <w:rFonts w:ascii="Arial" w:eastAsia="Calibri" w:hAnsi="Arial" w:cs="Arial"/>
                <w:b/>
                <w:sz w:val="28"/>
                <w:szCs w:val="28"/>
              </w:rPr>
            </w:pPr>
          </w:p>
        </w:tc>
        <w:tc>
          <w:tcPr>
            <w:tcW w:w="55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4B9B3F84" w14:textId="77777777" w:rsidR="00832133" w:rsidRPr="0025219A" w:rsidRDefault="00832133">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1DE0987B" w14:textId="3F4668EE" w:rsidR="00832133" w:rsidRPr="002705A4" w:rsidRDefault="00832133">
            <w:pPr>
              <w:widowControl/>
              <w:autoSpaceDE/>
              <w:rPr>
                <w:rFonts w:ascii="Arial" w:eastAsia="Calibri" w:hAnsi="Arial" w:cs="Arial"/>
                <w:i/>
                <w:sz w:val="24"/>
                <w:szCs w:val="24"/>
              </w:rPr>
            </w:pPr>
            <w:hyperlink r:id="rId12" w:history="1">
              <w:r w:rsidRPr="002D6C44">
                <w:rPr>
                  <w:rStyle w:val="Hyperlink"/>
                  <w:rFonts w:ascii="Arial" w:hAnsi="Arial" w:cs="Arial"/>
                  <w:sz w:val="24"/>
                  <w:szCs w:val="24"/>
                </w:rPr>
                <w:t>Casandra.R.Manson@Maine.Gov</w:t>
              </w:r>
            </w:hyperlink>
            <w:r>
              <w:rPr>
                <w:rFonts w:ascii="Arial" w:hAnsi="Arial" w:cs="Arial"/>
                <w:sz w:val="24"/>
                <w:szCs w:val="24"/>
              </w:rPr>
              <w:t xml:space="preserve"> </w:t>
            </w:r>
          </w:p>
        </w:tc>
      </w:tr>
      <w:tr w:rsidR="00832133" w:rsidRPr="00C97934" w14:paraId="28C45751" w14:textId="77777777">
        <w:trPr>
          <w:trHeight w:val="330"/>
        </w:trPr>
        <w:tc>
          <w:tcPr>
            <w:tcW w:w="5000" w:type="pct"/>
            <w:gridSpan w:val="4"/>
            <w:tcBorders>
              <w:left w:val="double" w:sz="4" w:space="0" w:color="auto"/>
              <w:bottom w:val="double" w:sz="4" w:space="0" w:color="auto"/>
              <w:right w:val="double" w:sz="4" w:space="0" w:color="auto"/>
            </w:tcBorders>
            <w:shd w:val="clear" w:color="auto" w:fill="C6D9F1"/>
            <w:vAlign w:val="center"/>
          </w:tcPr>
          <w:p w14:paraId="46619600" w14:textId="77777777" w:rsidR="00832133" w:rsidRPr="00E943D1" w:rsidRDefault="0083213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r w:rsidR="00832133" w:rsidRPr="00C97934" w14:paraId="69C1B961" w14:textId="77777777">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0F5685B0" w14:textId="77777777" w:rsidR="00832133" w:rsidRPr="00C97934" w:rsidRDefault="00832133">
            <w:pPr>
              <w:widowControl/>
              <w:autoSpaceDE/>
              <w:rPr>
                <w:rFonts w:ascii="Arial" w:eastAsia="Calibri" w:hAnsi="Arial" w:cs="Arial"/>
                <w:b/>
                <w:sz w:val="28"/>
                <w:szCs w:val="28"/>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tc>
        <w:tc>
          <w:tcPr>
            <w:tcW w:w="3512" w:type="pct"/>
            <w:gridSpan w:val="3"/>
            <w:tcBorders>
              <w:top w:val="double" w:sz="4" w:space="0" w:color="auto"/>
              <w:left w:val="double" w:sz="4" w:space="0" w:color="auto"/>
              <w:bottom w:val="double" w:sz="4" w:space="0" w:color="auto"/>
              <w:right w:val="double" w:sz="4" w:space="0" w:color="auto"/>
            </w:tcBorders>
            <w:vAlign w:val="center"/>
          </w:tcPr>
          <w:p w14:paraId="05535A74" w14:textId="575AC67C" w:rsidR="00832133" w:rsidRPr="00C97934" w:rsidRDefault="00CA63E4">
            <w:pPr>
              <w:widowControl/>
              <w:autoSpaceDE/>
              <w:rPr>
                <w:rFonts w:ascii="Arial" w:eastAsia="Calibri" w:hAnsi="Arial" w:cs="Arial"/>
                <w:sz w:val="24"/>
                <w:szCs w:val="24"/>
              </w:rPr>
            </w:pPr>
            <w:r>
              <w:rPr>
                <w:rFonts w:ascii="Arial" w:eastAsia="Calibri" w:hAnsi="Arial" w:cs="Arial"/>
                <w:sz w:val="24"/>
                <w:szCs w:val="24"/>
              </w:rPr>
              <w:t>September 24, 2025</w:t>
            </w:r>
            <w:r w:rsidR="00832133" w:rsidRPr="00C97934">
              <w:rPr>
                <w:rFonts w:ascii="Arial" w:eastAsia="Calibri" w:hAnsi="Arial" w:cs="Arial"/>
                <w:sz w:val="24"/>
                <w:szCs w:val="24"/>
              </w:rPr>
              <w:t>, no later than 11:59 p.m., local time</w:t>
            </w:r>
          </w:p>
        </w:tc>
      </w:tr>
      <w:tr w:rsidR="00832133" w:rsidRPr="00C97934" w14:paraId="1BF956B4" w14:textId="77777777">
        <w:trPr>
          <w:trHeight w:val="375"/>
        </w:trPr>
        <w:tc>
          <w:tcPr>
            <w:tcW w:w="5000" w:type="pct"/>
            <w:gridSpan w:val="4"/>
            <w:tcBorders>
              <w:top w:val="double" w:sz="4" w:space="0" w:color="auto"/>
              <w:left w:val="double" w:sz="4" w:space="0" w:color="auto"/>
              <w:bottom w:val="double" w:sz="4" w:space="0" w:color="auto"/>
              <w:right w:val="double" w:sz="4" w:space="0" w:color="auto"/>
            </w:tcBorders>
            <w:shd w:val="clear" w:color="auto" w:fill="C6D9F1"/>
            <w:vAlign w:val="center"/>
          </w:tcPr>
          <w:p w14:paraId="47F1A2A4" w14:textId="77777777" w:rsidR="00832133" w:rsidRPr="00E943D1" w:rsidRDefault="0083213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date and time listed above.</w:t>
            </w:r>
            <w:r w:rsidRPr="00C97934">
              <w:rPr>
                <w:rFonts w:ascii="Arial" w:eastAsia="Calibri" w:hAnsi="Arial" w:cs="Arial"/>
                <w:sz w:val="24"/>
                <w:szCs w:val="24"/>
              </w:rPr>
              <w:t xml:space="preserve"> </w:t>
            </w:r>
          </w:p>
        </w:tc>
      </w:tr>
      <w:tr w:rsidR="00832133" w:rsidRPr="00C97934" w14:paraId="359F4954" w14:textId="77777777">
        <w:trPr>
          <w:trHeight w:val="483"/>
        </w:trPr>
        <w:tc>
          <w:tcPr>
            <w:tcW w:w="1488" w:type="pct"/>
            <w:vMerge w:val="restart"/>
            <w:tcBorders>
              <w:top w:val="double" w:sz="4" w:space="0" w:color="auto"/>
              <w:left w:val="double" w:sz="4" w:space="0" w:color="auto"/>
              <w:right w:val="double" w:sz="4" w:space="0" w:color="auto"/>
            </w:tcBorders>
            <w:shd w:val="clear" w:color="auto" w:fill="C6D9F1"/>
            <w:vAlign w:val="center"/>
            <w:hideMark/>
          </w:tcPr>
          <w:p w14:paraId="47800B29" w14:textId="77777777" w:rsidR="00832133" w:rsidRPr="00C97934" w:rsidRDefault="0083213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40" w:type="pct"/>
            <w:tcBorders>
              <w:top w:val="double" w:sz="4" w:space="0" w:color="auto"/>
              <w:left w:val="double" w:sz="4" w:space="0" w:color="auto"/>
              <w:bottom w:val="double" w:sz="4" w:space="0" w:color="auto"/>
              <w:right w:val="double" w:sz="4" w:space="0" w:color="auto"/>
            </w:tcBorders>
            <w:shd w:val="clear" w:color="auto" w:fill="C6D9F1"/>
            <w:vAlign w:val="center"/>
          </w:tcPr>
          <w:p w14:paraId="16390095" w14:textId="77777777" w:rsidR="00832133" w:rsidRPr="00E943D1" w:rsidRDefault="00832133">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gridSpan w:val="2"/>
            <w:tcBorders>
              <w:top w:val="double" w:sz="4" w:space="0" w:color="auto"/>
              <w:left w:val="double" w:sz="4" w:space="0" w:color="auto"/>
              <w:right w:val="double" w:sz="4" w:space="0" w:color="auto"/>
            </w:tcBorders>
            <w:vAlign w:val="center"/>
            <w:hideMark/>
          </w:tcPr>
          <w:p w14:paraId="23D8220E" w14:textId="5E2A2E63" w:rsidR="00832133" w:rsidRPr="00E943D1" w:rsidRDefault="00CA63E4">
            <w:pPr>
              <w:widowControl/>
              <w:autoSpaceDE/>
              <w:rPr>
                <w:rFonts w:ascii="Arial" w:eastAsia="Calibri" w:hAnsi="Arial" w:cs="Arial"/>
                <w:sz w:val="24"/>
                <w:szCs w:val="24"/>
              </w:rPr>
            </w:pPr>
            <w:r>
              <w:rPr>
                <w:rFonts w:ascii="Arial" w:eastAsia="Calibri" w:hAnsi="Arial" w:cs="Arial"/>
                <w:sz w:val="24"/>
                <w:szCs w:val="24"/>
              </w:rPr>
              <w:t>October 14, 2025</w:t>
            </w:r>
            <w:r w:rsidR="00832133" w:rsidRPr="00C97934">
              <w:rPr>
                <w:rFonts w:ascii="Arial" w:eastAsia="Calibri" w:hAnsi="Arial" w:cs="Arial"/>
                <w:sz w:val="24"/>
                <w:szCs w:val="24"/>
              </w:rPr>
              <w:t>, no later than 11:59 p.m., local time.</w:t>
            </w:r>
          </w:p>
        </w:tc>
      </w:tr>
      <w:tr w:rsidR="00832133" w:rsidRPr="00C97934" w14:paraId="0D4D157A" w14:textId="77777777">
        <w:trPr>
          <w:trHeight w:val="510"/>
        </w:trPr>
        <w:tc>
          <w:tcPr>
            <w:tcW w:w="1488" w:type="pct"/>
            <w:vMerge/>
            <w:tcBorders>
              <w:left w:val="double" w:sz="4" w:space="0" w:color="auto"/>
              <w:right w:val="double" w:sz="4" w:space="0" w:color="auto"/>
            </w:tcBorders>
            <w:shd w:val="clear" w:color="auto" w:fill="C6D9F1"/>
            <w:vAlign w:val="center"/>
          </w:tcPr>
          <w:p w14:paraId="3ACCF7FA" w14:textId="77777777" w:rsidR="00832133" w:rsidRPr="00C97934" w:rsidRDefault="00832133">
            <w:pPr>
              <w:widowControl/>
              <w:autoSpaceDE/>
              <w:rPr>
                <w:rFonts w:ascii="Arial" w:eastAsia="Calibri" w:hAnsi="Arial" w:cs="Arial"/>
                <w:b/>
                <w:sz w:val="28"/>
                <w:szCs w:val="28"/>
              </w:rPr>
            </w:pPr>
          </w:p>
        </w:tc>
        <w:tc>
          <w:tcPr>
            <w:tcW w:w="440" w:type="pct"/>
            <w:tcBorders>
              <w:top w:val="double" w:sz="4" w:space="0" w:color="auto"/>
              <w:left w:val="double" w:sz="4" w:space="0" w:color="auto"/>
              <w:bottom w:val="double" w:sz="4" w:space="0" w:color="auto"/>
              <w:right w:val="double" w:sz="4" w:space="0" w:color="auto"/>
            </w:tcBorders>
            <w:shd w:val="clear" w:color="auto" w:fill="C6D9F1"/>
            <w:vAlign w:val="center"/>
          </w:tcPr>
          <w:p w14:paraId="64521134" w14:textId="77777777" w:rsidR="00832133" w:rsidRPr="00E943D1" w:rsidRDefault="00832133">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gridSpan w:val="2"/>
            <w:tcBorders>
              <w:left w:val="double" w:sz="4" w:space="0" w:color="auto"/>
              <w:right w:val="double" w:sz="4" w:space="0" w:color="auto"/>
            </w:tcBorders>
            <w:vAlign w:val="center"/>
          </w:tcPr>
          <w:p w14:paraId="3B6ADA7F" w14:textId="77777777" w:rsidR="00832133" w:rsidRPr="00E918F6" w:rsidRDefault="00832133">
            <w:pPr>
              <w:widowControl/>
              <w:autoSpaceDE/>
              <w:rPr>
                <w:rFonts w:ascii="Arial" w:eastAsia="Calibri" w:hAnsi="Arial" w:cs="Arial"/>
                <w:sz w:val="24"/>
                <w:szCs w:val="24"/>
              </w:rPr>
            </w:pPr>
            <w:hyperlink r:id="rId13" w:history="1">
              <w:r w:rsidRPr="00FE7D98">
                <w:rPr>
                  <w:rStyle w:val="Hyperlink"/>
                  <w:rFonts w:ascii="Arial" w:hAnsi="Arial" w:cs="Arial"/>
                  <w:sz w:val="24"/>
                  <w:szCs w:val="24"/>
                </w:rPr>
                <w:t>Proposals@maine.gov</w:t>
              </w:r>
            </w:hyperlink>
          </w:p>
        </w:tc>
      </w:tr>
      <w:tr w:rsidR="00832133" w:rsidRPr="00C97934" w14:paraId="161F13FB" w14:textId="77777777">
        <w:trPr>
          <w:trHeight w:val="375"/>
        </w:trPr>
        <w:tc>
          <w:tcPr>
            <w:tcW w:w="5000" w:type="pct"/>
            <w:gridSpan w:val="4"/>
            <w:tcBorders>
              <w:left w:val="double" w:sz="4" w:space="0" w:color="auto"/>
              <w:bottom w:val="double" w:sz="4" w:space="0" w:color="auto"/>
              <w:right w:val="double" w:sz="4" w:space="0" w:color="auto"/>
            </w:tcBorders>
            <w:shd w:val="clear" w:color="auto" w:fill="C6D9F1"/>
            <w:vAlign w:val="center"/>
          </w:tcPr>
          <w:p w14:paraId="613DACE7" w14:textId="77777777" w:rsidR="00832133" w:rsidRPr="00AE73CF" w:rsidRDefault="00832133">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629A1DB1" w14:textId="77777777" w:rsidR="009D394B" w:rsidRDefault="009D394B">
      <w:pPr>
        <w:widowControl/>
        <w:autoSpaceDE/>
        <w:autoSpaceDN/>
        <w:rPr>
          <w:rFonts w:ascii="Arial" w:eastAsia="MS Gothic" w:hAnsi="Arial" w:cs="Arial"/>
          <w:b/>
          <w:bCs/>
          <w:sz w:val="24"/>
          <w:szCs w:val="24"/>
          <w:lang w:eastAsia="ja-JP"/>
        </w:rPr>
      </w:pPr>
      <w:bookmarkStart w:id="1" w:name="_Toc367174721"/>
      <w:bookmarkStart w:id="2" w:name="_Toc397069189"/>
      <w:r>
        <w:rPr>
          <w:rFonts w:ascii="Arial" w:hAnsi="Arial" w:cs="Arial"/>
          <w:sz w:val="24"/>
          <w:szCs w:val="24"/>
        </w:rPr>
        <w:br w:type="page"/>
      </w:r>
    </w:p>
    <w:p w14:paraId="49BC65D3" w14:textId="36F4A63C"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0"/>
        <w:gridCol w:w="790"/>
      </w:tblGrid>
      <w:tr w:rsidR="003652A0" w:rsidRPr="00C97934" w14:paraId="04C45378" w14:textId="77777777" w:rsidTr="00BB1222">
        <w:tc>
          <w:tcPr>
            <w:tcW w:w="9470" w:type="dxa"/>
          </w:tcPr>
          <w:p w14:paraId="5C3CDD6C" w14:textId="77777777" w:rsidR="003652A0" w:rsidRPr="00C97934" w:rsidRDefault="003652A0" w:rsidP="00933F50">
            <w:pPr>
              <w:rPr>
                <w:rFonts w:ascii="Arial" w:hAnsi="Arial" w:cs="Arial"/>
                <w:sz w:val="24"/>
                <w:szCs w:val="24"/>
              </w:rPr>
            </w:pPr>
          </w:p>
        </w:tc>
        <w:tc>
          <w:tcPr>
            <w:tcW w:w="79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BB1222">
        <w:tc>
          <w:tcPr>
            <w:tcW w:w="9470" w:type="dxa"/>
          </w:tcPr>
          <w:p w14:paraId="0C4D4CDE" w14:textId="77777777" w:rsidR="0046186F" w:rsidRPr="00C97934" w:rsidRDefault="0046186F" w:rsidP="00933F50">
            <w:pPr>
              <w:rPr>
                <w:rFonts w:ascii="Arial" w:hAnsi="Arial" w:cs="Arial"/>
                <w:sz w:val="24"/>
                <w:szCs w:val="24"/>
              </w:rPr>
            </w:pPr>
          </w:p>
        </w:tc>
        <w:tc>
          <w:tcPr>
            <w:tcW w:w="79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E85552">
        <w:tc>
          <w:tcPr>
            <w:tcW w:w="94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790" w:type="dxa"/>
          </w:tcPr>
          <w:p w14:paraId="2269E1E2" w14:textId="571F03CB" w:rsidR="003652A0" w:rsidRPr="00C97934" w:rsidRDefault="007C7FB5"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BB1222">
        <w:tc>
          <w:tcPr>
            <w:tcW w:w="9470" w:type="dxa"/>
          </w:tcPr>
          <w:p w14:paraId="7495CCA4" w14:textId="77777777" w:rsidR="003652A0" w:rsidRPr="00C97934" w:rsidRDefault="003652A0" w:rsidP="00933F50">
            <w:pPr>
              <w:rPr>
                <w:rFonts w:ascii="Arial" w:hAnsi="Arial" w:cs="Arial"/>
                <w:sz w:val="24"/>
                <w:szCs w:val="24"/>
              </w:rPr>
            </w:pPr>
          </w:p>
        </w:tc>
        <w:tc>
          <w:tcPr>
            <w:tcW w:w="79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E85552">
        <w:tc>
          <w:tcPr>
            <w:tcW w:w="94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790" w:type="dxa"/>
          </w:tcPr>
          <w:p w14:paraId="3290938D" w14:textId="5BE16101" w:rsidR="003652A0" w:rsidRPr="00C97934" w:rsidRDefault="007C7FB5"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BB1222">
        <w:tc>
          <w:tcPr>
            <w:tcW w:w="9470" w:type="dxa"/>
          </w:tcPr>
          <w:p w14:paraId="1BE811B0" w14:textId="77777777" w:rsidR="003652A0" w:rsidRPr="00C97934" w:rsidRDefault="003652A0" w:rsidP="00933F50">
            <w:pPr>
              <w:rPr>
                <w:rFonts w:ascii="Arial" w:hAnsi="Arial" w:cs="Arial"/>
                <w:sz w:val="24"/>
                <w:szCs w:val="24"/>
              </w:rPr>
            </w:pPr>
          </w:p>
        </w:tc>
        <w:tc>
          <w:tcPr>
            <w:tcW w:w="79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E85552">
        <w:tc>
          <w:tcPr>
            <w:tcW w:w="94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790" w:type="dxa"/>
          </w:tcPr>
          <w:p w14:paraId="0374BA52" w14:textId="70535088" w:rsidR="003652A0" w:rsidRPr="00C97934" w:rsidRDefault="007C7FB5"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BB1222">
        <w:tc>
          <w:tcPr>
            <w:tcW w:w="9470" w:type="dxa"/>
          </w:tcPr>
          <w:p w14:paraId="524F39C5" w14:textId="77777777" w:rsidR="003652A0" w:rsidRPr="00C97934" w:rsidRDefault="003652A0" w:rsidP="008663FD">
            <w:pPr>
              <w:pStyle w:val="ListParagraph"/>
              <w:widowControl/>
              <w:numPr>
                <w:ilvl w:val="0"/>
                <w:numId w:val="11"/>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79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BB1222">
        <w:tc>
          <w:tcPr>
            <w:tcW w:w="9470" w:type="dxa"/>
          </w:tcPr>
          <w:p w14:paraId="6E6D06AA" w14:textId="77777777" w:rsidR="003652A0" w:rsidRPr="00C97934" w:rsidRDefault="003652A0" w:rsidP="008663FD">
            <w:pPr>
              <w:pStyle w:val="ListParagraph"/>
              <w:widowControl/>
              <w:numPr>
                <w:ilvl w:val="0"/>
                <w:numId w:val="11"/>
              </w:numPr>
              <w:autoSpaceDE/>
              <w:autoSpaceDN/>
              <w:contextualSpacing/>
              <w:rPr>
                <w:rFonts w:ascii="Arial" w:hAnsi="Arial" w:cs="Arial"/>
                <w:sz w:val="24"/>
                <w:szCs w:val="24"/>
              </w:rPr>
            </w:pPr>
            <w:r w:rsidRPr="00C97934">
              <w:rPr>
                <w:rFonts w:ascii="Arial" w:hAnsi="Arial" w:cs="Arial"/>
                <w:sz w:val="24"/>
                <w:szCs w:val="24"/>
              </w:rPr>
              <w:t>GENERAL PROVISIONS</w:t>
            </w:r>
          </w:p>
        </w:tc>
        <w:tc>
          <w:tcPr>
            <w:tcW w:w="79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BB1222">
        <w:tc>
          <w:tcPr>
            <w:tcW w:w="9470" w:type="dxa"/>
          </w:tcPr>
          <w:p w14:paraId="18B23C5D" w14:textId="0D01056A" w:rsidR="003652A0" w:rsidRPr="00C97934" w:rsidRDefault="003652A0" w:rsidP="008663FD">
            <w:pPr>
              <w:pStyle w:val="ListParagraph"/>
              <w:widowControl/>
              <w:numPr>
                <w:ilvl w:val="0"/>
                <w:numId w:val="11"/>
              </w:numPr>
              <w:autoSpaceDE/>
              <w:autoSpaceDN/>
              <w:contextualSpacing/>
              <w:rPr>
                <w:rFonts w:ascii="Arial" w:hAnsi="Arial" w:cs="Arial"/>
                <w:sz w:val="24"/>
                <w:szCs w:val="24"/>
              </w:rPr>
            </w:pPr>
            <w:r w:rsidRPr="00C97934">
              <w:rPr>
                <w:rFonts w:ascii="Arial" w:hAnsi="Arial" w:cs="Arial"/>
                <w:sz w:val="24"/>
                <w:szCs w:val="24"/>
              </w:rPr>
              <w:t xml:space="preserve">ELIGIBILITY TO SUBMIT </w:t>
            </w:r>
            <w:r w:rsidR="00342A7B">
              <w:rPr>
                <w:rFonts w:ascii="Arial" w:hAnsi="Arial" w:cs="Arial"/>
                <w:sz w:val="24"/>
                <w:szCs w:val="24"/>
              </w:rPr>
              <w:t xml:space="preserve">A </w:t>
            </w:r>
            <w:r w:rsidRPr="00C97934">
              <w:rPr>
                <w:rFonts w:ascii="Arial" w:hAnsi="Arial" w:cs="Arial"/>
                <w:sz w:val="24"/>
                <w:szCs w:val="24"/>
              </w:rPr>
              <w:t>BID</w:t>
            </w:r>
          </w:p>
        </w:tc>
        <w:tc>
          <w:tcPr>
            <w:tcW w:w="79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BB1222">
        <w:tc>
          <w:tcPr>
            <w:tcW w:w="9470" w:type="dxa"/>
          </w:tcPr>
          <w:p w14:paraId="7AECE1CA" w14:textId="7B39736B" w:rsidR="003652A0" w:rsidRPr="00C97934" w:rsidRDefault="003652A0" w:rsidP="008663FD">
            <w:pPr>
              <w:pStyle w:val="ListParagraph"/>
              <w:widowControl/>
              <w:numPr>
                <w:ilvl w:val="0"/>
                <w:numId w:val="11"/>
              </w:numPr>
              <w:autoSpaceDE/>
              <w:autoSpaceDN/>
              <w:contextualSpacing/>
              <w:rPr>
                <w:rFonts w:ascii="Arial" w:hAnsi="Arial" w:cs="Arial"/>
                <w:sz w:val="24"/>
                <w:szCs w:val="24"/>
              </w:rPr>
            </w:pPr>
            <w:r w:rsidRPr="00C97934">
              <w:rPr>
                <w:rFonts w:ascii="Arial" w:hAnsi="Arial" w:cs="Arial"/>
                <w:sz w:val="24"/>
                <w:szCs w:val="24"/>
              </w:rPr>
              <w:t xml:space="preserve">CONTRACT </w:t>
            </w:r>
            <w:r w:rsidR="00342A7B">
              <w:rPr>
                <w:rFonts w:ascii="Arial" w:hAnsi="Arial" w:cs="Arial"/>
                <w:sz w:val="24"/>
                <w:szCs w:val="24"/>
              </w:rPr>
              <w:t>TERM</w:t>
            </w:r>
          </w:p>
        </w:tc>
        <w:tc>
          <w:tcPr>
            <w:tcW w:w="79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BB1222">
        <w:tc>
          <w:tcPr>
            <w:tcW w:w="9470" w:type="dxa"/>
          </w:tcPr>
          <w:p w14:paraId="1A61C13F" w14:textId="77777777" w:rsidR="003652A0" w:rsidRPr="00C97934" w:rsidRDefault="003652A0" w:rsidP="008663FD">
            <w:pPr>
              <w:pStyle w:val="ListParagraph"/>
              <w:widowControl/>
              <w:numPr>
                <w:ilvl w:val="0"/>
                <w:numId w:val="11"/>
              </w:numPr>
              <w:autoSpaceDE/>
              <w:autoSpaceDN/>
              <w:contextualSpacing/>
              <w:rPr>
                <w:rFonts w:ascii="Arial" w:hAnsi="Arial" w:cs="Arial"/>
                <w:sz w:val="24"/>
                <w:szCs w:val="24"/>
              </w:rPr>
            </w:pPr>
            <w:r w:rsidRPr="00C97934">
              <w:rPr>
                <w:rFonts w:ascii="Arial" w:hAnsi="Arial" w:cs="Arial"/>
                <w:sz w:val="24"/>
                <w:szCs w:val="24"/>
              </w:rPr>
              <w:t>NUMBER OF AWARDS</w:t>
            </w:r>
          </w:p>
        </w:tc>
        <w:tc>
          <w:tcPr>
            <w:tcW w:w="79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BB1222">
        <w:tc>
          <w:tcPr>
            <w:tcW w:w="9470" w:type="dxa"/>
          </w:tcPr>
          <w:p w14:paraId="3FA94340" w14:textId="77777777" w:rsidR="003652A0" w:rsidRPr="00C97934" w:rsidRDefault="003652A0" w:rsidP="00933F50">
            <w:pPr>
              <w:rPr>
                <w:rFonts w:ascii="Arial" w:hAnsi="Arial" w:cs="Arial"/>
                <w:sz w:val="24"/>
                <w:szCs w:val="24"/>
              </w:rPr>
            </w:pPr>
          </w:p>
        </w:tc>
        <w:tc>
          <w:tcPr>
            <w:tcW w:w="79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E85552">
        <w:tc>
          <w:tcPr>
            <w:tcW w:w="94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790" w:type="dxa"/>
          </w:tcPr>
          <w:p w14:paraId="147432C3" w14:textId="47456432" w:rsidR="003652A0" w:rsidRPr="00C97934" w:rsidRDefault="007C7FB5" w:rsidP="00933F50">
            <w:pPr>
              <w:jc w:val="center"/>
              <w:rPr>
                <w:rFonts w:ascii="Arial" w:hAnsi="Arial" w:cs="Arial"/>
                <w:b/>
                <w:sz w:val="24"/>
                <w:szCs w:val="24"/>
              </w:rPr>
            </w:pPr>
            <w:r>
              <w:rPr>
                <w:rFonts w:ascii="Arial" w:hAnsi="Arial" w:cs="Arial"/>
                <w:b/>
                <w:sz w:val="24"/>
                <w:szCs w:val="24"/>
              </w:rPr>
              <w:t>8</w:t>
            </w:r>
          </w:p>
        </w:tc>
      </w:tr>
      <w:tr w:rsidR="003652A0" w:rsidRPr="00C97934" w14:paraId="360457AE" w14:textId="77777777" w:rsidTr="00BB1222">
        <w:tc>
          <w:tcPr>
            <w:tcW w:w="9470" w:type="dxa"/>
          </w:tcPr>
          <w:p w14:paraId="5A865BD1" w14:textId="77777777" w:rsidR="003652A0" w:rsidRPr="00C97934" w:rsidRDefault="003652A0" w:rsidP="00933F50">
            <w:pPr>
              <w:rPr>
                <w:rFonts w:ascii="Arial" w:hAnsi="Arial" w:cs="Arial"/>
                <w:sz w:val="24"/>
                <w:szCs w:val="24"/>
              </w:rPr>
            </w:pPr>
          </w:p>
        </w:tc>
        <w:tc>
          <w:tcPr>
            <w:tcW w:w="79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E85552">
        <w:tc>
          <w:tcPr>
            <w:tcW w:w="94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790" w:type="dxa"/>
          </w:tcPr>
          <w:p w14:paraId="46A52527" w14:textId="4462E1EE" w:rsidR="003652A0" w:rsidRPr="00C97934" w:rsidRDefault="007C7FB5" w:rsidP="00933F50">
            <w:pPr>
              <w:jc w:val="center"/>
              <w:rPr>
                <w:rFonts w:ascii="Arial" w:hAnsi="Arial" w:cs="Arial"/>
                <w:b/>
                <w:sz w:val="24"/>
                <w:szCs w:val="24"/>
              </w:rPr>
            </w:pPr>
            <w:r>
              <w:rPr>
                <w:rFonts w:ascii="Arial" w:hAnsi="Arial" w:cs="Arial"/>
                <w:b/>
                <w:sz w:val="24"/>
                <w:szCs w:val="24"/>
              </w:rPr>
              <w:t>13</w:t>
            </w:r>
          </w:p>
        </w:tc>
      </w:tr>
      <w:tr w:rsidR="003652A0" w:rsidRPr="00C97934" w14:paraId="1B269148" w14:textId="77777777" w:rsidTr="00BB1222">
        <w:tc>
          <w:tcPr>
            <w:tcW w:w="9470" w:type="dxa"/>
          </w:tcPr>
          <w:p w14:paraId="28B9EA2B" w14:textId="77777777" w:rsidR="003652A0" w:rsidRPr="00C97934" w:rsidRDefault="003652A0" w:rsidP="008663FD">
            <w:pPr>
              <w:pStyle w:val="ListParagraph"/>
              <w:widowControl/>
              <w:numPr>
                <w:ilvl w:val="0"/>
                <w:numId w:val="12"/>
              </w:numPr>
              <w:autoSpaceDE/>
              <w:autoSpaceDN/>
              <w:contextualSpacing/>
              <w:rPr>
                <w:rFonts w:ascii="Arial" w:hAnsi="Arial" w:cs="Arial"/>
                <w:sz w:val="24"/>
                <w:szCs w:val="24"/>
              </w:rPr>
            </w:pPr>
            <w:r w:rsidRPr="00C97934">
              <w:rPr>
                <w:rFonts w:ascii="Arial" w:hAnsi="Arial" w:cs="Arial"/>
                <w:sz w:val="24"/>
                <w:szCs w:val="24"/>
              </w:rPr>
              <w:t>QUESTIONS</w:t>
            </w:r>
          </w:p>
        </w:tc>
        <w:tc>
          <w:tcPr>
            <w:tcW w:w="79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BB1222">
        <w:tc>
          <w:tcPr>
            <w:tcW w:w="9470" w:type="dxa"/>
          </w:tcPr>
          <w:p w14:paraId="31A035B9" w14:textId="7E983E4C" w:rsidR="003652A0" w:rsidRPr="00C97934" w:rsidRDefault="00B50D9C" w:rsidP="008663FD">
            <w:pPr>
              <w:pStyle w:val="ListParagraph"/>
              <w:widowControl/>
              <w:numPr>
                <w:ilvl w:val="0"/>
                <w:numId w:val="12"/>
              </w:numPr>
              <w:autoSpaceDE/>
              <w:autoSpaceDN/>
              <w:contextualSpacing/>
              <w:rPr>
                <w:rFonts w:ascii="Arial" w:hAnsi="Arial" w:cs="Arial"/>
                <w:sz w:val="24"/>
                <w:szCs w:val="24"/>
              </w:rPr>
            </w:pPr>
            <w:r w:rsidRPr="00C97934">
              <w:rPr>
                <w:rFonts w:ascii="Arial" w:hAnsi="Arial" w:cs="Arial"/>
                <w:sz w:val="24"/>
                <w:szCs w:val="24"/>
              </w:rPr>
              <w:t>AMENDMENTS</w:t>
            </w:r>
          </w:p>
        </w:tc>
        <w:tc>
          <w:tcPr>
            <w:tcW w:w="79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BB1222">
        <w:tc>
          <w:tcPr>
            <w:tcW w:w="9470" w:type="dxa"/>
          </w:tcPr>
          <w:p w14:paraId="1340FEC7" w14:textId="660DCDC0" w:rsidR="003652A0" w:rsidRPr="00C97934" w:rsidRDefault="003652A0" w:rsidP="008663FD">
            <w:pPr>
              <w:pStyle w:val="ListParagraph"/>
              <w:widowControl/>
              <w:numPr>
                <w:ilvl w:val="0"/>
                <w:numId w:val="12"/>
              </w:numPr>
              <w:autoSpaceDE/>
              <w:autoSpaceDN/>
              <w:contextualSpacing/>
              <w:rPr>
                <w:rFonts w:ascii="Arial" w:hAnsi="Arial" w:cs="Arial"/>
                <w:sz w:val="24"/>
                <w:szCs w:val="24"/>
              </w:rPr>
            </w:pPr>
            <w:r w:rsidRPr="00C97934">
              <w:rPr>
                <w:rFonts w:ascii="Arial" w:hAnsi="Arial" w:cs="Arial"/>
                <w:sz w:val="24"/>
                <w:szCs w:val="24"/>
              </w:rPr>
              <w:t>PROPOSAL</w:t>
            </w:r>
            <w:r w:rsidR="00342A7B">
              <w:rPr>
                <w:rFonts w:ascii="Arial" w:hAnsi="Arial" w:cs="Arial"/>
                <w:sz w:val="24"/>
                <w:szCs w:val="24"/>
              </w:rPr>
              <w:t xml:space="preserve"> SUBMISSION</w:t>
            </w:r>
          </w:p>
        </w:tc>
        <w:tc>
          <w:tcPr>
            <w:tcW w:w="79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BB1222">
        <w:tc>
          <w:tcPr>
            <w:tcW w:w="9470" w:type="dxa"/>
          </w:tcPr>
          <w:p w14:paraId="0D43E8EE" w14:textId="77777777" w:rsidR="003652A0" w:rsidRPr="00C97934" w:rsidRDefault="003652A0" w:rsidP="00933F50">
            <w:pPr>
              <w:rPr>
                <w:rFonts w:ascii="Arial" w:hAnsi="Arial" w:cs="Arial"/>
                <w:sz w:val="24"/>
                <w:szCs w:val="24"/>
              </w:rPr>
            </w:pPr>
          </w:p>
        </w:tc>
        <w:tc>
          <w:tcPr>
            <w:tcW w:w="79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E85552">
        <w:tc>
          <w:tcPr>
            <w:tcW w:w="94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790" w:type="dxa"/>
          </w:tcPr>
          <w:p w14:paraId="07AC0DA9" w14:textId="3FC53C02" w:rsidR="003652A0" w:rsidRPr="00C97934" w:rsidRDefault="007C7FB5" w:rsidP="00933F50">
            <w:pPr>
              <w:jc w:val="center"/>
              <w:rPr>
                <w:rFonts w:ascii="Arial" w:hAnsi="Arial" w:cs="Arial"/>
                <w:b/>
                <w:sz w:val="24"/>
                <w:szCs w:val="24"/>
              </w:rPr>
            </w:pPr>
            <w:r>
              <w:rPr>
                <w:rFonts w:ascii="Arial" w:hAnsi="Arial" w:cs="Arial"/>
                <w:b/>
                <w:sz w:val="24"/>
                <w:szCs w:val="24"/>
              </w:rPr>
              <w:t>15</w:t>
            </w:r>
          </w:p>
        </w:tc>
      </w:tr>
      <w:tr w:rsidR="003652A0" w:rsidRPr="00C97934" w14:paraId="3DCEDC36" w14:textId="77777777" w:rsidTr="00BB1222">
        <w:tc>
          <w:tcPr>
            <w:tcW w:w="9470" w:type="dxa"/>
          </w:tcPr>
          <w:p w14:paraId="70761800" w14:textId="77777777" w:rsidR="003652A0" w:rsidRPr="00C97934" w:rsidRDefault="003652A0" w:rsidP="00933F50">
            <w:pPr>
              <w:rPr>
                <w:rFonts w:ascii="Arial" w:hAnsi="Arial" w:cs="Arial"/>
                <w:sz w:val="24"/>
                <w:szCs w:val="24"/>
              </w:rPr>
            </w:pPr>
          </w:p>
        </w:tc>
        <w:tc>
          <w:tcPr>
            <w:tcW w:w="79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E85552">
        <w:tc>
          <w:tcPr>
            <w:tcW w:w="94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790" w:type="dxa"/>
          </w:tcPr>
          <w:p w14:paraId="7195E054" w14:textId="547384D5" w:rsidR="003652A0" w:rsidRPr="00C97934" w:rsidRDefault="007C7FB5" w:rsidP="00933F50">
            <w:pPr>
              <w:jc w:val="center"/>
              <w:rPr>
                <w:rFonts w:ascii="Arial" w:hAnsi="Arial" w:cs="Arial"/>
                <w:b/>
                <w:sz w:val="24"/>
                <w:szCs w:val="24"/>
              </w:rPr>
            </w:pPr>
            <w:r>
              <w:rPr>
                <w:rFonts w:ascii="Arial" w:hAnsi="Arial" w:cs="Arial"/>
                <w:b/>
                <w:sz w:val="24"/>
                <w:szCs w:val="24"/>
              </w:rPr>
              <w:t>18</w:t>
            </w:r>
          </w:p>
        </w:tc>
      </w:tr>
      <w:tr w:rsidR="003652A0" w:rsidRPr="00C97934" w14:paraId="329B1028" w14:textId="77777777" w:rsidTr="00BB1222">
        <w:tc>
          <w:tcPr>
            <w:tcW w:w="9470" w:type="dxa"/>
          </w:tcPr>
          <w:p w14:paraId="329CDB6C" w14:textId="77777777" w:rsidR="003652A0" w:rsidRPr="00C97934" w:rsidRDefault="003652A0" w:rsidP="008663FD">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79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BB1222">
        <w:tc>
          <w:tcPr>
            <w:tcW w:w="9470" w:type="dxa"/>
          </w:tcPr>
          <w:p w14:paraId="01C78C47" w14:textId="77777777" w:rsidR="003652A0" w:rsidRPr="00C97934" w:rsidRDefault="003652A0" w:rsidP="008663FD">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79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BB1222">
        <w:tc>
          <w:tcPr>
            <w:tcW w:w="9470" w:type="dxa"/>
          </w:tcPr>
          <w:p w14:paraId="4021586C" w14:textId="77777777" w:rsidR="003652A0" w:rsidRPr="00C97934" w:rsidRDefault="003652A0" w:rsidP="008663FD">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SELECTION AND AWARD</w:t>
            </w:r>
          </w:p>
        </w:tc>
        <w:tc>
          <w:tcPr>
            <w:tcW w:w="79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BB1222">
        <w:tc>
          <w:tcPr>
            <w:tcW w:w="9470" w:type="dxa"/>
          </w:tcPr>
          <w:p w14:paraId="67995DD9" w14:textId="77777777" w:rsidR="003652A0" w:rsidRPr="00C97934" w:rsidRDefault="003652A0" w:rsidP="008663FD">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79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BB1222">
        <w:tc>
          <w:tcPr>
            <w:tcW w:w="9470" w:type="dxa"/>
          </w:tcPr>
          <w:p w14:paraId="55D2DC34" w14:textId="77777777" w:rsidR="003652A0" w:rsidRPr="00C97934" w:rsidRDefault="003652A0" w:rsidP="00933F50">
            <w:pPr>
              <w:rPr>
                <w:rFonts w:ascii="Arial" w:hAnsi="Arial" w:cs="Arial"/>
                <w:sz w:val="24"/>
                <w:szCs w:val="24"/>
              </w:rPr>
            </w:pPr>
          </w:p>
        </w:tc>
        <w:tc>
          <w:tcPr>
            <w:tcW w:w="79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E85552">
        <w:tc>
          <w:tcPr>
            <w:tcW w:w="94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790" w:type="dxa"/>
          </w:tcPr>
          <w:p w14:paraId="5B7BD577" w14:textId="32DA29B9" w:rsidR="003652A0" w:rsidRPr="00C97934" w:rsidRDefault="007C7FB5" w:rsidP="00933F50">
            <w:pPr>
              <w:jc w:val="center"/>
              <w:rPr>
                <w:rFonts w:ascii="Arial" w:hAnsi="Arial" w:cs="Arial"/>
                <w:b/>
                <w:sz w:val="24"/>
                <w:szCs w:val="24"/>
              </w:rPr>
            </w:pPr>
            <w:r>
              <w:rPr>
                <w:rFonts w:ascii="Arial" w:hAnsi="Arial" w:cs="Arial"/>
                <w:b/>
                <w:sz w:val="24"/>
                <w:szCs w:val="24"/>
              </w:rPr>
              <w:t>20</w:t>
            </w:r>
          </w:p>
        </w:tc>
      </w:tr>
      <w:tr w:rsidR="003652A0" w:rsidRPr="00C97934" w14:paraId="5153674A" w14:textId="77777777" w:rsidTr="00BB1222">
        <w:tc>
          <w:tcPr>
            <w:tcW w:w="9470" w:type="dxa"/>
          </w:tcPr>
          <w:p w14:paraId="2E683730" w14:textId="77777777" w:rsidR="003652A0" w:rsidRPr="00C97934" w:rsidRDefault="003652A0" w:rsidP="008663FD">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CONTRACT DOCUMENT</w:t>
            </w:r>
          </w:p>
        </w:tc>
        <w:tc>
          <w:tcPr>
            <w:tcW w:w="79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BB1222">
        <w:tc>
          <w:tcPr>
            <w:tcW w:w="9470" w:type="dxa"/>
          </w:tcPr>
          <w:p w14:paraId="07AE51FC" w14:textId="74F4364A" w:rsidR="003652A0" w:rsidRPr="00C97934" w:rsidRDefault="003652A0" w:rsidP="008663FD">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79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BB1222">
        <w:tc>
          <w:tcPr>
            <w:tcW w:w="9470" w:type="dxa"/>
          </w:tcPr>
          <w:p w14:paraId="4CF7D3DA" w14:textId="77777777" w:rsidR="003652A0" w:rsidRPr="00C97934" w:rsidRDefault="003652A0" w:rsidP="00933F50">
            <w:pPr>
              <w:rPr>
                <w:rFonts w:ascii="Arial" w:hAnsi="Arial" w:cs="Arial"/>
                <w:sz w:val="24"/>
                <w:szCs w:val="24"/>
              </w:rPr>
            </w:pPr>
          </w:p>
        </w:tc>
        <w:tc>
          <w:tcPr>
            <w:tcW w:w="79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E85552">
        <w:tc>
          <w:tcPr>
            <w:tcW w:w="94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790" w:type="dxa"/>
          </w:tcPr>
          <w:p w14:paraId="2915FA94" w14:textId="12AEBBBA" w:rsidR="003652A0" w:rsidRPr="00C97934" w:rsidRDefault="007C7FB5" w:rsidP="00933F50">
            <w:pPr>
              <w:jc w:val="center"/>
              <w:rPr>
                <w:rFonts w:ascii="Arial" w:hAnsi="Arial" w:cs="Arial"/>
                <w:b/>
                <w:sz w:val="24"/>
                <w:szCs w:val="24"/>
              </w:rPr>
            </w:pPr>
            <w:r>
              <w:rPr>
                <w:rFonts w:ascii="Arial" w:hAnsi="Arial" w:cs="Arial"/>
                <w:b/>
                <w:sz w:val="24"/>
                <w:szCs w:val="24"/>
              </w:rPr>
              <w:t>21</w:t>
            </w:r>
          </w:p>
        </w:tc>
      </w:tr>
      <w:tr w:rsidR="003652A0" w:rsidRPr="00C97934" w14:paraId="7ADF74D7" w14:textId="77777777" w:rsidTr="00BB1222">
        <w:tc>
          <w:tcPr>
            <w:tcW w:w="94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79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BB1222">
        <w:tc>
          <w:tcPr>
            <w:tcW w:w="9470" w:type="dxa"/>
          </w:tcPr>
          <w:p w14:paraId="2F64CF04" w14:textId="7D2E7B9F" w:rsidR="003652A0" w:rsidRPr="00C97934" w:rsidRDefault="003652A0" w:rsidP="00342A7B">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342A7B">
              <w:rPr>
                <w:rFonts w:ascii="Arial" w:hAnsi="Arial" w:cs="Arial"/>
                <w:sz w:val="24"/>
                <w:szCs w:val="24"/>
              </w:rPr>
              <w:t>RESPONSIBLE BIDDER</w:t>
            </w:r>
            <w:r w:rsidRPr="00C97934">
              <w:rPr>
                <w:rFonts w:ascii="Arial" w:hAnsi="Arial" w:cs="Arial"/>
                <w:sz w:val="24"/>
                <w:szCs w:val="24"/>
              </w:rPr>
              <w:t xml:space="preserve"> CERTIFICATION</w:t>
            </w:r>
          </w:p>
        </w:tc>
        <w:tc>
          <w:tcPr>
            <w:tcW w:w="790" w:type="dxa"/>
          </w:tcPr>
          <w:p w14:paraId="4966992E" w14:textId="77777777" w:rsidR="003652A0" w:rsidRPr="00C97934" w:rsidRDefault="003652A0" w:rsidP="00933F50">
            <w:pPr>
              <w:jc w:val="center"/>
              <w:rPr>
                <w:rFonts w:ascii="Arial" w:hAnsi="Arial" w:cs="Arial"/>
                <w:b/>
                <w:sz w:val="24"/>
                <w:szCs w:val="24"/>
              </w:rPr>
            </w:pPr>
          </w:p>
        </w:tc>
      </w:tr>
      <w:tr w:rsidR="00AF63FF" w:rsidRPr="00C97934" w14:paraId="48F712FE" w14:textId="77777777" w:rsidTr="00BB1222">
        <w:tc>
          <w:tcPr>
            <w:tcW w:w="9470" w:type="dxa"/>
          </w:tcPr>
          <w:p w14:paraId="670519E4" w14:textId="605BF006" w:rsidR="00AF63FF" w:rsidRPr="00C97934" w:rsidRDefault="00AF63FF" w:rsidP="00AF63FF">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Pr>
                <w:rFonts w:ascii="Arial" w:hAnsi="Arial" w:cs="Arial"/>
                <w:b/>
                <w:sz w:val="24"/>
                <w:szCs w:val="24"/>
              </w:rPr>
              <w:t>C</w:t>
            </w:r>
            <w:r w:rsidRPr="00C97934">
              <w:rPr>
                <w:rFonts w:ascii="Arial" w:hAnsi="Arial" w:cs="Arial"/>
                <w:sz w:val="24"/>
                <w:szCs w:val="24"/>
              </w:rPr>
              <w:t xml:space="preserve"> – </w:t>
            </w:r>
            <w:r w:rsidR="005166BD" w:rsidRPr="00897B77">
              <w:rPr>
                <w:rFonts w:ascii="Arial" w:hAnsi="Arial" w:cs="Arial"/>
                <w:sz w:val="24"/>
                <w:szCs w:val="24"/>
              </w:rPr>
              <w:t>ELIGIBILITY TO SUBMIT A BID FORM</w:t>
            </w:r>
          </w:p>
        </w:tc>
        <w:tc>
          <w:tcPr>
            <w:tcW w:w="790" w:type="dxa"/>
          </w:tcPr>
          <w:p w14:paraId="49BF3F95" w14:textId="77777777" w:rsidR="00AF63FF" w:rsidRPr="00C97934" w:rsidRDefault="00AF63FF" w:rsidP="00AF63FF">
            <w:pPr>
              <w:jc w:val="center"/>
              <w:rPr>
                <w:rFonts w:ascii="Arial" w:hAnsi="Arial" w:cs="Arial"/>
                <w:b/>
                <w:sz w:val="24"/>
                <w:szCs w:val="24"/>
              </w:rPr>
            </w:pPr>
          </w:p>
        </w:tc>
      </w:tr>
      <w:tr w:rsidR="005166BD" w:rsidRPr="00C97934" w14:paraId="6832C4DF" w14:textId="77777777" w:rsidTr="00BB1222">
        <w:trPr>
          <w:gridAfter w:val="1"/>
          <w:wAfter w:w="790" w:type="dxa"/>
        </w:trPr>
        <w:tc>
          <w:tcPr>
            <w:tcW w:w="9470" w:type="dxa"/>
          </w:tcPr>
          <w:p w14:paraId="3A94594D" w14:textId="2BC5A4EC" w:rsidR="005166BD" w:rsidRPr="00C97934" w:rsidRDefault="005166BD" w:rsidP="005166BD">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Pr>
                <w:rFonts w:ascii="Arial" w:hAnsi="Arial" w:cs="Arial"/>
                <w:b/>
                <w:sz w:val="24"/>
                <w:szCs w:val="24"/>
              </w:rPr>
              <w:t>D</w:t>
            </w:r>
            <w:r w:rsidRPr="00C97934">
              <w:rPr>
                <w:rFonts w:ascii="Arial" w:hAnsi="Arial" w:cs="Arial"/>
                <w:sz w:val="24"/>
                <w:szCs w:val="24"/>
              </w:rPr>
              <w:t xml:space="preserve"> – </w:t>
            </w:r>
            <w:r>
              <w:rPr>
                <w:rFonts w:ascii="Arial" w:hAnsi="Arial" w:cs="Arial"/>
                <w:sz w:val="24"/>
                <w:szCs w:val="24"/>
              </w:rPr>
              <w:t>QUALIFICATIONS and EXPERIENCE FORM</w:t>
            </w:r>
          </w:p>
        </w:tc>
      </w:tr>
      <w:tr w:rsidR="005166BD" w:rsidRPr="00C97934" w14:paraId="3DB6C5EB" w14:textId="77777777" w:rsidTr="00BB1222">
        <w:tc>
          <w:tcPr>
            <w:tcW w:w="9470" w:type="dxa"/>
          </w:tcPr>
          <w:p w14:paraId="49A06846" w14:textId="2051E4D8" w:rsidR="005166BD" w:rsidRPr="00C97934" w:rsidRDefault="005166BD" w:rsidP="005166BD">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Pr>
                <w:rFonts w:ascii="Arial" w:hAnsi="Arial" w:cs="Arial"/>
                <w:b/>
                <w:sz w:val="24"/>
                <w:szCs w:val="24"/>
              </w:rPr>
              <w:t>E</w:t>
            </w:r>
            <w:r w:rsidRPr="00C97934">
              <w:rPr>
                <w:rFonts w:ascii="Arial" w:hAnsi="Arial" w:cs="Arial"/>
                <w:sz w:val="24"/>
                <w:szCs w:val="24"/>
              </w:rPr>
              <w:t xml:space="preserve"> – </w:t>
            </w:r>
            <w:r>
              <w:rPr>
                <w:rFonts w:ascii="Arial" w:hAnsi="Arial" w:cs="Arial"/>
                <w:sz w:val="24"/>
                <w:szCs w:val="24"/>
              </w:rPr>
              <w:t>SUBCONTRACTOR</w:t>
            </w:r>
            <w:r w:rsidRPr="00C97934">
              <w:rPr>
                <w:rFonts w:ascii="Arial" w:hAnsi="Arial" w:cs="Arial"/>
                <w:sz w:val="24"/>
                <w:szCs w:val="24"/>
              </w:rPr>
              <w:t xml:space="preserve"> FORM</w:t>
            </w:r>
          </w:p>
        </w:tc>
        <w:tc>
          <w:tcPr>
            <w:tcW w:w="790" w:type="dxa"/>
          </w:tcPr>
          <w:p w14:paraId="29CD22A4" w14:textId="77777777" w:rsidR="005166BD" w:rsidRPr="00C97934" w:rsidRDefault="005166BD" w:rsidP="005166BD">
            <w:pPr>
              <w:jc w:val="center"/>
              <w:rPr>
                <w:rFonts w:ascii="Arial" w:hAnsi="Arial" w:cs="Arial"/>
                <w:b/>
                <w:sz w:val="24"/>
                <w:szCs w:val="24"/>
              </w:rPr>
            </w:pPr>
          </w:p>
        </w:tc>
      </w:tr>
      <w:tr w:rsidR="005166BD" w:rsidRPr="00C97934" w14:paraId="67C8DBFB" w14:textId="77777777" w:rsidTr="00BB1222">
        <w:trPr>
          <w:gridAfter w:val="1"/>
          <w:wAfter w:w="790" w:type="dxa"/>
        </w:trPr>
        <w:tc>
          <w:tcPr>
            <w:tcW w:w="9470" w:type="dxa"/>
          </w:tcPr>
          <w:p w14:paraId="0CF32B17" w14:textId="6E7F24AE" w:rsidR="005166BD" w:rsidRPr="00C97934" w:rsidRDefault="005166BD" w:rsidP="005166BD">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Pr>
                <w:rFonts w:ascii="Arial" w:hAnsi="Arial" w:cs="Arial"/>
                <w:b/>
                <w:sz w:val="24"/>
                <w:szCs w:val="24"/>
              </w:rPr>
              <w:t>F</w:t>
            </w:r>
            <w:r w:rsidRPr="00C97934">
              <w:rPr>
                <w:rFonts w:ascii="Arial" w:hAnsi="Arial" w:cs="Arial"/>
                <w:sz w:val="24"/>
                <w:szCs w:val="24"/>
              </w:rPr>
              <w:t xml:space="preserve"> – </w:t>
            </w:r>
            <w:r w:rsidRPr="001A04DB">
              <w:rPr>
                <w:rFonts w:ascii="Arial" w:hAnsi="Arial" w:cs="Arial"/>
                <w:sz w:val="24"/>
                <w:szCs w:val="24"/>
              </w:rPr>
              <w:t>LITIGATION FORM</w:t>
            </w:r>
          </w:p>
        </w:tc>
      </w:tr>
      <w:tr w:rsidR="00850B70" w:rsidRPr="00C97934" w14:paraId="01CA2726" w14:textId="77777777" w:rsidTr="00BB1222">
        <w:trPr>
          <w:gridAfter w:val="1"/>
          <w:wAfter w:w="790" w:type="dxa"/>
          <w:trHeight w:val="180"/>
        </w:trPr>
        <w:tc>
          <w:tcPr>
            <w:tcW w:w="9470" w:type="dxa"/>
          </w:tcPr>
          <w:p w14:paraId="6C15221A" w14:textId="603714A2" w:rsidR="00850B70" w:rsidRPr="00A75F66" w:rsidRDefault="00850B70" w:rsidP="00850B70">
            <w:pPr>
              <w:rPr>
                <w:rFonts w:ascii="Arial" w:hAnsi="Arial" w:cs="Arial"/>
                <w:sz w:val="24"/>
                <w:szCs w:val="24"/>
              </w:rPr>
            </w:pPr>
            <w:r w:rsidRPr="00A75F66">
              <w:rPr>
                <w:rFonts w:ascii="Arial" w:hAnsi="Arial" w:cs="Arial"/>
                <w:sz w:val="24"/>
                <w:szCs w:val="24"/>
              </w:rPr>
              <w:t xml:space="preserve">     </w:t>
            </w:r>
            <w:r w:rsidRPr="00A75F66">
              <w:rPr>
                <w:rFonts w:ascii="Arial" w:hAnsi="Arial" w:cs="Arial"/>
                <w:b/>
                <w:bCs/>
                <w:sz w:val="24"/>
                <w:szCs w:val="24"/>
              </w:rPr>
              <w:t>APPENDIX G</w:t>
            </w:r>
            <w:r w:rsidRPr="00A75F66">
              <w:rPr>
                <w:rFonts w:ascii="Arial" w:hAnsi="Arial" w:cs="Arial"/>
                <w:sz w:val="24"/>
                <w:szCs w:val="24"/>
              </w:rPr>
              <w:t xml:space="preserve"> – RESPONSE TO PROPOSED SERVICES </w:t>
            </w:r>
          </w:p>
        </w:tc>
      </w:tr>
      <w:tr w:rsidR="00850B70" w:rsidRPr="00C97934" w14:paraId="618DEDDB" w14:textId="77777777" w:rsidTr="00BB1222">
        <w:trPr>
          <w:gridAfter w:val="1"/>
          <w:wAfter w:w="790" w:type="dxa"/>
          <w:trHeight w:val="180"/>
        </w:trPr>
        <w:tc>
          <w:tcPr>
            <w:tcW w:w="9470" w:type="dxa"/>
          </w:tcPr>
          <w:p w14:paraId="5A3C9787" w14:textId="4C6846CA" w:rsidR="00850B70" w:rsidRPr="00A75F66" w:rsidRDefault="00850B70" w:rsidP="00850B70">
            <w:pPr>
              <w:rPr>
                <w:rFonts w:ascii="Arial" w:hAnsi="Arial"/>
                <w:sz w:val="24"/>
              </w:rPr>
            </w:pPr>
            <w:r w:rsidRPr="00A75F66">
              <w:rPr>
                <w:rFonts w:ascii="Arial" w:hAnsi="Arial" w:cs="Arial"/>
                <w:sz w:val="24"/>
                <w:szCs w:val="24"/>
              </w:rPr>
              <w:t xml:space="preserve">     </w:t>
            </w:r>
            <w:r w:rsidRPr="00A75F66">
              <w:rPr>
                <w:rFonts w:ascii="Arial" w:hAnsi="Arial" w:cs="Arial"/>
                <w:b/>
                <w:sz w:val="24"/>
                <w:szCs w:val="24"/>
              </w:rPr>
              <w:t>APPENDIX H</w:t>
            </w:r>
            <w:r w:rsidRPr="00A75F66">
              <w:rPr>
                <w:rFonts w:ascii="Arial" w:hAnsi="Arial" w:cs="Arial"/>
                <w:sz w:val="24"/>
                <w:szCs w:val="24"/>
              </w:rPr>
              <w:t xml:space="preserve"> – COST PROPOSAL </w:t>
            </w:r>
          </w:p>
        </w:tc>
      </w:tr>
      <w:tr w:rsidR="00850B70" w:rsidRPr="00C97934" w14:paraId="75C574A2" w14:textId="77777777" w:rsidTr="00BB1222">
        <w:tc>
          <w:tcPr>
            <w:tcW w:w="9470" w:type="dxa"/>
          </w:tcPr>
          <w:p w14:paraId="27D3A822" w14:textId="23418473" w:rsidR="00850B70" w:rsidRPr="00A75F66" w:rsidRDefault="00850B70" w:rsidP="00850B70">
            <w:pPr>
              <w:rPr>
                <w:rFonts w:ascii="Arial" w:hAnsi="Arial" w:cs="Arial"/>
                <w:sz w:val="24"/>
                <w:szCs w:val="24"/>
              </w:rPr>
            </w:pPr>
            <w:r w:rsidRPr="00A75F66">
              <w:rPr>
                <w:rFonts w:ascii="Arial" w:hAnsi="Arial" w:cs="Arial"/>
                <w:sz w:val="24"/>
                <w:szCs w:val="24"/>
              </w:rPr>
              <w:t xml:space="preserve">     </w:t>
            </w:r>
            <w:r w:rsidRPr="00A75F66">
              <w:rPr>
                <w:rFonts w:ascii="Arial" w:hAnsi="Arial" w:cs="Arial"/>
                <w:b/>
                <w:sz w:val="24"/>
                <w:szCs w:val="24"/>
              </w:rPr>
              <w:t>APPENDIX I</w:t>
            </w:r>
            <w:r w:rsidRPr="00A75F66">
              <w:rPr>
                <w:rFonts w:ascii="Arial" w:hAnsi="Arial" w:cs="Arial"/>
                <w:sz w:val="24"/>
                <w:szCs w:val="24"/>
              </w:rPr>
              <w:t xml:space="preserve"> – PERFORMANCE MEASURE REPORT TEMPLATE </w:t>
            </w:r>
          </w:p>
        </w:tc>
        <w:tc>
          <w:tcPr>
            <w:tcW w:w="790" w:type="dxa"/>
          </w:tcPr>
          <w:p w14:paraId="7DE5D912" w14:textId="77777777" w:rsidR="00850B70" w:rsidRPr="00C97934" w:rsidRDefault="00850B70" w:rsidP="00850B70">
            <w:pPr>
              <w:jc w:val="center"/>
              <w:rPr>
                <w:rFonts w:ascii="Arial" w:hAnsi="Arial" w:cs="Arial"/>
                <w:b/>
                <w:sz w:val="24"/>
                <w:szCs w:val="24"/>
              </w:rPr>
            </w:pPr>
          </w:p>
        </w:tc>
      </w:tr>
      <w:tr w:rsidR="00850B70" w:rsidRPr="00C97934" w14:paraId="0515F9A8" w14:textId="77777777" w:rsidTr="00BB1222">
        <w:tc>
          <w:tcPr>
            <w:tcW w:w="9470" w:type="dxa"/>
          </w:tcPr>
          <w:p w14:paraId="3B05759D" w14:textId="5F3580C6" w:rsidR="00850B70" w:rsidRPr="00A75F66" w:rsidRDefault="00850B70" w:rsidP="00850B70">
            <w:pPr>
              <w:rPr>
                <w:rFonts w:ascii="Arial" w:hAnsi="Arial" w:cs="Arial"/>
                <w:sz w:val="24"/>
                <w:szCs w:val="24"/>
              </w:rPr>
            </w:pPr>
            <w:r w:rsidRPr="00A75F66">
              <w:rPr>
                <w:rFonts w:ascii="Arial" w:hAnsi="Arial" w:cs="Arial"/>
                <w:sz w:val="24"/>
                <w:szCs w:val="24"/>
              </w:rPr>
              <w:t xml:space="preserve">     </w:t>
            </w:r>
            <w:r w:rsidRPr="00A75F66">
              <w:rPr>
                <w:rFonts w:ascii="Arial" w:hAnsi="Arial" w:cs="Arial"/>
                <w:b/>
                <w:sz w:val="24"/>
                <w:szCs w:val="24"/>
              </w:rPr>
              <w:t>APPENDIX J</w:t>
            </w:r>
            <w:r w:rsidRPr="00A75F66">
              <w:rPr>
                <w:rFonts w:ascii="Arial" w:hAnsi="Arial" w:cs="Arial"/>
                <w:sz w:val="24"/>
                <w:szCs w:val="24"/>
              </w:rPr>
              <w:t xml:space="preserve"> – SUBMITTED QUESTIONS FORM</w:t>
            </w:r>
          </w:p>
        </w:tc>
        <w:tc>
          <w:tcPr>
            <w:tcW w:w="790" w:type="dxa"/>
          </w:tcPr>
          <w:p w14:paraId="5B7DD309" w14:textId="77777777" w:rsidR="00850B70" w:rsidRPr="00C97934" w:rsidRDefault="00850B70" w:rsidP="00850B70">
            <w:pPr>
              <w:jc w:val="center"/>
              <w:rPr>
                <w:rFonts w:ascii="Arial" w:hAnsi="Arial" w:cs="Arial"/>
                <w:b/>
                <w:sz w:val="24"/>
                <w:szCs w:val="24"/>
              </w:rPr>
            </w:pPr>
          </w:p>
        </w:tc>
      </w:tr>
      <w:tr w:rsidR="005166BD" w:rsidRPr="00C97934" w14:paraId="03944384" w14:textId="77777777" w:rsidTr="00BB1222">
        <w:tc>
          <w:tcPr>
            <w:tcW w:w="9470" w:type="dxa"/>
          </w:tcPr>
          <w:p w14:paraId="37175F66" w14:textId="2423136C" w:rsidR="005166BD" w:rsidRPr="00C97934" w:rsidRDefault="005166BD" w:rsidP="005166BD">
            <w:pPr>
              <w:rPr>
                <w:rFonts w:ascii="Arial" w:hAnsi="Arial" w:cs="Arial"/>
                <w:sz w:val="24"/>
                <w:szCs w:val="24"/>
              </w:rPr>
            </w:pPr>
            <w:r>
              <w:rPr>
                <w:rFonts w:ascii="Arial" w:hAnsi="Arial" w:cs="Arial"/>
                <w:sz w:val="24"/>
                <w:szCs w:val="24"/>
              </w:rPr>
              <w:t xml:space="preserve">     </w:t>
            </w:r>
          </w:p>
        </w:tc>
        <w:tc>
          <w:tcPr>
            <w:tcW w:w="790" w:type="dxa"/>
          </w:tcPr>
          <w:p w14:paraId="16B39CD5" w14:textId="77777777" w:rsidR="005166BD" w:rsidRPr="00C97934" w:rsidRDefault="005166BD" w:rsidP="005166BD">
            <w:pPr>
              <w:jc w:val="center"/>
              <w:rPr>
                <w:rFonts w:ascii="Arial" w:hAnsi="Arial" w:cs="Arial"/>
                <w:b/>
                <w:sz w:val="24"/>
                <w:szCs w:val="24"/>
              </w:rPr>
            </w:pPr>
          </w:p>
        </w:tc>
      </w:tr>
    </w:tbl>
    <w:p w14:paraId="62040962" w14:textId="77777777" w:rsidR="00E8569C" w:rsidRDefault="00E8569C">
      <w:pPr>
        <w:widowControl/>
        <w:autoSpaceDE/>
        <w:autoSpaceDN/>
        <w:rPr>
          <w:rStyle w:val="InitialStyle"/>
          <w:rFonts w:ascii="Arial" w:hAnsi="Arial" w:cs="Arial"/>
          <w:b/>
          <w:sz w:val="24"/>
          <w:szCs w:val="24"/>
        </w:rPr>
      </w:pPr>
      <w:r>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1"/>
      <w:bookmarkEnd w:id="2"/>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22F447FA" w:rsidR="004B1E57" w:rsidRPr="00E8569C" w:rsidRDefault="004B1E57" w:rsidP="001627BB">
      <w:pPr>
        <w:pStyle w:val="DefaultText"/>
        <w:widowControl/>
        <w:jc w:val="center"/>
        <w:rPr>
          <w:rStyle w:val="InitialStyle"/>
          <w:rFonts w:ascii="Arial" w:hAnsi="Arial"/>
          <w:b/>
        </w:rPr>
      </w:pPr>
      <w:r w:rsidRPr="00C97934">
        <w:rPr>
          <w:rStyle w:val="InitialStyle"/>
          <w:rFonts w:ascii="Arial" w:hAnsi="Arial" w:cs="Arial"/>
          <w:b/>
          <w:bCs/>
        </w:rPr>
        <w:t xml:space="preserve">Department of </w:t>
      </w:r>
      <w:r w:rsidR="0038513C" w:rsidRPr="003326F9">
        <w:rPr>
          <w:rStyle w:val="InitialStyle"/>
          <w:rFonts w:ascii="Arial" w:hAnsi="Arial" w:cs="Arial"/>
          <w:b/>
          <w:bCs/>
        </w:rPr>
        <w:t>Health and Human Services</w:t>
      </w:r>
    </w:p>
    <w:p w14:paraId="7BEC188C" w14:textId="6C662850"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D210C5">
        <w:rPr>
          <w:rStyle w:val="InitialStyle"/>
          <w:rFonts w:ascii="Arial" w:hAnsi="Arial" w:cs="Arial"/>
          <w:b/>
          <w:bCs/>
        </w:rPr>
        <w:t xml:space="preserve"># </w:t>
      </w:r>
      <w:r w:rsidR="00D210C5" w:rsidRPr="00D210C5">
        <w:rPr>
          <w:rFonts w:ascii="Arial" w:hAnsi="Arial" w:cs="Arial"/>
          <w:b/>
          <w:bCs/>
        </w:rPr>
        <w:t>202509129</w:t>
      </w:r>
    </w:p>
    <w:p w14:paraId="1C9AFB1C" w14:textId="77777777" w:rsidR="00AF63FF" w:rsidRPr="00D458B8" w:rsidRDefault="00AF63FF" w:rsidP="00AF63FF">
      <w:pPr>
        <w:pStyle w:val="DefaultText"/>
        <w:widowControl/>
        <w:jc w:val="center"/>
        <w:rPr>
          <w:rStyle w:val="InitialStyle"/>
          <w:rFonts w:ascii="Arial" w:hAnsi="Arial" w:cs="Arial"/>
          <w:b/>
          <w:bCs/>
          <w:color w:val="000000" w:themeColor="text1"/>
          <w:u w:val="single"/>
        </w:rPr>
      </w:pPr>
      <w:r w:rsidRPr="00D458B8">
        <w:rPr>
          <w:rStyle w:val="InitialStyle"/>
          <w:rFonts w:ascii="Arial" w:hAnsi="Arial" w:cs="Arial"/>
          <w:b/>
          <w:bCs/>
          <w:color w:val="000000" w:themeColor="text1"/>
          <w:u w:val="single"/>
        </w:rPr>
        <w:t>Consumer Assessment of Healthcare Providers and Systems Annual Survey</w:t>
      </w:r>
    </w:p>
    <w:p w14:paraId="01FFD2BD" w14:textId="77777777" w:rsidR="004B1E57" w:rsidRPr="00C97934" w:rsidRDefault="004B1E57" w:rsidP="00E450DE">
      <w:pPr>
        <w:pStyle w:val="DefaultText"/>
        <w:widowControl/>
        <w:jc w:val="center"/>
        <w:rPr>
          <w:rStyle w:val="InitialStyle"/>
          <w:rFonts w:ascii="Arial" w:hAnsi="Arial" w:cs="Arial"/>
          <w:b/>
          <w:bCs/>
        </w:rPr>
      </w:pPr>
    </w:p>
    <w:p w14:paraId="2A2A5C59" w14:textId="0FEBB1DA" w:rsidR="00AF63FF" w:rsidRPr="00B51518" w:rsidRDefault="004B1E57" w:rsidP="00AF63FF">
      <w:pPr>
        <w:pStyle w:val="DefaultText"/>
        <w:widowControl/>
        <w:rPr>
          <w:rStyle w:val="InitialStyle"/>
          <w:rFonts w:ascii="Arial" w:hAnsi="Arial" w:cs="Arial"/>
          <w:bCs/>
        </w:rPr>
      </w:pPr>
      <w:r w:rsidRPr="005276EA">
        <w:rPr>
          <w:rStyle w:val="InitialStyle"/>
          <w:rFonts w:ascii="Arial" w:hAnsi="Arial" w:cs="Arial"/>
          <w:bCs/>
        </w:rPr>
        <w:t>The State of Maine</w:t>
      </w:r>
      <w:r w:rsidR="00B76B69" w:rsidRPr="005276EA">
        <w:rPr>
          <w:rStyle w:val="InitialStyle"/>
          <w:rFonts w:ascii="Arial" w:hAnsi="Arial" w:cs="Arial"/>
          <w:bCs/>
        </w:rPr>
        <w:t xml:space="preserve"> is seeking proposals</w:t>
      </w:r>
      <w:r w:rsidR="00AE5602" w:rsidRPr="005276EA">
        <w:rPr>
          <w:rStyle w:val="InitialStyle"/>
          <w:rFonts w:ascii="Arial" w:hAnsi="Arial" w:cs="Arial"/>
          <w:bCs/>
        </w:rPr>
        <w:t xml:space="preserve"> </w:t>
      </w:r>
      <w:r w:rsidR="00AF63FF" w:rsidRPr="005276EA">
        <w:rPr>
          <w:rStyle w:val="InitialStyle"/>
          <w:rFonts w:ascii="Arial" w:hAnsi="Arial" w:cs="Arial"/>
          <w:bCs/>
        </w:rPr>
        <w:t xml:space="preserve">to implement the annual Consumer Assessment of Healthcare Providers </w:t>
      </w:r>
      <w:r w:rsidR="001507E6" w:rsidRPr="005276EA">
        <w:rPr>
          <w:rStyle w:val="InitialStyle"/>
          <w:rFonts w:ascii="Arial" w:hAnsi="Arial" w:cs="Arial"/>
          <w:bCs/>
        </w:rPr>
        <w:t>and Systems (CAHPS) Survey</w:t>
      </w:r>
      <w:r w:rsidR="00AF63FF" w:rsidRPr="005276EA">
        <w:rPr>
          <w:rStyle w:val="InitialStyle"/>
          <w:rFonts w:ascii="Arial" w:hAnsi="Arial" w:cs="Arial"/>
          <w:bCs/>
        </w:rPr>
        <w:t xml:space="preserve"> </w:t>
      </w:r>
      <w:r w:rsidR="00824F58">
        <w:rPr>
          <w:rStyle w:val="InitialStyle"/>
          <w:rFonts w:ascii="Arial" w:hAnsi="Arial" w:cs="Arial"/>
          <w:bCs/>
        </w:rPr>
        <w:t xml:space="preserve">for Children, </w:t>
      </w:r>
      <w:r w:rsidR="00AF63FF" w:rsidRPr="005276EA">
        <w:rPr>
          <w:rStyle w:val="InitialStyle"/>
          <w:rFonts w:ascii="Arial" w:hAnsi="Arial" w:cs="Arial"/>
          <w:bCs/>
        </w:rPr>
        <w:t xml:space="preserve">and </w:t>
      </w:r>
      <w:r w:rsidR="00824F58">
        <w:rPr>
          <w:rStyle w:val="InitialStyle"/>
          <w:rFonts w:ascii="Arial" w:hAnsi="Arial" w:cs="Arial"/>
          <w:bCs/>
        </w:rPr>
        <w:t xml:space="preserve">to conduct </w:t>
      </w:r>
      <w:r w:rsidR="00AF63FF" w:rsidRPr="005276EA">
        <w:rPr>
          <w:rStyle w:val="InitialStyle"/>
          <w:rFonts w:ascii="Arial" w:hAnsi="Arial" w:cs="Arial"/>
          <w:bCs/>
        </w:rPr>
        <w:t>data analysis</w:t>
      </w:r>
      <w:r w:rsidR="001507E6" w:rsidRPr="005276EA">
        <w:rPr>
          <w:rStyle w:val="InitialStyle"/>
          <w:rFonts w:ascii="Arial" w:hAnsi="Arial" w:cs="Arial"/>
          <w:bCs/>
        </w:rPr>
        <w:t xml:space="preserve"> </w:t>
      </w:r>
      <w:r w:rsidR="00824F58">
        <w:rPr>
          <w:rStyle w:val="InitialStyle"/>
          <w:rFonts w:ascii="Arial" w:hAnsi="Arial" w:cs="Arial"/>
          <w:bCs/>
        </w:rPr>
        <w:t>based on survey results</w:t>
      </w:r>
      <w:r w:rsidR="00AF63FF" w:rsidRPr="005276EA">
        <w:rPr>
          <w:rStyle w:val="InitialStyle"/>
          <w:rFonts w:ascii="Arial" w:hAnsi="Arial" w:cs="Arial"/>
          <w:bCs/>
        </w:rPr>
        <w:t>.</w:t>
      </w:r>
      <w:r w:rsidR="00AF63FF">
        <w:rPr>
          <w:rStyle w:val="InitialStyle"/>
          <w:rFonts w:ascii="Arial" w:hAnsi="Arial" w:cs="Arial"/>
          <w:bCs/>
        </w:rPr>
        <w:t xml:space="preserve"> </w:t>
      </w:r>
    </w:p>
    <w:p w14:paraId="2D58C52D" w14:textId="77777777" w:rsidR="00B76B69" w:rsidRPr="00C97934" w:rsidRDefault="00B76B69" w:rsidP="009D3C5E">
      <w:pPr>
        <w:pStyle w:val="DefaultText"/>
        <w:widowControl/>
        <w:rPr>
          <w:rStyle w:val="InitialStyle"/>
          <w:rFonts w:ascii="Arial" w:hAnsi="Arial" w:cs="Arial"/>
          <w:bCs/>
        </w:rPr>
      </w:pPr>
    </w:p>
    <w:p w14:paraId="41911867" w14:textId="402CEB54" w:rsidR="00E524E4" w:rsidRPr="00342A7B" w:rsidRDefault="00E524E4" w:rsidP="009D3C5E">
      <w:pPr>
        <w:pStyle w:val="DefaultText"/>
        <w:widowControl/>
        <w:rPr>
          <w:rStyle w:val="InitialStyle"/>
          <w:rFonts w:ascii="Arial" w:hAnsi="Arial" w:cs="Arial"/>
          <w:bCs/>
        </w:rPr>
      </w:pPr>
      <w:r w:rsidRPr="00C97934">
        <w:rPr>
          <w:rStyle w:val="InitialStyle"/>
          <w:rFonts w:ascii="Arial" w:hAnsi="Arial" w:cs="Arial"/>
          <w:bCs/>
        </w:rPr>
        <w:t>A copy of the RFP and al</w:t>
      </w:r>
      <w:r w:rsidR="00CB684F" w:rsidRPr="00C97934">
        <w:rPr>
          <w:rStyle w:val="InitialStyle"/>
          <w:rFonts w:ascii="Arial" w:hAnsi="Arial" w:cs="Arial"/>
          <w:bCs/>
        </w:rPr>
        <w:t xml:space="preserve">l </w:t>
      </w:r>
      <w:r w:rsidRPr="00C97934">
        <w:rPr>
          <w:rStyle w:val="InitialStyle"/>
          <w:rFonts w:ascii="Arial" w:hAnsi="Arial" w:cs="Arial"/>
          <w:bCs/>
        </w:rPr>
        <w:t xml:space="preserve">related </w:t>
      </w:r>
      <w:r w:rsidR="00342A7B">
        <w:rPr>
          <w:rStyle w:val="InitialStyle"/>
          <w:rFonts w:ascii="Arial" w:hAnsi="Arial" w:cs="Arial"/>
          <w:bCs/>
        </w:rPr>
        <w:t>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76620513" w14:textId="77777777" w:rsidR="00CF7F9C" w:rsidRPr="00E8569C" w:rsidRDefault="00CF7F9C" w:rsidP="009D3C5E">
      <w:pPr>
        <w:pStyle w:val="DefaultText"/>
        <w:widowControl/>
        <w:rPr>
          <w:rStyle w:val="InitialStyle"/>
          <w:rFonts w:ascii="Arial" w:hAnsi="Arial"/>
        </w:rPr>
      </w:pPr>
    </w:p>
    <w:p w14:paraId="00AFAC1B" w14:textId="3ED4DEAC"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342A7B">
        <w:rPr>
          <w:rStyle w:val="InitialStyle"/>
          <w:rFonts w:ascii="Arial" w:hAnsi="Arial" w:cs="Arial"/>
          <w:bCs/>
        </w:rPr>
        <w:t xml:space="preserve">Office of </w:t>
      </w:r>
      <w:r w:rsidRPr="00C97934">
        <w:rPr>
          <w:rStyle w:val="InitialStyle"/>
          <w:rFonts w:ascii="Arial" w:hAnsi="Arial" w:cs="Arial"/>
          <w:bCs/>
        </w:rPr>
        <w:t xml:space="preserve">State Procurement Services,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E056AC" w:rsidRPr="00E056AC">
        <w:rPr>
          <w:rStyle w:val="InitialStyle"/>
          <w:rFonts w:ascii="Arial" w:hAnsi="Arial" w:cs="Arial"/>
          <w:bCs/>
        </w:rPr>
        <w:t>October 14, 2025</w:t>
      </w:r>
      <w:r w:rsidRPr="00E056AC">
        <w:rPr>
          <w:rStyle w:val="InitialStyle"/>
          <w:rFonts w:ascii="Arial" w:hAnsi="Arial" w:cs="Arial"/>
          <w:bCs/>
        </w:rPr>
        <w:t>.</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59CF673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bookmarkStart w:id="3" w:name="_Hlk114230653"/>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bookmarkEnd w:id="3"/>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1A512985"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7552"/>
      </w:tblGrid>
      <w:tr w:rsidR="00892521" w:rsidRPr="00C97934" w14:paraId="5CE67F99" w14:textId="77777777" w:rsidTr="00577112">
        <w:trPr>
          <w:trHeight w:val="403"/>
          <w:tblHeader/>
        </w:trPr>
        <w:tc>
          <w:tcPr>
            <w:tcW w:w="2590" w:type="dxa"/>
            <w:shd w:val="clear" w:color="auto" w:fill="BDD6EE"/>
            <w:vAlign w:val="center"/>
          </w:tcPr>
          <w:p w14:paraId="25B19E82" w14:textId="7AE0ED43" w:rsidR="00B51518" w:rsidRPr="00C97934" w:rsidRDefault="00B51518" w:rsidP="00E932B5">
            <w:pPr>
              <w:pStyle w:val="DefaultText"/>
              <w:widowControl/>
              <w:jc w:val="center"/>
              <w:rPr>
                <w:rStyle w:val="InitialStyle"/>
                <w:rFonts w:ascii="Arial" w:hAnsi="Arial" w:cs="Arial"/>
                <w:b/>
                <w:bCs/>
                <w:sz w:val="28"/>
                <w:szCs w:val="28"/>
                <w:u w:val="single"/>
              </w:rPr>
            </w:pPr>
            <w:bookmarkStart w:id="4" w:name="_Hlk206058218"/>
            <w:r w:rsidRPr="00C97934">
              <w:rPr>
                <w:rStyle w:val="InitialStyle"/>
                <w:rFonts w:ascii="Arial" w:hAnsi="Arial" w:cs="Arial"/>
                <w:b/>
                <w:bCs/>
                <w:sz w:val="28"/>
                <w:szCs w:val="28"/>
                <w:u w:val="single"/>
              </w:rPr>
              <w:t>Term/Acronym</w:t>
            </w:r>
          </w:p>
        </w:tc>
        <w:tc>
          <w:tcPr>
            <w:tcW w:w="7552" w:type="dxa"/>
            <w:shd w:val="clear" w:color="auto" w:fill="BDD6EE"/>
            <w:vAlign w:val="center"/>
          </w:tcPr>
          <w:p w14:paraId="2A1AB034" w14:textId="7D86FCDF"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AF63FF" w:rsidRPr="00C97934" w14:paraId="4DA04979" w14:textId="77777777" w:rsidTr="00577112">
        <w:trPr>
          <w:trHeight w:val="403"/>
        </w:trPr>
        <w:tc>
          <w:tcPr>
            <w:tcW w:w="2590" w:type="dxa"/>
            <w:vAlign w:val="center"/>
          </w:tcPr>
          <w:p w14:paraId="17FC2276" w14:textId="50BFE757" w:rsidR="00AF63FF" w:rsidRPr="00881499" w:rsidRDefault="00AF63FF" w:rsidP="00AF63FF">
            <w:pPr>
              <w:pStyle w:val="DefaultText"/>
              <w:widowControl/>
              <w:rPr>
                <w:rStyle w:val="InitialStyle"/>
                <w:rFonts w:ascii="Arial" w:hAnsi="Arial" w:cs="Arial"/>
                <w:b/>
                <w:bCs/>
              </w:rPr>
            </w:pPr>
            <w:hyperlink r:id="rId16" w:history="1">
              <w:r w:rsidRPr="008331EC">
                <w:rPr>
                  <w:rStyle w:val="Hyperlink"/>
                  <w:rFonts w:ascii="Arial" w:hAnsi="Arial" w:cs="Arial"/>
                  <w:b/>
                </w:rPr>
                <w:t>Agency for HealthCare Research and Quality (AHRQ)</w:t>
              </w:r>
            </w:hyperlink>
            <w:r w:rsidRPr="009618EC">
              <w:rPr>
                <w:rFonts w:ascii="Arial" w:hAnsi="Arial" w:cs="Arial"/>
              </w:rPr>
              <w:t xml:space="preserve"> </w:t>
            </w:r>
          </w:p>
        </w:tc>
        <w:tc>
          <w:tcPr>
            <w:tcW w:w="7552" w:type="dxa"/>
            <w:vAlign w:val="center"/>
          </w:tcPr>
          <w:p w14:paraId="3EC2B839" w14:textId="6B1FB40E" w:rsidR="00AF63FF" w:rsidRPr="00881499" w:rsidRDefault="00AF63FF" w:rsidP="00AF63FF">
            <w:pPr>
              <w:pStyle w:val="DefaultText"/>
              <w:widowControl/>
              <w:rPr>
                <w:rStyle w:val="InitialStyle"/>
                <w:rFonts w:ascii="Arial" w:hAnsi="Arial" w:cs="Arial"/>
                <w:bCs/>
              </w:rPr>
            </w:pPr>
            <w:r w:rsidRPr="009618EC">
              <w:rPr>
                <w:rFonts w:ascii="Arial" w:hAnsi="Arial" w:cs="Arial"/>
              </w:rPr>
              <w:t>The federal agency responsible for producing evidence to make healthcare safer, higher quality, more accessible, equitable, and affordable, and to work within the U.S. Department of Health and Human Services</w:t>
            </w:r>
            <w:r>
              <w:rPr>
                <w:rFonts w:ascii="Arial" w:hAnsi="Arial" w:cs="Arial"/>
              </w:rPr>
              <w:t xml:space="preserve"> and with other partners</w:t>
            </w:r>
            <w:r w:rsidRPr="009618EC">
              <w:rPr>
                <w:rFonts w:ascii="Arial" w:hAnsi="Arial" w:cs="Arial"/>
              </w:rPr>
              <w:t xml:space="preserve"> to make sure that the evidence is understood and used</w:t>
            </w:r>
            <w:r w:rsidRPr="00BA4B27">
              <w:rPr>
                <w:rFonts w:ascii="Arial" w:hAnsi="Arial" w:cs="Arial"/>
              </w:rPr>
              <w:t>.</w:t>
            </w:r>
            <w:r w:rsidRPr="00A75F66">
              <w:rPr>
                <w:rFonts w:ascii="Arial" w:hAnsi="Arial" w:cs="Arial"/>
              </w:rPr>
              <w:t xml:space="preserve"> AHRQ oversees the </w:t>
            </w:r>
            <w:bookmarkStart w:id="5" w:name="_Hlk206056524"/>
            <w:r w:rsidR="008331EC" w:rsidRPr="008331EC">
              <w:rPr>
                <w:rFonts w:ascii="Arial" w:hAnsi="Arial" w:cs="Arial"/>
              </w:rPr>
              <w:t xml:space="preserve">Consumer Assessment of Healthcare Providers and Systems </w:t>
            </w:r>
            <w:bookmarkEnd w:id="5"/>
            <w:r w:rsidRPr="00A75F66">
              <w:rPr>
                <w:rFonts w:ascii="Arial" w:hAnsi="Arial" w:cs="Arial"/>
              </w:rPr>
              <w:t>CAHPS</w:t>
            </w:r>
            <w:r w:rsidR="00431A77">
              <w:rPr>
                <w:rFonts w:ascii="Arial" w:hAnsi="Arial" w:cs="Arial"/>
              </w:rPr>
              <w:t xml:space="preserve"> </w:t>
            </w:r>
            <w:r w:rsidR="00832133">
              <w:rPr>
                <w:rFonts w:ascii="Arial" w:hAnsi="Arial" w:cs="Arial"/>
              </w:rPr>
              <w:t xml:space="preserve">Health Plan </w:t>
            </w:r>
            <w:r w:rsidR="00431A77">
              <w:rPr>
                <w:rFonts w:ascii="Arial" w:hAnsi="Arial" w:cs="Arial"/>
              </w:rPr>
              <w:t>Survey</w:t>
            </w:r>
            <w:r w:rsidRPr="00A75F66">
              <w:rPr>
                <w:rFonts w:ascii="Arial" w:hAnsi="Arial" w:cs="Arial"/>
              </w:rPr>
              <w:t xml:space="preserve"> Database</w:t>
            </w:r>
            <w:r w:rsidR="00C81F51">
              <w:rPr>
                <w:rFonts w:ascii="Arial" w:hAnsi="Arial" w:cs="Arial"/>
              </w:rPr>
              <w:t xml:space="preserve"> (CAHPS Database)</w:t>
            </w:r>
            <w:r w:rsidRPr="00A75F66">
              <w:rPr>
                <w:rFonts w:ascii="Arial" w:hAnsi="Arial" w:cs="Arial"/>
              </w:rPr>
              <w:t xml:space="preserve">, which </w:t>
            </w:r>
            <w:r w:rsidR="00CF0673">
              <w:rPr>
                <w:rFonts w:ascii="Arial" w:hAnsi="Arial" w:cs="Arial"/>
              </w:rPr>
              <w:t>is</w:t>
            </w:r>
            <w:r w:rsidRPr="00A75F66">
              <w:rPr>
                <w:rFonts w:ascii="Arial" w:hAnsi="Arial" w:cs="Arial"/>
              </w:rPr>
              <w:t xml:space="preserve"> AHRQ's data repositor</w:t>
            </w:r>
            <w:r w:rsidR="00CF0673">
              <w:rPr>
                <w:rFonts w:ascii="Arial" w:hAnsi="Arial" w:cs="Arial"/>
              </w:rPr>
              <w:t>y</w:t>
            </w:r>
            <w:r w:rsidRPr="00A75F66">
              <w:rPr>
                <w:rFonts w:ascii="Arial" w:hAnsi="Arial" w:cs="Arial"/>
              </w:rPr>
              <w:t xml:space="preserve"> for selected CAHPS </w:t>
            </w:r>
            <w:r w:rsidR="009227CD">
              <w:rPr>
                <w:rFonts w:ascii="Arial" w:hAnsi="Arial" w:cs="Arial"/>
              </w:rPr>
              <w:t>S</w:t>
            </w:r>
            <w:r w:rsidR="009227CD" w:rsidRPr="00A3478D">
              <w:rPr>
                <w:rFonts w:ascii="Arial" w:hAnsi="Arial" w:cs="Arial"/>
              </w:rPr>
              <w:t>urveys</w:t>
            </w:r>
            <w:r w:rsidRPr="00A3478D">
              <w:rPr>
                <w:rFonts w:ascii="Arial" w:hAnsi="Arial" w:cs="Arial"/>
              </w:rPr>
              <w:t>.</w:t>
            </w:r>
            <w:r w:rsidRPr="009618EC">
              <w:rPr>
                <w:rFonts w:ascii="Arial" w:hAnsi="Arial" w:cs="Arial"/>
                <w:b/>
              </w:rPr>
              <w:t> </w:t>
            </w:r>
          </w:p>
        </w:tc>
      </w:tr>
      <w:tr w:rsidR="008331EC" w:rsidRPr="00C97934" w14:paraId="0A2BEF79" w14:textId="77777777" w:rsidTr="00577112">
        <w:trPr>
          <w:trHeight w:val="403"/>
        </w:trPr>
        <w:tc>
          <w:tcPr>
            <w:tcW w:w="2590" w:type="dxa"/>
            <w:vAlign w:val="center"/>
          </w:tcPr>
          <w:p w14:paraId="0CF5EB33" w14:textId="04DA0E36" w:rsidR="008331EC" w:rsidRPr="009618EC" w:rsidRDefault="008331EC" w:rsidP="008331EC">
            <w:pPr>
              <w:pStyle w:val="DefaultText"/>
              <w:widowControl/>
              <w:rPr>
                <w:rFonts w:ascii="Arial" w:hAnsi="Arial" w:cs="Arial"/>
                <w:b/>
              </w:rPr>
            </w:pPr>
            <w:hyperlink r:id="rId17" w:history="1">
              <w:r w:rsidRPr="00832133">
                <w:rPr>
                  <w:rStyle w:val="Hyperlink"/>
                  <w:rFonts w:ascii="Arial" w:eastAsia="Arial" w:hAnsi="Arial" w:cs="Arial"/>
                  <w:b/>
                </w:rPr>
                <w:t xml:space="preserve">CAHPS </w:t>
              </w:r>
              <w:r w:rsidR="008262BC" w:rsidRPr="00832133">
                <w:rPr>
                  <w:rStyle w:val="Hyperlink"/>
                  <w:rFonts w:ascii="Arial" w:eastAsia="Arial" w:hAnsi="Arial" w:cs="Arial"/>
                  <w:b/>
                </w:rPr>
                <w:t xml:space="preserve">Health Plan Survey </w:t>
              </w:r>
              <w:r w:rsidRPr="00832133">
                <w:rPr>
                  <w:rStyle w:val="Hyperlink"/>
                  <w:rFonts w:ascii="Arial" w:eastAsia="Arial" w:hAnsi="Arial" w:cs="Arial"/>
                  <w:b/>
                </w:rPr>
                <w:t>Database</w:t>
              </w:r>
              <w:r w:rsidR="00832133" w:rsidRPr="00832133">
                <w:rPr>
                  <w:rStyle w:val="Hyperlink"/>
                  <w:rFonts w:ascii="Arial" w:hAnsi="Arial" w:cs="Arial"/>
                  <w:b/>
                  <w:bCs/>
                </w:rPr>
                <w:t xml:space="preserve"> (CAHPS Database)</w:t>
              </w:r>
            </w:hyperlink>
          </w:p>
        </w:tc>
        <w:tc>
          <w:tcPr>
            <w:tcW w:w="7552" w:type="dxa"/>
            <w:vAlign w:val="center"/>
          </w:tcPr>
          <w:p w14:paraId="514CCB9C" w14:textId="724F454E" w:rsidR="008331EC" w:rsidRPr="009618EC" w:rsidRDefault="008331EC" w:rsidP="008331EC">
            <w:pPr>
              <w:pStyle w:val="DefaultText"/>
              <w:widowControl/>
              <w:rPr>
                <w:rFonts w:ascii="Arial" w:hAnsi="Arial" w:cs="Arial"/>
              </w:rPr>
            </w:pPr>
            <w:r w:rsidRPr="009618EC">
              <w:rPr>
                <w:rFonts w:ascii="Arial" w:eastAsia="Arial" w:hAnsi="Arial" w:cs="Arial"/>
              </w:rPr>
              <w:t xml:space="preserve">AHRQ's data repositories for </w:t>
            </w:r>
            <w:r w:rsidR="008262BC">
              <w:rPr>
                <w:rFonts w:ascii="Arial" w:eastAsia="Arial" w:hAnsi="Arial" w:cs="Arial"/>
              </w:rPr>
              <w:t xml:space="preserve">the </w:t>
            </w:r>
            <w:r w:rsidRPr="009618EC">
              <w:rPr>
                <w:rFonts w:ascii="Arial" w:eastAsia="Arial" w:hAnsi="Arial" w:cs="Arial"/>
              </w:rPr>
              <w:t xml:space="preserve">CAHPS </w:t>
            </w:r>
            <w:r w:rsidR="00E71473">
              <w:rPr>
                <w:rFonts w:ascii="Arial" w:eastAsia="Arial" w:hAnsi="Arial" w:cs="Arial"/>
              </w:rPr>
              <w:t>S</w:t>
            </w:r>
            <w:r w:rsidRPr="009618EC">
              <w:rPr>
                <w:rFonts w:ascii="Arial" w:eastAsia="Arial" w:hAnsi="Arial" w:cs="Arial"/>
              </w:rPr>
              <w:t xml:space="preserve">urveys. The primary purpose of the CAHPS Database is to facilitate comparisons of CAHPS </w:t>
            </w:r>
            <w:r w:rsidR="00E71473">
              <w:rPr>
                <w:rFonts w:ascii="Arial" w:eastAsia="Arial" w:hAnsi="Arial" w:cs="Arial"/>
              </w:rPr>
              <w:t>S</w:t>
            </w:r>
            <w:r w:rsidRPr="009618EC">
              <w:rPr>
                <w:rFonts w:ascii="Arial" w:eastAsia="Arial" w:hAnsi="Arial" w:cs="Arial"/>
              </w:rPr>
              <w:t>urvey results by survey users.</w:t>
            </w:r>
          </w:p>
        </w:tc>
      </w:tr>
      <w:tr w:rsidR="0090230E" w:rsidRPr="00C97934" w14:paraId="3404B40C" w14:textId="77777777" w:rsidTr="00577112">
        <w:trPr>
          <w:trHeight w:val="403"/>
        </w:trPr>
        <w:tc>
          <w:tcPr>
            <w:tcW w:w="2590" w:type="dxa"/>
            <w:vAlign w:val="center"/>
          </w:tcPr>
          <w:p w14:paraId="36C87E25" w14:textId="506969EF" w:rsidR="0090230E" w:rsidRPr="009618EC" w:rsidRDefault="0090230E" w:rsidP="0090230E">
            <w:pPr>
              <w:pStyle w:val="DefaultText"/>
              <w:widowControl/>
              <w:rPr>
                <w:rFonts w:ascii="Arial" w:eastAsia="Arial" w:hAnsi="Arial" w:cs="Arial"/>
                <w:b/>
              </w:rPr>
            </w:pPr>
            <w:hyperlink r:id="rId18" w:history="1">
              <w:r w:rsidRPr="00591A62">
                <w:rPr>
                  <w:rStyle w:val="Hyperlink"/>
                  <w:rFonts w:ascii="Arial" w:hAnsi="Arial" w:cs="Arial"/>
                  <w:b/>
                </w:rPr>
                <w:t xml:space="preserve">Centers for </w:t>
              </w:r>
              <w:r w:rsidR="00591A62" w:rsidRPr="00591A62">
                <w:rPr>
                  <w:rStyle w:val="Hyperlink"/>
                  <w:rFonts w:ascii="Arial" w:hAnsi="Arial" w:cs="Arial"/>
                  <w:b/>
                </w:rPr>
                <w:t xml:space="preserve">Medicare &amp; </w:t>
              </w:r>
              <w:r w:rsidRPr="00591A62">
                <w:rPr>
                  <w:rStyle w:val="Hyperlink"/>
                  <w:rFonts w:ascii="Arial" w:hAnsi="Arial" w:cs="Arial"/>
                  <w:b/>
                </w:rPr>
                <w:t>Medicaid Services (CMS)</w:t>
              </w:r>
            </w:hyperlink>
          </w:p>
        </w:tc>
        <w:tc>
          <w:tcPr>
            <w:tcW w:w="7552" w:type="dxa"/>
            <w:vAlign w:val="center"/>
          </w:tcPr>
          <w:p w14:paraId="449C1CAB" w14:textId="0988287A" w:rsidR="0090230E" w:rsidRPr="009618EC" w:rsidRDefault="0090230E" w:rsidP="0090230E">
            <w:pPr>
              <w:pStyle w:val="DefaultText"/>
              <w:widowControl/>
              <w:rPr>
                <w:rFonts w:ascii="Arial" w:eastAsia="Arial" w:hAnsi="Arial" w:cs="Arial"/>
              </w:rPr>
            </w:pPr>
            <w:r w:rsidRPr="009618EC">
              <w:rPr>
                <w:rStyle w:val="InitialStyle"/>
                <w:rFonts w:ascii="Arial" w:hAnsi="Arial" w:cs="Arial"/>
              </w:rPr>
              <w:t>The federal agency within the U</w:t>
            </w:r>
            <w:r>
              <w:rPr>
                <w:rStyle w:val="InitialStyle"/>
                <w:rFonts w:ascii="Arial" w:hAnsi="Arial" w:cs="Arial"/>
              </w:rPr>
              <w:t>.</w:t>
            </w:r>
            <w:r w:rsidRPr="009618EC">
              <w:rPr>
                <w:rStyle w:val="InitialStyle"/>
                <w:rFonts w:ascii="Arial" w:hAnsi="Arial" w:cs="Arial"/>
              </w:rPr>
              <w:t>S</w:t>
            </w:r>
            <w:r>
              <w:rPr>
                <w:rStyle w:val="InitialStyle"/>
                <w:rFonts w:ascii="Arial" w:hAnsi="Arial" w:cs="Arial"/>
              </w:rPr>
              <w:t>.</w:t>
            </w:r>
            <w:r w:rsidRPr="009618EC">
              <w:rPr>
                <w:rStyle w:val="InitialStyle"/>
                <w:rFonts w:ascii="Arial" w:hAnsi="Arial" w:cs="Arial"/>
              </w:rPr>
              <w:t xml:space="preserve"> Department of Health and Human Services that administers the Medicare program and works in partnership with state governments to administer </w:t>
            </w:r>
            <w:hyperlink r:id="rId19" w:history="1">
              <w:r w:rsidRPr="00824F58">
                <w:rPr>
                  <w:rStyle w:val="Hyperlink"/>
                  <w:rFonts w:ascii="Arial" w:hAnsi="Arial" w:cs="Arial"/>
                </w:rPr>
                <w:t>Medicaid and the Children's Health Insurance Program (CHIP)</w:t>
              </w:r>
            </w:hyperlink>
            <w:r w:rsidRPr="009618EC">
              <w:rPr>
                <w:rStyle w:val="InitialStyle"/>
                <w:rFonts w:ascii="Arial" w:hAnsi="Arial" w:cs="Arial"/>
              </w:rPr>
              <w:t>.</w:t>
            </w:r>
          </w:p>
        </w:tc>
      </w:tr>
      <w:tr w:rsidR="00B12E81" w:rsidRPr="00C97934" w14:paraId="166DAD4A" w14:textId="77777777" w:rsidTr="00577112">
        <w:trPr>
          <w:trHeight w:val="403"/>
        </w:trPr>
        <w:tc>
          <w:tcPr>
            <w:tcW w:w="2590" w:type="dxa"/>
            <w:vAlign w:val="center"/>
          </w:tcPr>
          <w:p w14:paraId="7FF9A446" w14:textId="4AF4A8A0" w:rsidR="00B12E81" w:rsidRDefault="00B12E81" w:rsidP="0090230E">
            <w:pPr>
              <w:pStyle w:val="DefaultText"/>
              <w:widowControl/>
              <w:rPr>
                <w:rStyle w:val="InitialStyle"/>
                <w:rFonts w:ascii="Arial" w:hAnsi="Arial" w:cs="Arial"/>
                <w:b/>
              </w:rPr>
            </w:pPr>
            <w:r>
              <w:rPr>
                <w:rStyle w:val="InitialStyle"/>
                <w:rFonts w:ascii="Arial" w:hAnsi="Arial" w:cs="Arial"/>
                <w:b/>
              </w:rPr>
              <w:t>Child</w:t>
            </w:r>
            <w:r w:rsidR="00EF1CF4">
              <w:rPr>
                <w:rStyle w:val="InitialStyle"/>
                <w:rFonts w:ascii="Arial" w:hAnsi="Arial" w:cs="Arial"/>
                <w:b/>
              </w:rPr>
              <w:t>(ren)</w:t>
            </w:r>
          </w:p>
        </w:tc>
        <w:tc>
          <w:tcPr>
            <w:tcW w:w="7552" w:type="dxa"/>
            <w:vAlign w:val="center"/>
          </w:tcPr>
          <w:p w14:paraId="27201FB8" w14:textId="65FA3A45" w:rsidR="00B12E81" w:rsidRPr="009618EC" w:rsidRDefault="00B12E81" w:rsidP="0090230E">
            <w:pPr>
              <w:pStyle w:val="DefaultText"/>
              <w:widowControl/>
              <w:rPr>
                <w:rStyle w:val="InitialStyle"/>
                <w:rFonts w:ascii="Arial" w:hAnsi="Arial" w:cs="Arial"/>
              </w:rPr>
            </w:pPr>
            <w:r>
              <w:rPr>
                <w:rStyle w:val="InitialStyle"/>
                <w:rFonts w:ascii="Arial" w:hAnsi="Arial" w:cs="Arial"/>
              </w:rPr>
              <w:t>Individuals age</w:t>
            </w:r>
            <w:r w:rsidR="006E7B86">
              <w:rPr>
                <w:rStyle w:val="InitialStyle"/>
                <w:rFonts w:ascii="Arial" w:hAnsi="Arial" w:cs="Arial"/>
              </w:rPr>
              <w:t>d</w:t>
            </w:r>
            <w:r>
              <w:rPr>
                <w:rStyle w:val="InitialStyle"/>
                <w:rFonts w:ascii="Arial" w:hAnsi="Arial" w:cs="Arial"/>
              </w:rPr>
              <w:t xml:space="preserve"> </w:t>
            </w:r>
            <w:r w:rsidR="006C73EA">
              <w:rPr>
                <w:rStyle w:val="InitialStyle"/>
                <w:rFonts w:ascii="Arial" w:hAnsi="Arial" w:cs="Arial"/>
              </w:rPr>
              <w:t>zero to seventeen (</w:t>
            </w:r>
            <w:r w:rsidR="002662EF">
              <w:rPr>
                <w:rStyle w:val="InitialStyle"/>
                <w:rFonts w:ascii="Arial" w:hAnsi="Arial" w:cs="Arial"/>
              </w:rPr>
              <w:t>0-17</w:t>
            </w:r>
            <w:r w:rsidR="006C73EA">
              <w:rPr>
                <w:rStyle w:val="InitialStyle"/>
                <w:rFonts w:ascii="Arial" w:hAnsi="Arial" w:cs="Arial"/>
              </w:rPr>
              <w:t>)</w:t>
            </w:r>
            <w:r w:rsidR="00824F58">
              <w:rPr>
                <w:rStyle w:val="InitialStyle"/>
                <w:rFonts w:ascii="Arial" w:hAnsi="Arial" w:cs="Arial"/>
              </w:rPr>
              <w:t xml:space="preserve"> years.</w:t>
            </w:r>
          </w:p>
        </w:tc>
      </w:tr>
      <w:tr w:rsidR="00AF63FF" w:rsidRPr="00C97934" w14:paraId="78681DF9" w14:textId="77777777" w:rsidTr="00577112">
        <w:trPr>
          <w:trHeight w:val="403"/>
        </w:trPr>
        <w:tc>
          <w:tcPr>
            <w:tcW w:w="2590" w:type="dxa"/>
            <w:vAlign w:val="center"/>
          </w:tcPr>
          <w:p w14:paraId="4CC47B01" w14:textId="783D591E" w:rsidR="00AF63FF" w:rsidRPr="00881499" w:rsidRDefault="00AF63FF" w:rsidP="00AF63FF">
            <w:pPr>
              <w:pStyle w:val="DefaultText"/>
              <w:widowControl/>
              <w:rPr>
                <w:rFonts w:ascii="Arial" w:hAnsi="Arial" w:cs="Arial"/>
                <w:b/>
                <w:bCs/>
              </w:rPr>
            </w:pPr>
            <w:r w:rsidRPr="009618EC">
              <w:rPr>
                <w:rStyle w:val="InitialStyle"/>
                <w:rFonts w:ascii="Arial" w:hAnsi="Arial" w:cs="Arial"/>
                <w:b/>
              </w:rPr>
              <w:t xml:space="preserve">Consumer Assessment of Healthcare Providers and Systems </w:t>
            </w:r>
            <w:r w:rsidR="00431A77">
              <w:rPr>
                <w:rStyle w:val="InitialStyle"/>
                <w:rFonts w:ascii="Arial" w:hAnsi="Arial" w:cs="Arial"/>
                <w:b/>
              </w:rPr>
              <w:t xml:space="preserve">(CAHPS) </w:t>
            </w:r>
            <w:r w:rsidRPr="009618EC">
              <w:rPr>
                <w:rStyle w:val="InitialStyle"/>
                <w:rFonts w:ascii="Arial" w:hAnsi="Arial" w:cs="Arial"/>
                <w:b/>
              </w:rPr>
              <w:t xml:space="preserve">Survey </w:t>
            </w:r>
          </w:p>
        </w:tc>
        <w:tc>
          <w:tcPr>
            <w:tcW w:w="7552" w:type="dxa"/>
            <w:vAlign w:val="center"/>
          </w:tcPr>
          <w:p w14:paraId="28AFB965" w14:textId="28383B2C" w:rsidR="00AF63FF" w:rsidRPr="00577112" w:rsidRDefault="00AF63FF" w:rsidP="00AF63FF">
            <w:pPr>
              <w:pStyle w:val="DefaultText"/>
              <w:widowControl/>
              <w:rPr>
                <w:rFonts w:ascii="Arial" w:hAnsi="Arial" w:cs="Arial"/>
                <w:b/>
              </w:rPr>
            </w:pPr>
            <w:r w:rsidRPr="009618EC">
              <w:rPr>
                <w:rFonts w:ascii="Arial" w:hAnsi="Arial" w:cs="Arial"/>
              </w:rPr>
              <w:t xml:space="preserve">An annual satisfaction survey that provides valuable information to health payors and providers regarding the services received by patients of all ages. </w:t>
            </w:r>
            <w:r w:rsidR="00431A77">
              <w:rPr>
                <w:rFonts w:ascii="Arial" w:hAnsi="Arial" w:cs="Arial"/>
              </w:rPr>
              <w:t xml:space="preserve">The </w:t>
            </w:r>
            <w:r w:rsidR="00B052FF">
              <w:rPr>
                <w:rFonts w:ascii="Arial" w:hAnsi="Arial" w:cs="Arial"/>
              </w:rPr>
              <w:t>CAHPS</w:t>
            </w:r>
            <w:r w:rsidR="00B052FF" w:rsidRPr="009618EC">
              <w:rPr>
                <w:rFonts w:ascii="Arial" w:hAnsi="Arial" w:cs="Arial"/>
              </w:rPr>
              <w:t xml:space="preserve"> </w:t>
            </w:r>
            <w:r w:rsidR="00431A77">
              <w:rPr>
                <w:rFonts w:ascii="Arial" w:hAnsi="Arial" w:cs="Arial"/>
              </w:rPr>
              <w:t xml:space="preserve">Survey </w:t>
            </w:r>
            <w:r w:rsidRPr="009618EC">
              <w:rPr>
                <w:rFonts w:ascii="Arial" w:hAnsi="Arial" w:cs="Arial"/>
              </w:rPr>
              <w:t xml:space="preserve">identifies performance areas where health payors excel and ones where they need improvement, based on member feedback. Maine implements </w:t>
            </w:r>
            <w:r>
              <w:rPr>
                <w:rFonts w:ascii="Arial" w:hAnsi="Arial" w:cs="Arial"/>
              </w:rPr>
              <w:t>one</w:t>
            </w:r>
            <w:r w:rsidRPr="009618EC">
              <w:rPr>
                <w:rFonts w:ascii="Arial" w:hAnsi="Arial" w:cs="Arial"/>
              </w:rPr>
              <w:t xml:space="preserve"> </w:t>
            </w:r>
            <w:r w:rsidR="00B052FF">
              <w:rPr>
                <w:rFonts w:ascii="Arial" w:hAnsi="Arial" w:cs="Arial"/>
              </w:rPr>
              <w:t xml:space="preserve">(1) </w:t>
            </w:r>
            <w:r w:rsidRPr="009618EC">
              <w:rPr>
                <w:rFonts w:ascii="Arial" w:hAnsi="Arial" w:cs="Arial"/>
              </w:rPr>
              <w:t xml:space="preserve">CAHPS </w:t>
            </w:r>
            <w:r w:rsidR="00431A77">
              <w:rPr>
                <w:rFonts w:ascii="Arial" w:hAnsi="Arial" w:cs="Arial"/>
              </w:rPr>
              <w:t>S</w:t>
            </w:r>
            <w:r w:rsidR="00431A77" w:rsidRPr="009618EC">
              <w:rPr>
                <w:rFonts w:ascii="Arial" w:hAnsi="Arial" w:cs="Arial"/>
              </w:rPr>
              <w:t xml:space="preserve">urvey </w:t>
            </w:r>
            <w:r>
              <w:rPr>
                <w:rFonts w:ascii="Arial" w:hAnsi="Arial" w:cs="Arial"/>
              </w:rPr>
              <w:t>for</w:t>
            </w:r>
            <w:r w:rsidRPr="009618EC">
              <w:rPr>
                <w:rFonts w:ascii="Arial" w:hAnsi="Arial" w:cs="Arial"/>
              </w:rPr>
              <w:t xml:space="preserve"> </w:t>
            </w:r>
            <w:r w:rsidR="00EF1CF4">
              <w:rPr>
                <w:rFonts w:ascii="Arial" w:hAnsi="Arial" w:cs="Arial"/>
              </w:rPr>
              <w:t>C</w:t>
            </w:r>
            <w:r w:rsidR="00EF1CF4" w:rsidRPr="009618EC">
              <w:rPr>
                <w:rFonts w:ascii="Arial" w:hAnsi="Arial" w:cs="Arial"/>
              </w:rPr>
              <w:t>hildren</w:t>
            </w:r>
            <w:r w:rsidR="008E30F2">
              <w:rPr>
                <w:rFonts w:ascii="Arial" w:hAnsi="Arial" w:cs="Arial"/>
              </w:rPr>
              <w:t xml:space="preserve"> per year</w:t>
            </w:r>
            <w:r w:rsidRPr="009618EC">
              <w:rPr>
                <w:rFonts w:ascii="Arial" w:hAnsi="Arial" w:cs="Arial"/>
              </w:rPr>
              <w:t>.</w:t>
            </w:r>
          </w:p>
        </w:tc>
      </w:tr>
      <w:tr w:rsidR="00892521" w:rsidRPr="00C97934" w14:paraId="02F0E214" w14:textId="77777777" w:rsidTr="00577112">
        <w:trPr>
          <w:trHeight w:val="403"/>
        </w:trPr>
        <w:tc>
          <w:tcPr>
            <w:tcW w:w="2590" w:type="dxa"/>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552" w:type="dxa"/>
            <w:vAlign w:val="center"/>
          </w:tcPr>
          <w:p w14:paraId="27A1BD88" w14:textId="6D9C1017" w:rsidR="00B51518" w:rsidRPr="00C97934" w:rsidRDefault="000C2143" w:rsidP="00B51518">
            <w:pPr>
              <w:pStyle w:val="DefaultText"/>
              <w:widowControl/>
              <w:rPr>
                <w:rStyle w:val="InitialStyle"/>
                <w:rFonts w:ascii="Arial" w:hAnsi="Arial" w:cs="Arial"/>
                <w:bCs/>
              </w:rPr>
            </w:pPr>
            <w:r>
              <w:rPr>
                <w:rStyle w:val="InitialStyle"/>
                <w:rFonts w:ascii="Arial" w:hAnsi="Arial" w:cs="Arial"/>
                <w:bCs/>
              </w:rPr>
              <w:t xml:space="preserve">Maine’s </w:t>
            </w:r>
            <w:r w:rsidR="00B51518" w:rsidRPr="00C97934">
              <w:rPr>
                <w:rStyle w:val="InitialStyle"/>
                <w:rFonts w:ascii="Arial" w:hAnsi="Arial" w:cs="Arial"/>
                <w:bCs/>
              </w:rPr>
              <w:t xml:space="preserve">Department of </w:t>
            </w:r>
            <w:r w:rsidR="001E694D">
              <w:rPr>
                <w:rStyle w:val="InitialStyle"/>
                <w:rFonts w:ascii="Arial" w:hAnsi="Arial" w:cs="Arial"/>
                <w:bCs/>
              </w:rPr>
              <w:t>Health and Human Services</w:t>
            </w:r>
          </w:p>
        </w:tc>
      </w:tr>
      <w:tr w:rsidR="00AF63FF" w:rsidRPr="00C97934" w14:paraId="2094292B" w14:textId="77777777" w:rsidTr="00AF63FF">
        <w:trPr>
          <w:trHeight w:val="403"/>
        </w:trPr>
        <w:tc>
          <w:tcPr>
            <w:tcW w:w="2590" w:type="dxa"/>
            <w:vAlign w:val="center"/>
          </w:tcPr>
          <w:p w14:paraId="23EF2DDC" w14:textId="53F6BE72" w:rsidR="00AF63FF" w:rsidRDefault="00AF63FF" w:rsidP="00AF63FF">
            <w:pPr>
              <w:pStyle w:val="DefaultText"/>
              <w:widowControl/>
            </w:pPr>
            <w:r w:rsidRPr="009618EC">
              <w:rPr>
                <w:rFonts w:ascii="Arial" w:hAnsi="Arial" w:cs="Arial"/>
                <w:b/>
              </w:rPr>
              <w:t>Maine Integrated Health Management Solution (MIHMS)</w:t>
            </w:r>
          </w:p>
        </w:tc>
        <w:tc>
          <w:tcPr>
            <w:tcW w:w="7552" w:type="dxa"/>
            <w:vAlign w:val="center"/>
          </w:tcPr>
          <w:p w14:paraId="29BF079F" w14:textId="275884A4" w:rsidR="00AF63FF" w:rsidRDefault="00AF63FF" w:rsidP="00AF63FF">
            <w:pPr>
              <w:pStyle w:val="DefaultText"/>
              <w:widowControl/>
              <w:rPr>
                <w:rStyle w:val="InitialStyle"/>
                <w:rFonts w:ascii="Arial" w:hAnsi="Arial" w:cs="Arial"/>
                <w:bCs/>
              </w:rPr>
            </w:pPr>
            <w:r w:rsidRPr="009618EC">
              <w:rPr>
                <w:rFonts w:ascii="Arial" w:hAnsi="Arial" w:cs="Arial"/>
              </w:rPr>
              <w:t>Maine’s automated Medicaid service claims billing system</w:t>
            </w:r>
            <w:r w:rsidR="00F72ADD">
              <w:rPr>
                <w:rFonts w:ascii="Arial" w:hAnsi="Arial" w:cs="Arial"/>
              </w:rPr>
              <w:t>.</w:t>
            </w:r>
          </w:p>
        </w:tc>
      </w:tr>
      <w:tr w:rsidR="002E4992" w:rsidRPr="00C97934" w14:paraId="43D6EAA6" w14:textId="77777777" w:rsidTr="00AF63FF">
        <w:trPr>
          <w:trHeight w:val="403"/>
        </w:trPr>
        <w:tc>
          <w:tcPr>
            <w:tcW w:w="2590" w:type="dxa"/>
            <w:vAlign w:val="center"/>
          </w:tcPr>
          <w:p w14:paraId="2C9D99DA" w14:textId="1CADAAD6" w:rsidR="002E4992" w:rsidRPr="4D98142E" w:rsidRDefault="002E4992" w:rsidP="002E4992">
            <w:pPr>
              <w:pStyle w:val="DefaultText"/>
              <w:widowControl/>
              <w:rPr>
                <w:rFonts w:ascii="Arial" w:hAnsi="Arial" w:cs="Arial"/>
                <w:b/>
                <w:bCs/>
              </w:rPr>
            </w:pPr>
            <w:hyperlink r:id="rId20" w:history="1">
              <w:r w:rsidRPr="002E4992">
                <w:rPr>
                  <w:rStyle w:val="Hyperlink"/>
                  <w:rFonts w:ascii="Arial" w:hAnsi="Arial" w:cs="Arial"/>
                  <w:b/>
                  <w:bCs/>
                </w:rPr>
                <w:t>MaineCare</w:t>
              </w:r>
            </w:hyperlink>
          </w:p>
        </w:tc>
        <w:tc>
          <w:tcPr>
            <w:tcW w:w="7552" w:type="dxa"/>
            <w:vAlign w:val="center"/>
          </w:tcPr>
          <w:p w14:paraId="35241218" w14:textId="5CA73A4B" w:rsidR="002E4992" w:rsidRPr="4D98142E" w:rsidRDefault="002E4992" w:rsidP="002E4992">
            <w:pPr>
              <w:pStyle w:val="DefaultText"/>
              <w:widowControl/>
              <w:rPr>
                <w:rFonts w:ascii="Arial" w:hAnsi="Arial" w:cs="Arial"/>
              </w:rPr>
            </w:pPr>
            <w:r w:rsidRPr="009618EC">
              <w:rPr>
                <w:rFonts w:ascii="Arial" w:hAnsi="Arial" w:cs="Arial"/>
              </w:rPr>
              <w:t>Maine’s Medicaid program</w:t>
            </w:r>
          </w:p>
        </w:tc>
      </w:tr>
      <w:tr w:rsidR="00F35FDC" w:rsidRPr="00C97934" w14:paraId="78380DA1" w14:textId="77777777" w:rsidTr="00AF63FF">
        <w:trPr>
          <w:trHeight w:val="403"/>
        </w:trPr>
        <w:tc>
          <w:tcPr>
            <w:tcW w:w="2590" w:type="dxa"/>
            <w:vAlign w:val="center"/>
          </w:tcPr>
          <w:p w14:paraId="3819A75B" w14:textId="1AADCAF8" w:rsidR="00F35FDC" w:rsidRPr="00F35FDC" w:rsidRDefault="00F35FDC" w:rsidP="002E4992">
            <w:pPr>
              <w:pStyle w:val="DefaultText"/>
              <w:widowControl/>
              <w:rPr>
                <w:b/>
              </w:rPr>
            </w:pPr>
            <w:r w:rsidRPr="00F35FDC">
              <w:rPr>
                <w:rFonts w:ascii="Arial" w:hAnsi="Arial" w:cs="Arial"/>
                <w:b/>
              </w:rPr>
              <w:t>Respondent</w:t>
            </w:r>
          </w:p>
        </w:tc>
        <w:tc>
          <w:tcPr>
            <w:tcW w:w="7552" w:type="dxa"/>
            <w:vAlign w:val="center"/>
          </w:tcPr>
          <w:p w14:paraId="4B362BB8" w14:textId="1DC3D5DD" w:rsidR="00F35FDC" w:rsidRPr="009618EC" w:rsidRDefault="00F35FDC" w:rsidP="002E4992">
            <w:pPr>
              <w:pStyle w:val="DefaultText"/>
              <w:widowControl/>
              <w:rPr>
                <w:rFonts w:ascii="Arial" w:hAnsi="Arial" w:cs="Arial"/>
              </w:rPr>
            </w:pPr>
            <w:r>
              <w:rPr>
                <w:rStyle w:val="InitialStyle"/>
                <w:rFonts w:ascii="Arial" w:hAnsi="Arial" w:cs="Arial"/>
              </w:rPr>
              <w:t xml:space="preserve">A parent or guardian of a Child who is a MaineCare member who provides information to the </w:t>
            </w:r>
            <w:r w:rsidR="000C2C33">
              <w:rPr>
                <w:rStyle w:val="InitialStyle"/>
                <w:rFonts w:ascii="Arial" w:hAnsi="Arial" w:cs="Arial"/>
              </w:rPr>
              <w:t xml:space="preserve">Child </w:t>
            </w:r>
            <w:r>
              <w:rPr>
                <w:rStyle w:val="InitialStyle"/>
                <w:rFonts w:ascii="Arial" w:hAnsi="Arial" w:cs="Arial"/>
              </w:rPr>
              <w:t xml:space="preserve">CAHPS Survey. </w:t>
            </w:r>
          </w:p>
        </w:tc>
      </w:tr>
      <w:tr w:rsidR="00892521" w:rsidRPr="00C97934" w14:paraId="32B5B752" w14:textId="77777777" w:rsidTr="00577112">
        <w:trPr>
          <w:trHeight w:val="403"/>
        </w:trPr>
        <w:tc>
          <w:tcPr>
            <w:tcW w:w="2590" w:type="dxa"/>
            <w:vAlign w:val="center"/>
          </w:tcPr>
          <w:p w14:paraId="24DAC1AF" w14:textId="707A7464" w:rsidR="00E8569C" w:rsidRPr="00881499" w:rsidRDefault="00E8569C" w:rsidP="002130DC">
            <w:pPr>
              <w:pStyle w:val="DefaultText"/>
              <w:widowControl/>
              <w:rPr>
                <w:rStyle w:val="InitialStyle"/>
                <w:rFonts w:ascii="Arial" w:hAnsi="Arial" w:cs="Arial"/>
                <w:b/>
                <w:bCs/>
              </w:rPr>
            </w:pPr>
            <w:r>
              <w:rPr>
                <w:rStyle w:val="InitialStyle"/>
                <w:rFonts w:ascii="Arial" w:hAnsi="Arial" w:cs="Arial"/>
                <w:b/>
                <w:bCs/>
              </w:rPr>
              <w:t>RFP</w:t>
            </w:r>
          </w:p>
        </w:tc>
        <w:tc>
          <w:tcPr>
            <w:tcW w:w="7552" w:type="dxa"/>
            <w:vAlign w:val="center"/>
          </w:tcPr>
          <w:p w14:paraId="77452552" w14:textId="5E1045F9" w:rsidR="00E8569C" w:rsidRPr="00881499" w:rsidRDefault="00E8569C" w:rsidP="002130DC">
            <w:pPr>
              <w:pStyle w:val="DefaultText"/>
              <w:widowControl/>
              <w:rPr>
                <w:rFonts w:ascii="Arial" w:hAnsi="Arial" w:cs="Arial"/>
              </w:rPr>
            </w:pPr>
            <w:r>
              <w:rPr>
                <w:rFonts w:ascii="Arial" w:hAnsi="Arial" w:cs="Arial"/>
              </w:rPr>
              <w:t xml:space="preserve">Request for </w:t>
            </w:r>
            <w:r w:rsidR="00684FF8">
              <w:rPr>
                <w:rFonts w:ascii="Arial" w:hAnsi="Arial" w:cs="Arial"/>
              </w:rPr>
              <w:t>Proposals</w:t>
            </w:r>
          </w:p>
        </w:tc>
      </w:tr>
      <w:tr w:rsidR="009D0F9F" w:rsidRPr="00C97934" w14:paraId="125ACEB8" w14:textId="77777777" w:rsidTr="00577112">
        <w:trPr>
          <w:trHeight w:val="403"/>
        </w:trPr>
        <w:tc>
          <w:tcPr>
            <w:tcW w:w="2590" w:type="dxa"/>
            <w:vAlign w:val="center"/>
          </w:tcPr>
          <w:p w14:paraId="6343DDD5" w14:textId="15D884FF" w:rsidR="009D0F9F" w:rsidRDefault="009D0F9F" w:rsidP="002130DC">
            <w:pPr>
              <w:pStyle w:val="DefaultText"/>
              <w:widowControl/>
              <w:rPr>
                <w:rStyle w:val="InitialStyle"/>
                <w:rFonts w:ascii="Arial" w:hAnsi="Arial" w:cs="Arial"/>
                <w:b/>
                <w:bCs/>
              </w:rPr>
            </w:pPr>
            <w:r>
              <w:rPr>
                <w:rStyle w:val="InitialStyle"/>
                <w:rFonts w:ascii="Arial" w:hAnsi="Arial" w:cs="Arial"/>
                <w:b/>
                <w:bCs/>
              </w:rPr>
              <w:t>Sample</w:t>
            </w:r>
          </w:p>
        </w:tc>
        <w:tc>
          <w:tcPr>
            <w:tcW w:w="7552" w:type="dxa"/>
            <w:vAlign w:val="center"/>
          </w:tcPr>
          <w:p w14:paraId="3DA231BC" w14:textId="543C8CD5" w:rsidR="009D0F9F" w:rsidRDefault="009D0F9F" w:rsidP="002130DC">
            <w:pPr>
              <w:pStyle w:val="DefaultText"/>
              <w:widowControl/>
              <w:rPr>
                <w:rFonts w:ascii="Arial" w:hAnsi="Arial" w:cs="Arial"/>
              </w:rPr>
            </w:pPr>
            <w:r>
              <w:rPr>
                <w:rStyle w:val="InitialStyle"/>
                <w:rFonts w:ascii="Arial" w:hAnsi="Arial" w:cs="Arial"/>
              </w:rPr>
              <w:t xml:space="preserve">A </w:t>
            </w:r>
            <w:r w:rsidRPr="00462BC4">
              <w:rPr>
                <w:rStyle w:val="InitialStyle"/>
                <w:rFonts w:ascii="Arial" w:hAnsi="Arial" w:cs="Arial"/>
              </w:rPr>
              <w:t>group of people or things that are chosen out of a larger number and selected in such a way to be representative of the larger group.  Data is collected on the Sample and analyzed to estimate the characteristics of the population</w:t>
            </w:r>
            <w:r>
              <w:rPr>
                <w:rStyle w:val="InitialStyle"/>
                <w:rFonts w:ascii="Arial" w:hAnsi="Arial" w:cs="Arial"/>
              </w:rPr>
              <w:t>.</w:t>
            </w:r>
          </w:p>
        </w:tc>
      </w:tr>
      <w:tr w:rsidR="00892521" w:rsidRPr="00C97934" w14:paraId="1B238788" w14:textId="77777777" w:rsidTr="00577112">
        <w:trPr>
          <w:trHeight w:val="403"/>
        </w:trPr>
        <w:tc>
          <w:tcPr>
            <w:tcW w:w="2590" w:type="dxa"/>
            <w:vAlign w:val="center"/>
          </w:tcPr>
          <w:p w14:paraId="22B0F069" w14:textId="77777777" w:rsidR="002130DC" w:rsidRPr="002130DC" w:rsidRDefault="002130DC" w:rsidP="002130DC">
            <w:pPr>
              <w:pStyle w:val="DefaultText"/>
              <w:widowControl/>
              <w:rPr>
                <w:rStyle w:val="InitialStyle"/>
                <w:rFonts w:ascii="Arial" w:hAnsi="Arial" w:cs="Arial"/>
                <w:b/>
                <w:bCs/>
              </w:rPr>
            </w:pPr>
            <w:r w:rsidRPr="00881499">
              <w:rPr>
                <w:rStyle w:val="InitialStyle"/>
                <w:rFonts w:ascii="Arial" w:hAnsi="Arial" w:cs="Arial"/>
                <w:b/>
                <w:bCs/>
              </w:rPr>
              <w:t>State</w:t>
            </w:r>
          </w:p>
        </w:tc>
        <w:tc>
          <w:tcPr>
            <w:tcW w:w="7552" w:type="dxa"/>
            <w:vAlign w:val="center"/>
          </w:tcPr>
          <w:p w14:paraId="7903A024" w14:textId="77777777" w:rsidR="002130DC" w:rsidRPr="002130DC" w:rsidRDefault="002130DC" w:rsidP="002130DC">
            <w:pPr>
              <w:pStyle w:val="DefaultText"/>
              <w:widowControl/>
              <w:rPr>
                <w:rStyle w:val="InitialStyle"/>
                <w:rFonts w:ascii="Arial" w:hAnsi="Arial" w:cs="Arial"/>
                <w:bCs/>
              </w:rPr>
            </w:pPr>
            <w:r w:rsidRPr="00881499">
              <w:rPr>
                <w:rStyle w:val="InitialStyle"/>
                <w:rFonts w:ascii="Arial" w:hAnsi="Arial" w:cs="Arial"/>
                <w:bCs/>
              </w:rPr>
              <w:t>State of Maine</w:t>
            </w:r>
          </w:p>
        </w:tc>
      </w:tr>
      <w:tr w:rsidR="005F5B70" w:rsidRPr="00C97934" w14:paraId="47D3E3AF" w14:textId="77777777" w:rsidTr="00AF63FF">
        <w:trPr>
          <w:trHeight w:val="403"/>
        </w:trPr>
        <w:tc>
          <w:tcPr>
            <w:tcW w:w="2590" w:type="dxa"/>
            <w:vAlign w:val="center"/>
          </w:tcPr>
          <w:p w14:paraId="5802DE30" w14:textId="37849638" w:rsidR="005F5B70" w:rsidRPr="005F5B70" w:rsidRDefault="005F5B70" w:rsidP="00E932B5">
            <w:pPr>
              <w:pStyle w:val="DefaultText"/>
              <w:widowControl/>
              <w:rPr>
                <w:rStyle w:val="InitialStyle"/>
                <w:rFonts w:ascii="Arial" w:hAnsi="Arial" w:cs="Arial"/>
                <w:b/>
              </w:rPr>
            </w:pPr>
            <w:r w:rsidRPr="00577112">
              <w:rPr>
                <w:rFonts w:ascii="Arial" w:hAnsi="Arial" w:cs="Arial"/>
                <w:b/>
              </w:rPr>
              <w:t>Technical Assistance (TA)</w:t>
            </w:r>
          </w:p>
        </w:tc>
        <w:tc>
          <w:tcPr>
            <w:tcW w:w="7552" w:type="dxa"/>
            <w:vAlign w:val="center"/>
          </w:tcPr>
          <w:p w14:paraId="0112C31D" w14:textId="01AF3ECA" w:rsidR="005F5B70" w:rsidRPr="00881499" w:rsidRDefault="005F5B70" w:rsidP="00E932B5">
            <w:pPr>
              <w:pStyle w:val="DefaultText"/>
              <w:widowControl/>
              <w:rPr>
                <w:rFonts w:ascii="Arial" w:hAnsi="Arial" w:cs="Arial"/>
              </w:rPr>
            </w:pPr>
            <w:r w:rsidRPr="00DD11E9">
              <w:rPr>
                <w:rFonts w:ascii="Arial" w:hAnsi="Arial" w:cs="Arial"/>
              </w:rPr>
              <w:t xml:space="preserve">The process of providing developmental support and facilitating communications and collaborations across the systems of researchers, </w:t>
            </w:r>
            <w:r w:rsidR="00F133AA" w:rsidRPr="00DD11E9">
              <w:rPr>
                <w:rFonts w:ascii="Arial" w:hAnsi="Arial" w:cs="Arial"/>
              </w:rPr>
              <w:t>policymakers</w:t>
            </w:r>
            <w:r w:rsidRPr="00DD11E9">
              <w:rPr>
                <w:rFonts w:ascii="Arial" w:hAnsi="Arial" w:cs="Arial"/>
              </w:rPr>
              <w:t>, communities, and program providers</w:t>
            </w:r>
            <w:r w:rsidR="003B22F4">
              <w:rPr>
                <w:rFonts w:ascii="Arial" w:hAnsi="Arial" w:cs="Arial"/>
              </w:rPr>
              <w:t>,</w:t>
            </w:r>
            <w:r w:rsidRPr="00DD11E9">
              <w:rPr>
                <w:rFonts w:ascii="Arial" w:hAnsi="Arial" w:cs="Arial"/>
              </w:rPr>
              <w:t xml:space="preserve"> with the </w:t>
            </w:r>
            <w:proofErr w:type="gramStart"/>
            <w:r w:rsidRPr="00DD11E9">
              <w:rPr>
                <w:rFonts w:ascii="Arial" w:hAnsi="Arial" w:cs="Arial"/>
              </w:rPr>
              <w:t>ultimate goal</w:t>
            </w:r>
            <w:proofErr w:type="gramEnd"/>
            <w:r w:rsidRPr="00DD11E9">
              <w:rPr>
                <w:rFonts w:ascii="Arial" w:hAnsi="Arial" w:cs="Arial"/>
              </w:rPr>
              <w:t xml:space="preserve"> of bridging the gap </w:t>
            </w:r>
            <w:proofErr w:type="gramStart"/>
            <w:r w:rsidRPr="00DD11E9">
              <w:rPr>
                <w:rFonts w:ascii="Arial" w:hAnsi="Arial" w:cs="Arial"/>
              </w:rPr>
              <w:t>among</w:t>
            </w:r>
            <w:proofErr w:type="gramEnd"/>
            <w:r w:rsidRPr="00DD11E9">
              <w:rPr>
                <w:rFonts w:ascii="Arial" w:hAnsi="Arial" w:cs="Arial"/>
              </w:rPr>
              <w:t xml:space="preserve"> research, policy, and practice in the State.</w:t>
            </w:r>
          </w:p>
        </w:tc>
      </w:tr>
      <w:bookmarkEnd w:id="4"/>
    </w:tbl>
    <w:p w14:paraId="315677F4" w14:textId="4C3BB236" w:rsidR="00D11008" w:rsidRDefault="00D82630" w:rsidP="00205D0C">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01D71227" w14:textId="5B4997EE" w:rsidR="00205D0C" w:rsidRPr="001A0E35" w:rsidRDefault="00E82FB4" w:rsidP="00205D0C">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 xml:space="preserve">Department of </w:t>
      </w:r>
      <w:r w:rsidR="00205D0C" w:rsidRPr="003326F9">
        <w:rPr>
          <w:rStyle w:val="InitialStyle"/>
          <w:rFonts w:ascii="Arial" w:hAnsi="Arial" w:cs="Arial"/>
          <w:b/>
          <w:bCs/>
          <w:sz w:val="28"/>
          <w:szCs w:val="28"/>
        </w:rPr>
        <w:t>Health and Human Services</w:t>
      </w:r>
    </w:p>
    <w:p w14:paraId="7E3F7B3E" w14:textId="77777777" w:rsidR="00AF63FF" w:rsidRPr="00307AC9" w:rsidRDefault="00AF63FF" w:rsidP="00AF63FF">
      <w:pPr>
        <w:pStyle w:val="DefaultText"/>
        <w:widowControl/>
        <w:jc w:val="center"/>
        <w:rPr>
          <w:rStyle w:val="InitialStyle"/>
          <w:rFonts w:ascii="Arial" w:hAnsi="Arial" w:cs="Arial"/>
          <w:b/>
          <w:bCs/>
          <w:color w:val="000000" w:themeColor="text1"/>
          <w:sz w:val="28"/>
          <w:szCs w:val="28"/>
        </w:rPr>
      </w:pPr>
      <w:bookmarkStart w:id="6" w:name="_Hlk201745005"/>
      <w:r w:rsidRPr="00307AC9">
        <w:rPr>
          <w:rStyle w:val="InitialStyle"/>
          <w:rFonts w:ascii="Arial" w:hAnsi="Arial"/>
          <w:i/>
          <w:color w:val="000000" w:themeColor="text1"/>
          <w:sz w:val="28"/>
        </w:rPr>
        <w:t>Office of MaineCare Services</w:t>
      </w:r>
    </w:p>
    <w:bookmarkEnd w:id="6"/>
    <w:p w14:paraId="14D216B5" w14:textId="66B33DC5"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571FFD">
        <w:rPr>
          <w:rStyle w:val="InitialStyle"/>
          <w:rFonts w:ascii="Arial" w:hAnsi="Arial" w:cs="Arial"/>
          <w:b/>
          <w:bCs/>
          <w:sz w:val="28"/>
          <w:szCs w:val="28"/>
        </w:rPr>
        <w:t>#</w:t>
      </w:r>
      <w:r w:rsidRPr="00571FFD">
        <w:rPr>
          <w:rStyle w:val="InitialStyle"/>
          <w:rFonts w:ascii="Arial" w:hAnsi="Arial" w:cs="Arial"/>
          <w:b/>
          <w:bCs/>
          <w:sz w:val="28"/>
          <w:szCs w:val="28"/>
        </w:rPr>
        <w:t xml:space="preserve"> </w:t>
      </w:r>
      <w:r w:rsidR="00571FFD" w:rsidRPr="00571FFD">
        <w:rPr>
          <w:rFonts w:ascii="Arial" w:hAnsi="Arial" w:cs="Arial"/>
          <w:b/>
          <w:bCs/>
          <w:sz w:val="28"/>
          <w:szCs w:val="28"/>
        </w:rPr>
        <w:t>202509129</w:t>
      </w:r>
    </w:p>
    <w:p w14:paraId="4A2D163B" w14:textId="77777777" w:rsidR="00AF63FF" w:rsidRPr="00D458B8" w:rsidRDefault="00AF63FF" w:rsidP="00AF63FF">
      <w:pPr>
        <w:pStyle w:val="DefaultText"/>
        <w:widowControl/>
        <w:jc w:val="center"/>
        <w:rPr>
          <w:rStyle w:val="InitialStyle"/>
          <w:rFonts w:ascii="Arial" w:hAnsi="Arial" w:cs="Arial"/>
          <w:b/>
          <w:bCs/>
          <w:color w:val="FF0000"/>
          <w:sz w:val="28"/>
          <w:szCs w:val="28"/>
          <w:u w:val="single"/>
        </w:rPr>
      </w:pPr>
      <w:r w:rsidRPr="00D458B8">
        <w:rPr>
          <w:rStyle w:val="InitialStyle"/>
          <w:rFonts w:ascii="Arial" w:hAnsi="Arial" w:cs="Arial"/>
          <w:b/>
          <w:bCs/>
          <w:color w:val="000000" w:themeColor="text1"/>
          <w:sz w:val="28"/>
          <w:szCs w:val="28"/>
          <w:u w:val="single"/>
        </w:rPr>
        <w:t>Consumer Assessment of Healthcare Providers and Systems Annual Survey</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7" w:name="_Toc367174722"/>
      <w:bookmarkStart w:id="8"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7"/>
      <w:bookmarkEnd w:id="8"/>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8663FD">
      <w:pPr>
        <w:pStyle w:val="ListParagraph"/>
        <w:numPr>
          <w:ilvl w:val="0"/>
          <w:numId w:val="4"/>
        </w:numPr>
        <w:rPr>
          <w:rFonts w:ascii="Arial" w:hAnsi="Arial" w:cs="Arial"/>
          <w:b/>
          <w:sz w:val="24"/>
          <w:szCs w:val="24"/>
        </w:rPr>
      </w:pPr>
      <w:bookmarkStart w:id="9" w:name="_Toc367174723"/>
      <w:bookmarkStart w:id="10"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9"/>
      <w:bookmarkEnd w:id="10"/>
    </w:p>
    <w:p w14:paraId="624747E8" w14:textId="77777777" w:rsidR="00E82FB4" w:rsidRPr="00C97934" w:rsidRDefault="00E82FB4" w:rsidP="004F0520">
      <w:pPr>
        <w:rPr>
          <w:rFonts w:ascii="Arial" w:hAnsi="Arial" w:cs="Arial"/>
          <w:sz w:val="24"/>
          <w:szCs w:val="24"/>
        </w:rPr>
      </w:pPr>
    </w:p>
    <w:p w14:paraId="13B2A7C0" w14:textId="31569C83" w:rsidR="00095BA3" w:rsidRDefault="00E82FB4" w:rsidP="00E33B75">
      <w:pPr>
        <w:rPr>
          <w:rFonts w:ascii="Arial" w:hAnsi="Arial" w:cs="Arial"/>
          <w:sz w:val="24"/>
          <w:szCs w:val="24"/>
        </w:rPr>
      </w:pPr>
      <w:r w:rsidRPr="00C97934">
        <w:rPr>
          <w:rFonts w:ascii="Arial" w:hAnsi="Arial" w:cs="Arial"/>
          <w:sz w:val="24"/>
          <w:szCs w:val="24"/>
        </w:rPr>
        <w:t xml:space="preserve">The </w:t>
      </w:r>
      <w:r w:rsidR="00A21745" w:rsidRPr="00496762">
        <w:rPr>
          <w:rFonts w:ascii="Arial" w:hAnsi="Arial"/>
          <w:sz w:val="24"/>
        </w:rPr>
        <w:t xml:space="preserve">Department </w:t>
      </w:r>
      <w:r w:rsidR="00C05FE8" w:rsidRPr="00496762">
        <w:rPr>
          <w:rFonts w:ascii="Arial" w:hAnsi="Arial" w:cs="Arial"/>
          <w:sz w:val="24"/>
          <w:szCs w:val="24"/>
        </w:rPr>
        <w:t>of H</w:t>
      </w:r>
      <w:r w:rsidR="00C05FE8" w:rsidRPr="003326F9">
        <w:rPr>
          <w:rFonts w:ascii="Arial" w:hAnsi="Arial" w:cs="Arial"/>
          <w:sz w:val="24"/>
          <w:szCs w:val="24"/>
        </w:rPr>
        <w:t>ealth and Human Services</w:t>
      </w:r>
      <w:r w:rsidR="00F360C7" w:rsidRPr="00C97934">
        <w:rPr>
          <w:rFonts w:ascii="Arial" w:hAnsi="Arial" w:cs="Arial"/>
          <w:sz w:val="24"/>
          <w:szCs w:val="24"/>
        </w:rPr>
        <w:t xml:space="preserve"> </w:t>
      </w:r>
      <w:r w:rsidR="00AD7C80" w:rsidRPr="00C97934">
        <w:rPr>
          <w:rFonts w:ascii="Arial" w:hAnsi="Arial" w:cs="Arial"/>
          <w:sz w:val="24"/>
          <w:szCs w:val="24"/>
        </w:rPr>
        <w:t>(Department</w:t>
      </w:r>
      <w:r w:rsidR="00A21745" w:rsidRPr="00C97934">
        <w:rPr>
          <w:rFonts w:ascii="Arial" w:hAnsi="Arial" w:cs="Arial"/>
          <w:sz w:val="24"/>
          <w:szCs w:val="24"/>
        </w:rPr>
        <w:t xml:space="preserve">) </w:t>
      </w:r>
      <w:r w:rsidRPr="00C97934">
        <w:rPr>
          <w:rFonts w:ascii="Arial" w:hAnsi="Arial" w:cs="Arial"/>
          <w:sz w:val="24"/>
          <w:szCs w:val="24"/>
        </w:rPr>
        <w:t xml:space="preserve">is seeking </w:t>
      </w:r>
      <w:r w:rsidR="00691558" w:rsidRPr="00CB222D">
        <w:rPr>
          <w:rFonts w:ascii="Arial" w:hAnsi="Arial" w:cs="Arial"/>
          <w:color w:val="000000" w:themeColor="text1"/>
          <w:sz w:val="24"/>
          <w:szCs w:val="24"/>
        </w:rPr>
        <w:t>to implement the annual Child Consumer Assessment of Health</w:t>
      </w:r>
      <w:r w:rsidR="00431A77">
        <w:rPr>
          <w:rFonts w:ascii="Arial" w:hAnsi="Arial" w:cs="Arial"/>
          <w:color w:val="000000" w:themeColor="text1"/>
          <w:sz w:val="24"/>
          <w:szCs w:val="24"/>
        </w:rPr>
        <w:t>c</w:t>
      </w:r>
      <w:r w:rsidR="00691558" w:rsidRPr="00CB222D">
        <w:rPr>
          <w:rFonts w:ascii="Arial" w:hAnsi="Arial" w:cs="Arial"/>
          <w:color w:val="000000" w:themeColor="text1"/>
          <w:sz w:val="24"/>
          <w:szCs w:val="24"/>
        </w:rPr>
        <w:t xml:space="preserve">are Providers and Systems (CAHPS) </w:t>
      </w:r>
      <w:r w:rsidR="00431A77">
        <w:rPr>
          <w:rFonts w:ascii="Arial" w:hAnsi="Arial" w:cs="Arial"/>
          <w:color w:val="000000" w:themeColor="text1"/>
          <w:sz w:val="24"/>
          <w:szCs w:val="24"/>
        </w:rPr>
        <w:t>S</w:t>
      </w:r>
      <w:r w:rsidR="00431A77" w:rsidRPr="00CB222D">
        <w:rPr>
          <w:rFonts w:ascii="Arial" w:hAnsi="Arial" w:cs="Arial"/>
          <w:color w:val="000000" w:themeColor="text1"/>
          <w:sz w:val="24"/>
          <w:szCs w:val="24"/>
        </w:rPr>
        <w:t>urvey</w:t>
      </w:r>
      <w:r w:rsidR="00C81F51">
        <w:rPr>
          <w:rFonts w:ascii="Arial" w:hAnsi="Arial" w:cs="Arial"/>
          <w:color w:val="000000" w:themeColor="text1"/>
          <w:sz w:val="24"/>
          <w:szCs w:val="24"/>
        </w:rPr>
        <w:t xml:space="preserve"> and to conduct data analysis based on survey results,</w:t>
      </w:r>
      <w:r w:rsidR="00431A77" w:rsidRPr="00C97934">
        <w:rPr>
          <w:rFonts w:ascii="Arial" w:hAnsi="Arial" w:cs="Arial"/>
          <w:sz w:val="24"/>
          <w:szCs w:val="24"/>
        </w:rPr>
        <w:t xml:space="preserve"> </w:t>
      </w:r>
      <w:r w:rsidR="00691558" w:rsidRPr="00C97934">
        <w:rPr>
          <w:rFonts w:ascii="Arial" w:hAnsi="Arial" w:cs="Arial"/>
          <w:sz w:val="24"/>
          <w:szCs w:val="24"/>
        </w:rPr>
        <w:t xml:space="preserve">as defined in this Request for </w:t>
      </w:r>
      <w:r w:rsidR="00691558">
        <w:rPr>
          <w:rFonts w:ascii="Arial" w:hAnsi="Arial" w:cs="Arial"/>
          <w:sz w:val="24"/>
          <w:szCs w:val="24"/>
        </w:rPr>
        <w:t>Proposals</w:t>
      </w:r>
      <w:r w:rsidR="00691558" w:rsidRPr="00C97934">
        <w:rPr>
          <w:rFonts w:ascii="Arial" w:hAnsi="Arial" w:cs="Arial"/>
          <w:sz w:val="24"/>
          <w:szCs w:val="24"/>
        </w:rPr>
        <w:t xml:space="preserve"> (RFP) document. </w:t>
      </w:r>
      <w:bookmarkStart w:id="11" w:name="_Hlk83293553"/>
      <w:r w:rsidRPr="00C97934">
        <w:rPr>
          <w:rFonts w:ascii="Arial" w:hAnsi="Arial" w:cs="Arial"/>
          <w:sz w:val="24"/>
          <w:szCs w:val="24"/>
        </w:rPr>
        <w:t xml:space="preserve">This document </w:t>
      </w:r>
      <w:r w:rsidR="00BD7F4C" w:rsidRPr="00C97934">
        <w:rPr>
          <w:rFonts w:ascii="Arial" w:hAnsi="Arial" w:cs="Arial"/>
          <w:sz w:val="24"/>
          <w:szCs w:val="24"/>
        </w:rPr>
        <w:t xml:space="preserve">provides </w:t>
      </w:r>
      <w:r w:rsidRPr="00C97934">
        <w:rPr>
          <w:rFonts w:ascii="Arial" w:hAnsi="Arial" w:cs="Arial"/>
          <w:sz w:val="24"/>
          <w:szCs w:val="24"/>
        </w:rPr>
        <w:t>instructions for subm</w:t>
      </w:r>
      <w:r w:rsidR="00BD7F4C" w:rsidRPr="00C97934">
        <w:rPr>
          <w:rFonts w:ascii="Arial" w:hAnsi="Arial" w:cs="Arial"/>
          <w:sz w:val="24"/>
          <w:szCs w:val="24"/>
        </w:rPr>
        <w:t xml:space="preserve">itting proposals, the procedure and criteria by which the </w:t>
      </w:r>
      <w:r w:rsidR="001435F6" w:rsidRPr="00C97934">
        <w:rPr>
          <w:rFonts w:ascii="Arial" w:hAnsi="Arial" w:cs="Arial"/>
          <w:sz w:val="24"/>
          <w:szCs w:val="24"/>
        </w:rPr>
        <w:t>awarded Bidder</w:t>
      </w:r>
      <w:r w:rsidR="00BD7F4C" w:rsidRPr="00C97934">
        <w:rPr>
          <w:rFonts w:ascii="Arial" w:hAnsi="Arial" w:cs="Arial"/>
          <w:sz w:val="24"/>
          <w:szCs w:val="24"/>
        </w:rPr>
        <w:t xml:space="preserve"> will be selected</w:t>
      </w:r>
      <w:r w:rsidR="002B4FD5">
        <w:rPr>
          <w:rFonts w:ascii="Arial" w:hAnsi="Arial" w:cs="Arial"/>
          <w:sz w:val="24"/>
          <w:szCs w:val="24"/>
        </w:rPr>
        <w:t>,</w:t>
      </w:r>
      <w:r w:rsidR="00BD7F4C" w:rsidRPr="00C97934">
        <w:rPr>
          <w:rFonts w:ascii="Arial" w:hAnsi="Arial" w:cs="Arial"/>
          <w:sz w:val="24"/>
          <w:szCs w:val="24"/>
        </w:rPr>
        <w:t xml:space="preserve"> and the contractual terms </w:t>
      </w:r>
      <w:r w:rsidR="005F7478">
        <w:rPr>
          <w:rFonts w:ascii="Arial" w:hAnsi="Arial" w:cs="Arial"/>
          <w:sz w:val="24"/>
          <w:szCs w:val="24"/>
        </w:rPr>
        <w:t>that</w:t>
      </w:r>
      <w:r w:rsidR="00BD7F4C" w:rsidRPr="00C97934">
        <w:rPr>
          <w:rFonts w:ascii="Arial" w:hAnsi="Arial" w:cs="Arial"/>
          <w:sz w:val="24"/>
          <w:szCs w:val="24"/>
        </w:rPr>
        <w:t xml:space="preserve"> will govern the relationship between the 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CB7768" w:rsidRPr="00C97934">
        <w:rPr>
          <w:rFonts w:ascii="Arial" w:hAnsi="Arial" w:cs="Arial"/>
          <w:sz w:val="24"/>
          <w:szCs w:val="24"/>
        </w:rPr>
        <w:t>Bidder</w:t>
      </w:r>
      <w:r w:rsidR="00433A19" w:rsidRPr="00C97934">
        <w:rPr>
          <w:rFonts w:ascii="Arial" w:hAnsi="Arial" w:cs="Arial"/>
          <w:sz w:val="24"/>
          <w:szCs w:val="24"/>
        </w:rPr>
        <w:t>.</w:t>
      </w:r>
      <w:bookmarkStart w:id="12" w:name="_Hlk71031929"/>
      <w:bookmarkEnd w:id="11"/>
    </w:p>
    <w:p w14:paraId="426B0C32" w14:textId="77777777" w:rsidR="00095BA3" w:rsidRPr="00762AA5" w:rsidRDefault="00095BA3" w:rsidP="004F0520">
      <w:pPr>
        <w:rPr>
          <w:rFonts w:ascii="Arial" w:hAnsi="Arial" w:cs="Arial"/>
          <w:sz w:val="24"/>
          <w:szCs w:val="24"/>
        </w:rPr>
      </w:pPr>
    </w:p>
    <w:p w14:paraId="57DF14DF" w14:textId="77777777" w:rsidR="00BE5A69" w:rsidRDefault="00D41401" w:rsidP="00D34108">
      <w:pPr>
        <w:widowControl/>
        <w:autoSpaceDE/>
        <w:autoSpaceDN/>
        <w:rPr>
          <w:rFonts w:ascii="Arial" w:hAnsi="Arial" w:cs="Arial"/>
          <w:sz w:val="24"/>
          <w:szCs w:val="24"/>
        </w:rPr>
      </w:pPr>
      <w:bookmarkStart w:id="13" w:name="_Hlk83292789"/>
      <w:r>
        <w:rPr>
          <w:rFonts w:ascii="Arial" w:hAnsi="Arial" w:cs="Arial"/>
          <w:sz w:val="24"/>
          <w:szCs w:val="24"/>
        </w:rPr>
        <w:t xml:space="preserve">The Department is dedicated to promoting health, safety, resiliency, and opportunity to all Maine Residents. </w:t>
      </w:r>
      <w:r w:rsidR="00691558" w:rsidRPr="00E92275">
        <w:rPr>
          <w:rFonts w:ascii="Arial" w:hAnsi="Arial" w:cs="Arial"/>
          <w:sz w:val="24"/>
          <w:szCs w:val="24"/>
        </w:rPr>
        <w:t xml:space="preserve">The Department’s Office of MaineCare Services (OMS) </w:t>
      </w:r>
      <w:r w:rsidR="00691558">
        <w:rPr>
          <w:rFonts w:ascii="Arial" w:hAnsi="Arial" w:cs="Arial"/>
          <w:sz w:val="24"/>
          <w:szCs w:val="24"/>
        </w:rPr>
        <w:t xml:space="preserve">is </w:t>
      </w:r>
      <w:r w:rsidR="00691558" w:rsidRPr="00960266">
        <w:rPr>
          <w:rFonts w:ascii="Arial" w:hAnsi="Arial" w:cs="Arial"/>
          <w:sz w:val="24"/>
          <w:szCs w:val="24"/>
        </w:rPr>
        <w:t>Maine’s Medicaid program</w:t>
      </w:r>
      <w:r w:rsidR="00691558">
        <w:rPr>
          <w:rFonts w:ascii="Arial" w:hAnsi="Arial" w:cs="Arial"/>
          <w:sz w:val="24"/>
          <w:szCs w:val="24"/>
        </w:rPr>
        <w:t xml:space="preserve">, jointly </w:t>
      </w:r>
      <w:r w:rsidR="00691558" w:rsidRPr="00960266">
        <w:rPr>
          <w:rFonts w:ascii="Arial" w:hAnsi="Arial" w:cs="Arial"/>
          <w:sz w:val="24"/>
          <w:szCs w:val="24"/>
        </w:rPr>
        <w:t xml:space="preserve">funded by the federal and state </w:t>
      </w:r>
      <w:r w:rsidR="00691558">
        <w:rPr>
          <w:rFonts w:ascii="Arial" w:hAnsi="Arial" w:cs="Arial"/>
          <w:sz w:val="24"/>
          <w:szCs w:val="24"/>
        </w:rPr>
        <w:t>governments</w:t>
      </w:r>
      <w:r w:rsidR="00691558" w:rsidRPr="00960266">
        <w:rPr>
          <w:rFonts w:ascii="Arial" w:hAnsi="Arial" w:cs="Arial"/>
          <w:sz w:val="24"/>
          <w:szCs w:val="24"/>
        </w:rPr>
        <w:t xml:space="preserve">. MaineCare </w:t>
      </w:r>
      <w:r w:rsidR="00691558">
        <w:rPr>
          <w:rFonts w:ascii="Arial" w:hAnsi="Arial" w:cs="Arial"/>
          <w:sz w:val="24"/>
          <w:szCs w:val="24"/>
        </w:rPr>
        <w:t>offers free or low-cost health insurance and other health benefits to Maine</w:t>
      </w:r>
      <w:r w:rsidR="00225B6D">
        <w:rPr>
          <w:rFonts w:ascii="Arial" w:hAnsi="Arial" w:cs="Arial"/>
          <w:sz w:val="24"/>
          <w:szCs w:val="24"/>
        </w:rPr>
        <w:t xml:space="preserve"> </w:t>
      </w:r>
      <w:r w:rsidR="00691558">
        <w:rPr>
          <w:rFonts w:ascii="Arial" w:hAnsi="Arial" w:cs="Arial"/>
          <w:sz w:val="24"/>
          <w:szCs w:val="24"/>
        </w:rPr>
        <w:t>r</w:t>
      </w:r>
      <w:r w:rsidR="00225B6D">
        <w:rPr>
          <w:rFonts w:ascii="Arial" w:hAnsi="Arial" w:cs="Arial"/>
          <w:sz w:val="24"/>
          <w:szCs w:val="24"/>
        </w:rPr>
        <w:t>esident</w:t>
      </w:r>
      <w:r w:rsidR="00691558">
        <w:rPr>
          <w:rFonts w:ascii="Arial" w:hAnsi="Arial" w:cs="Arial"/>
          <w:sz w:val="24"/>
          <w:szCs w:val="24"/>
        </w:rPr>
        <w:t>s who meet specific eligibility</w:t>
      </w:r>
      <w:r w:rsidR="00691558" w:rsidRPr="00960266">
        <w:rPr>
          <w:rFonts w:ascii="Arial" w:hAnsi="Arial" w:cs="Arial"/>
          <w:sz w:val="24"/>
          <w:szCs w:val="24"/>
        </w:rPr>
        <w:t xml:space="preserve"> requirements, based on income, disability, or age. </w:t>
      </w:r>
    </w:p>
    <w:p w14:paraId="11E749F2" w14:textId="77777777" w:rsidR="00BE5A69" w:rsidRDefault="00BE5A69" w:rsidP="00D34108">
      <w:pPr>
        <w:widowControl/>
        <w:autoSpaceDE/>
        <w:autoSpaceDN/>
        <w:rPr>
          <w:rFonts w:ascii="Arial" w:hAnsi="Arial" w:cs="Arial"/>
          <w:sz w:val="24"/>
          <w:szCs w:val="24"/>
        </w:rPr>
      </w:pPr>
    </w:p>
    <w:p w14:paraId="1FBFA35F" w14:textId="3A4B751F" w:rsidR="00D41401" w:rsidRDefault="00691558" w:rsidP="00D34108">
      <w:pPr>
        <w:widowControl/>
        <w:autoSpaceDE/>
        <w:autoSpaceDN/>
        <w:rPr>
          <w:rFonts w:ascii="Arial" w:hAnsi="Arial" w:cs="Arial"/>
          <w:sz w:val="24"/>
          <w:szCs w:val="24"/>
        </w:rPr>
      </w:pPr>
      <w:r>
        <w:rPr>
          <w:rFonts w:ascii="Arial" w:hAnsi="Arial" w:cs="Arial"/>
          <w:sz w:val="24"/>
          <w:szCs w:val="24"/>
        </w:rPr>
        <w:t xml:space="preserve">OMS </w:t>
      </w:r>
      <w:r w:rsidRPr="00E92275">
        <w:rPr>
          <w:rFonts w:ascii="Arial" w:hAnsi="Arial" w:cs="Arial"/>
          <w:sz w:val="24"/>
          <w:szCs w:val="24"/>
        </w:rPr>
        <w:t>has</w:t>
      </w:r>
      <w:r>
        <w:rPr>
          <w:rFonts w:ascii="Arial" w:hAnsi="Arial" w:cs="Arial"/>
          <w:sz w:val="24"/>
          <w:szCs w:val="24"/>
        </w:rPr>
        <w:t xml:space="preserve"> administered the</w:t>
      </w:r>
      <w:r w:rsidR="008663FD">
        <w:rPr>
          <w:rFonts w:ascii="Arial" w:hAnsi="Arial" w:cs="Arial"/>
          <w:sz w:val="24"/>
          <w:szCs w:val="24"/>
        </w:rPr>
        <w:t xml:space="preserve"> annual</w:t>
      </w:r>
      <w:r>
        <w:rPr>
          <w:rFonts w:ascii="Arial" w:hAnsi="Arial" w:cs="Arial"/>
          <w:sz w:val="24"/>
          <w:szCs w:val="24"/>
        </w:rPr>
        <w:t xml:space="preserve"> health plan CAHPS </w:t>
      </w:r>
      <w:r w:rsidR="00431A77">
        <w:rPr>
          <w:rFonts w:ascii="Arial" w:hAnsi="Arial" w:cs="Arial"/>
          <w:sz w:val="24"/>
          <w:szCs w:val="24"/>
        </w:rPr>
        <w:t xml:space="preserve">Survey </w:t>
      </w:r>
      <w:r>
        <w:rPr>
          <w:rFonts w:ascii="Arial" w:hAnsi="Arial" w:cs="Arial"/>
          <w:sz w:val="24"/>
          <w:szCs w:val="24"/>
        </w:rPr>
        <w:t xml:space="preserve">for the </w:t>
      </w:r>
      <w:r w:rsidR="00EF1CF4">
        <w:rPr>
          <w:rFonts w:ascii="Arial" w:hAnsi="Arial" w:cs="Arial"/>
          <w:sz w:val="24"/>
          <w:szCs w:val="24"/>
        </w:rPr>
        <w:t xml:space="preserve">Child </w:t>
      </w:r>
      <w:r>
        <w:rPr>
          <w:rFonts w:ascii="Arial" w:hAnsi="Arial" w:cs="Arial"/>
          <w:sz w:val="24"/>
          <w:szCs w:val="24"/>
        </w:rPr>
        <w:t>Medicaid population for several years. Th</w:t>
      </w:r>
      <w:r w:rsidR="00225B6D">
        <w:rPr>
          <w:rFonts w:ascii="Arial" w:hAnsi="Arial" w:cs="Arial"/>
          <w:sz w:val="24"/>
          <w:szCs w:val="24"/>
        </w:rPr>
        <w:t xml:space="preserve">is </w:t>
      </w:r>
      <w:r w:rsidR="000C2C33">
        <w:rPr>
          <w:rFonts w:ascii="Arial" w:hAnsi="Arial" w:cs="Arial"/>
          <w:sz w:val="24"/>
          <w:szCs w:val="24"/>
        </w:rPr>
        <w:t xml:space="preserve">Child </w:t>
      </w:r>
      <w:r w:rsidR="00225B6D">
        <w:rPr>
          <w:rFonts w:ascii="Arial" w:hAnsi="Arial" w:cs="Arial"/>
          <w:sz w:val="24"/>
          <w:szCs w:val="24"/>
        </w:rPr>
        <w:t>CAHPS</w:t>
      </w:r>
      <w:r>
        <w:rPr>
          <w:rFonts w:ascii="Arial" w:hAnsi="Arial" w:cs="Arial"/>
          <w:sz w:val="24"/>
          <w:szCs w:val="24"/>
        </w:rPr>
        <w:t xml:space="preserve"> </w:t>
      </w:r>
      <w:r w:rsidR="00225B6D">
        <w:rPr>
          <w:rFonts w:ascii="Arial" w:hAnsi="Arial" w:cs="Arial"/>
          <w:sz w:val="24"/>
          <w:szCs w:val="24"/>
        </w:rPr>
        <w:t xml:space="preserve">Survey </w:t>
      </w:r>
      <w:r>
        <w:rPr>
          <w:rFonts w:ascii="Arial" w:hAnsi="Arial" w:cs="Arial"/>
          <w:sz w:val="24"/>
          <w:szCs w:val="24"/>
        </w:rPr>
        <w:t xml:space="preserve">is one of the few </w:t>
      </w:r>
      <w:r w:rsidR="005D6C92">
        <w:rPr>
          <w:rFonts w:ascii="Arial" w:hAnsi="Arial" w:cs="Arial"/>
          <w:sz w:val="24"/>
          <w:szCs w:val="24"/>
        </w:rPr>
        <w:t xml:space="preserve">MaineCare </w:t>
      </w:r>
      <w:r>
        <w:rPr>
          <w:rFonts w:ascii="Arial" w:hAnsi="Arial" w:cs="Arial"/>
          <w:sz w:val="24"/>
          <w:szCs w:val="24"/>
        </w:rPr>
        <w:t xml:space="preserve">member surveys that OMS collects, providing extremely useful data regarding </w:t>
      </w:r>
      <w:r w:rsidR="005D6C92">
        <w:rPr>
          <w:rFonts w:ascii="Arial" w:hAnsi="Arial" w:cs="Arial"/>
          <w:sz w:val="24"/>
          <w:szCs w:val="24"/>
        </w:rPr>
        <w:t xml:space="preserve">the </w:t>
      </w:r>
      <w:r w:rsidR="00CB637D">
        <w:rPr>
          <w:rFonts w:ascii="Arial" w:hAnsi="Arial" w:cs="Arial"/>
          <w:sz w:val="24"/>
          <w:szCs w:val="24"/>
        </w:rPr>
        <w:t>experience of</w:t>
      </w:r>
      <w:r w:rsidR="00EF1CF4">
        <w:rPr>
          <w:rFonts w:ascii="Arial" w:hAnsi="Arial" w:cs="Arial"/>
          <w:sz w:val="24"/>
          <w:szCs w:val="24"/>
        </w:rPr>
        <w:t xml:space="preserve"> MaineCare </w:t>
      </w:r>
      <w:r w:rsidR="00402267">
        <w:rPr>
          <w:rFonts w:ascii="Arial" w:hAnsi="Arial" w:cs="Arial"/>
          <w:sz w:val="24"/>
          <w:szCs w:val="24"/>
        </w:rPr>
        <w:t xml:space="preserve">members </w:t>
      </w:r>
      <w:r w:rsidR="001A416C">
        <w:rPr>
          <w:rFonts w:ascii="Arial" w:hAnsi="Arial" w:cs="Arial"/>
          <w:sz w:val="24"/>
          <w:szCs w:val="24"/>
        </w:rPr>
        <w:t xml:space="preserve">who are </w:t>
      </w:r>
      <w:r w:rsidR="00C81F51">
        <w:rPr>
          <w:rFonts w:ascii="Arial" w:hAnsi="Arial" w:cs="Arial"/>
          <w:sz w:val="24"/>
          <w:szCs w:val="24"/>
        </w:rPr>
        <w:t xml:space="preserve">Children </w:t>
      </w:r>
      <w:r w:rsidR="00402267">
        <w:rPr>
          <w:rFonts w:ascii="Arial" w:hAnsi="Arial" w:cs="Arial"/>
          <w:sz w:val="24"/>
          <w:szCs w:val="24"/>
        </w:rPr>
        <w:t>regarding</w:t>
      </w:r>
      <w:r>
        <w:rPr>
          <w:rFonts w:ascii="Arial" w:hAnsi="Arial" w:cs="Arial"/>
          <w:sz w:val="24"/>
          <w:szCs w:val="24"/>
        </w:rPr>
        <w:t xml:space="preserve"> their MaineCare coverage and overall healthcare.</w:t>
      </w:r>
      <w:r w:rsidR="00530096">
        <w:rPr>
          <w:rFonts w:ascii="Arial" w:hAnsi="Arial" w:cs="Arial"/>
          <w:sz w:val="24"/>
          <w:szCs w:val="24"/>
        </w:rPr>
        <w:t xml:space="preserve"> The survey is conducted </w:t>
      </w:r>
      <w:r w:rsidR="00EE530F">
        <w:rPr>
          <w:rFonts w:ascii="Arial" w:hAnsi="Arial" w:cs="Arial"/>
          <w:sz w:val="24"/>
          <w:szCs w:val="24"/>
        </w:rPr>
        <w:t>with</w:t>
      </w:r>
      <w:r w:rsidR="00530096">
        <w:rPr>
          <w:rFonts w:ascii="Arial" w:hAnsi="Arial" w:cs="Arial"/>
          <w:sz w:val="24"/>
          <w:szCs w:val="24"/>
        </w:rPr>
        <w:t xml:space="preserve"> the parents or guardians of eligible </w:t>
      </w:r>
      <w:r w:rsidR="00C81F51">
        <w:rPr>
          <w:rFonts w:ascii="Arial" w:hAnsi="Arial" w:cs="Arial"/>
          <w:sz w:val="24"/>
          <w:szCs w:val="24"/>
        </w:rPr>
        <w:t xml:space="preserve">Child </w:t>
      </w:r>
      <w:r w:rsidR="00530096">
        <w:rPr>
          <w:rFonts w:ascii="Arial" w:hAnsi="Arial" w:cs="Arial"/>
          <w:sz w:val="24"/>
          <w:szCs w:val="24"/>
        </w:rPr>
        <w:t>MaineCare members.</w:t>
      </w:r>
      <w:r>
        <w:rPr>
          <w:rFonts w:ascii="Arial" w:hAnsi="Arial" w:cs="Arial"/>
          <w:sz w:val="24"/>
          <w:szCs w:val="24"/>
        </w:rPr>
        <w:t xml:space="preserve"> </w:t>
      </w:r>
      <w:r w:rsidR="003F5145">
        <w:rPr>
          <w:rFonts w:ascii="Arial" w:hAnsi="Arial" w:cs="Arial"/>
          <w:sz w:val="24"/>
          <w:szCs w:val="24"/>
        </w:rPr>
        <w:t>Completion</w:t>
      </w:r>
      <w:r>
        <w:rPr>
          <w:rFonts w:ascii="Arial" w:hAnsi="Arial" w:cs="Arial"/>
          <w:sz w:val="24"/>
          <w:szCs w:val="24"/>
        </w:rPr>
        <w:t xml:space="preserve"> of the </w:t>
      </w:r>
      <w:r w:rsidR="000C2C33">
        <w:rPr>
          <w:rFonts w:ascii="Arial" w:hAnsi="Arial" w:cs="Arial"/>
          <w:sz w:val="24"/>
          <w:szCs w:val="24"/>
        </w:rPr>
        <w:t xml:space="preserve">Child </w:t>
      </w:r>
      <w:r>
        <w:rPr>
          <w:rFonts w:ascii="Arial" w:hAnsi="Arial" w:cs="Arial"/>
          <w:sz w:val="24"/>
          <w:szCs w:val="24"/>
        </w:rPr>
        <w:t xml:space="preserve">CAHPS </w:t>
      </w:r>
      <w:r w:rsidR="00431A77">
        <w:rPr>
          <w:rFonts w:ascii="Arial" w:hAnsi="Arial" w:cs="Arial"/>
          <w:sz w:val="24"/>
          <w:szCs w:val="24"/>
        </w:rPr>
        <w:t xml:space="preserve">Survey </w:t>
      </w:r>
      <w:r>
        <w:rPr>
          <w:rFonts w:ascii="Arial" w:hAnsi="Arial" w:cs="Arial"/>
          <w:sz w:val="24"/>
          <w:szCs w:val="24"/>
        </w:rPr>
        <w:t xml:space="preserve">is </w:t>
      </w:r>
      <w:r w:rsidR="003F5145">
        <w:rPr>
          <w:rFonts w:ascii="Arial" w:hAnsi="Arial" w:cs="Arial"/>
          <w:sz w:val="24"/>
          <w:szCs w:val="24"/>
        </w:rPr>
        <w:t xml:space="preserve">also </w:t>
      </w:r>
      <w:r>
        <w:rPr>
          <w:rFonts w:ascii="Arial" w:hAnsi="Arial" w:cs="Arial"/>
          <w:sz w:val="24"/>
          <w:szCs w:val="24"/>
        </w:rPr>
        <w:t xml:space="preserve">a component of the </w:t>
      </w:r>
      <w:hyperlink r:id="rId21" w:history="1">
        <w:r w:rsidRPr="00740F6A">
          <w:rPr>
            <w:rStyle w:val="Hyperlink"/>
            <w:rFonts w:ascii="Arial" w:hAnsi="Arial" w:cs="Arial"/>
            <w:sz w:val="24"/>
            <w:szCs w:val="24"/>
          </w:rPr>
          <w:t xml:space="preserve">Core Set of </w:t>
        </w:r>
        <w:r w:rsidR="00740F6A" w:rsidRPr="00740F6A">
          <w:rPr>
            <w:rStyle w:val="Hyperlink"/>
            <w:rFonts w:ascii="Arial" w:hAnsi="Arial" w:cs="Arial"/>
            <w:sz w:val="24"/>
            <w:szCs w:val="24"/>
          </w:rPr>
          <w:t xml:space="preserve">Children’s </w:t>
        </w:r>
        <w:r w:rsidRPr="00740F6A">
          <w:rPr>
            <w:rStyle w:val="Hyperlink"/>
            <w:rFonts w:ascii="Arial" w:hAnsi="Arial" w:cs="Arial"/>
            <w:sz w:val="24"/>
            <w:szCs w:val="24"/>
          </w:rPr>
          <w:t>Health Care Quality Measures</w:t>
        </w:r>
      </w:hyperlink>
      <w:r>
        <w:rPr>
          <w:rFonts w:ascii="Arial" w:hAnsi="Arial" w:cs="Arial"/>
          <w:sz w:val="24"/>
          <w:szCs w:val="24"/>
        </w:rPr>
        <w:t xml:space="preserve">, which is submitted annually to the </w:t>
      </w:r>
      <w:r w:rsidRPr="00D46356">
        <w:rPr>
          <w:rFonts w:ascii="Arial" w:hAnsi="Arial" w:cs="Arial"/>
          <w:sz w:val="24"/>
          <w:szCs w:val="24"/>
        </w:rPr>
        <w:t>Centers for Medicare &amp; Medicaid Services (CMS)</w:t>
      </w:r>
      <w:r>
        <w:rPr>
          <w:rFonts w:ascii="Arial" w:hAnsi="Arial" w:cs="Arial"/>
          <w:sz w:val="24"/>
          <w:szCs w:val="24"/>
        </w:rPr>
        <w:t>.</w:t>
      </w:r>
    </w:p>
    <w:p w14:paraId="0CD7811C" w14:textId="77777777" w:rsidR="00691558" w:rsidRDefault="00691558" w:rsidP="00D34108">
      <w:pPr>
        <w:widowControl/>
        <w:autoSpaceDE/>
        <w:autoSpaceDN/>
        <w:rPr>
          <w:rFonts w:ascii="Arial" w:hAnsi="Arial" w:cs="Arial"/>
          <w:sz w:val="24"/>
          <w:szCs w:val="24"/>
        </w:rPr>
      </w:pPr>
    </w:p>
    <w:p w14:paraId="13E0E239" w14:textId="1566A213" w:rsidR="00A8350B" w:rsidRPr="00331B44" w:rsidRDefault="00BE5A69" w:rsidP="00496762">
      <w:pPr>
        <w:widowControl/>
        <w:autoSpaceDE/>
        <w:autoSpaceDN/>
        <w:rPr>
          <w:rFonts w:ascii="Arial" w:hAnsi="Arial" w:cs="Arial"/>
          <w:sz w:val="24"/>
          <w:szCs w:val="24"/>
        </w:rPr>
      </w:pPr>
      <w:r>
        <w:rPr>
          <w:rFonts w:ascii="Arial" w:hAnsi="Arial" w:cs="Arial"/>
          <w:sz w:val="24"/>
          <w:szCs w:val="24"/>
        </w:rPr>
        <w:t>As a result of this RFP, t</w:t>
      </w:r>
      <w:r w:rsidR="00691558" w:rsidRPr="00E92275">
        <w:rPr>
          <w:rFonts w:ascii="Arial" w:hAnsi="Arial" w:cs="Arial"/>
          <w:sz w:val="24"/>
          <w:szCs w:val="24"/>
        </w:rPr>
        <w:t xml:space="preserve">he awarded Bidder </w:t>
      </w:r>
      <w:r w:rsidR="00691558" w:rsidRPr="006E6779">
        <w:rPr>
          <w:rFonts w:ascii="Arial" w:hAnsi="Arial" w:cs="Arial"/>
          <w:sz w:val="24"/>
          <w:szCs w:val="24"/>
        </w:rPr>
        <w:t>shall</w:t>
      </w:r>
      <w:r w:rsidR="00691558" w:rsidRPr="00E92275">
        <w:rPr>
          <w:rFonts w:ascii="Arial" w:hAnsi="Arial" w:cs="Arial"/>
          <w:sz w:val="24"/>
          <w:szCs w:val="24"/>
        </w:rPr>
        <w:t xml:space="preserve"> provide professional services, subject matter expertise, and project management for </w:t>
      </w:r>
      <w:r w:rsidR="00691558">
        <w:rPr>
          <w:rFonts w:ascii="Arial" w:hAnsi="Arial" w:cs="Arial"/>
          <w:sz w:val="24"/>
          <w:szCs w:val="24"/>
        </w:rPr>
        <w:t xml:space="preserve">the implementation of the </w:t>
      </w:r>
      <w:r w:rsidR="000C2C33">
        <w:rPr>
          <w:rFonts w:ascii="Arial" w:hAnsi="Arial" w:cs="Arial"/>
          <w:sz w:val="24"/>
          <w:szCs w:val="24"/>
        </w:rPr>
        <w:t xml:space="preserve">Child </w:t>
      </w:r>
      <w:r w:rsidR="00691558">
        <w:rPr>
          <w:rFonts w:ascii="Arial" w:hAnsi="Arial" w:cs="Arial"/>
          <w:sz w:val="24"/>
          <w:szCs w:val="24"/>
        </w:rPr>
        <w:t xml:space="preserve">CAHPS </w:t>
      </w:r>
      <w:r w:rsidR="00431A77">
        <w:rPr>
          <w:rFonts w:ascii="Arial" w:hAnsi="Arial" w:cs="Arial"/>
          <w:sz w:val="24"/>
          <w:szCs w:val="24"/>
        </w:rPr>
        <w:t>Surveys</w:t>
      </w:r>
      <w:r w:rsidR="00691558">
        <w:rPr>
          <w:rFonts w:ascii="Arial" w:hAnsi="Arial" w:cs="Arial"/>
          <w:sz w:val="24"/>
          <w:szCs w:val="24"/>
        </w:rPr>
        <w:t>, as well as subsequent analyses and reporting</w:t>
      </w:r>
      <w:r w:rsidR="00691558" w:rsidRPr="00E92275">
        <w:rPr>
          <w:rFonts w:ascii="Arial" w:hAnsi="Arial" w:cs="Arial"/>
          <w:sz w:val="24"/>
          <w:szCs w:val="24"/>
        </w:rPr>
        <w:t xml:space="preserve">. Target populations for this work include </w:t>
      </w:r>
      <w:r w:rsidR="00EF1CF4">
        <w:rPr>
          <w:rFonts w:ascii="Arial" w:hAnsi="Arial" w:cs="Arial"/>
          <w:sz w:val="24"/>
          <w:szCs w:val="24"/>
        </w:rPr>
        <w:t xml:space="preserve">Child </w:t>
      </w:r>
      <w:r w:rsidR="00691558">
        <w:rPr>
          <w:rFonts w:ascii="Arial" w:hAnsi="Arial" w:cs="Arial"/>
          <w:sz w:val="24"/>
          <w:szCs w:val="24"/>
        </w:rPr>
        <w:t>MaineCare members</w:t>
      </w:r>
      <w:r w:rsidR="006E7B86">
        <w:rPr>
          <w:rFonts w:ascii="Arial" w:hAnsi="Arial" w:cs="Arial"/>
          <w:sz w:val="24"/>
          <w:szCs w:val="24"/>
        </w:rPr>
        <w:t xml:space="preserve"> aged </w:t>
      </w:r>
      <w:r w:rsidR="006C73EA">
        <w:rPr>
          <w:rFonts w:ascii="Arial" w:hAnsi="Arial" w:cs="Arial"/>
          <w:sz w:val="24"/>
          <w:szCs w:val="24"/>
        </w:rPr>
        <w:t>zero to seventeen (</w:t>
      </w:r>
      <w:r w:rsidR="006E7B86">
        <w:rPr>
          <w:rFonts w:ascii="Arial" w:hAnsi="Arial" w:cs="Arial"/>
          <w:sz w:val="24"/>
          <w:szCs w:val="24"/>
        </w:rPr>
        <w:t>0-17</w:t>
      </w:r>
      <w:r w:rsidR="006C73EA">
        <w:rPr>
          <w:rFonts w:ascii="Arial" w:hAnsi="Arial" w:cs="Arial"/>
          <w:sz w:val="24"/>
          <w:szCs w:val="24"/>
        </w:rPr>
        <w:t>) years</w:t>
      </w:r>
      <w:r w:rsidR="006E7B86">
        <w:rPr>
          <w:rFonts w:ascii="Arial" w:hAnsi="Arial" w:cs="Arial"/>
          <w:sz w:val="24"/>
          <w:szCs w:val="24"/>
        </w:rPr>
        <w:t>, their parents/guardians,</w:t>
      </w:r>
      <w:r w:rsidR="00A07453">
        <w:rPr>
          <w:rFonts w:ascii="Arial" w:hAnsi="Arial" w:cs="Arial"/>
          <w:sz w:val="24"/>
          <w:szCs w:val="24"/>
        </w:rPr>
        <w:t xml:space="preserve"> and</w:t>
      </w:r>
      <w:r w:rsidR="00691558">
        <w:rPr>
          <w:rFonts w:ascii="Arial" w:hAnsi="Arial" w:cs="Arial"/>
          <w:sz w:val="24"/>
          <w:szCs w:val="24"/>
        </w:rPr>
        <w:t xml:space="preserve"> MaineCare providers</w:t>
      </w:r>
      <w:r w:rsidR="00A07453">
        <w:rPr>
          <w:rFonts w:ascii="Arial" w:hAnsi="Arial" w:cs="Arial"/>
          <w:sz w:val="24"/>
          <w:szCs w:val="24"/>
        </w:rPr>
        <w:t xml:space="preserve">. </w:t>
      </w:r>
      <w:r>
        <w:rPr>
          <w:rFonts w:ascii="Arial" w:hAnsi="Arial" w:cs="Arial"/>
          <w:sz w:val="24"/>
          <w:szCs w:val="24"/>
        </w:rPr>
        <w:t xml:space="preserve">The Department anticipates the </w:t>
      </w:r>
      <w:r w:rsidR="000C2C33">
        <w:rPr>
          <w:rFonts w:ascii="Arial" w:hAnsi="Arial" w:cs="Arial"/>
          <w:sz w:val="24"/>
          <w:szCs w:val="24"/>
        </w:rPr>
        <w:t xml:space="preserve">Child </w:t>
      </w:r>
      <w:r>
        <w:rPr>
          <w:rFonts w:ascii="Arial" w:hAnsi="Arial" w:cs="Arial"/>
          <w:sz w:val="24"/>
          <w:szCs w:val="24"/>
        </w:rPr>
        <w:t xml:space="preserve">CAHPS Survey results </w:t>
      </w:r>
      <w:r w:rsidR="00F55576" w:rsidRPr="00A85FA9">
        <w:rPr>
          <w:rFonts w:ascii="Arial" w:hAnsi="Arial" w:cs="Arial"/>
          <w:sz w:val="24"/>
          <w:szCs w:val="24"/>
        </w:rPr>
        <w:t>will</w:t>
      </w:r>
      <w:r w:rsidR="00E31AA6" w:rsidRPr="00A85FA9">
        <w:rPr>
          <w:rFonts w:ascii="Arial" w:hAnsi="Arial" w:cs="Arial"/>
          <w:sz w:val="24"/>
          <w:szCs w:val="24"/>
        </w:rPr>
        <w:t xml:space="preserve"> </w:t>
      </w:r>
      <w:r>
        <w:rPr>
          <w:rFonts w:ascii="Arial" w:hAnsi="Arial" w:cs="Arial"/>
          <w:sz w:val="24"/>
          <w:szCs w:val="24"/>
        </w:rPr>
        <w:t xml:space="preserve">influence and </w:t>
      </w:r>
      <w:r w:rsidR="00F55576" w:rsidRPr="00A85FA9">
        <w:rPr>
          <w:rFonts w:ascii="Arial" w:hAnsi="Arial" w:cs="Arial"/>
          <w:sz w:val="24"/>
          <w:szCs w:val="24"/>
        </w:rPr>
        <w:t>benefit</w:t>
      </w:r>
      <w:r>
        <w:rPr>
          <w:rFonts w:ascii="Arial" w:hAnsi="Arial" w:cs="Arial"/>
          <w:sz w:val="24"/>
          <w:szCs w:val="24"/>
        </w:rPr>
        <w:t xml:space="preserve"> MaineCare programming</w:t>
      </w:r>
      <w:r w:rsidR="00E31AA6" w:rsidRPr="00A85FA9">
        <w:rPr>
          <w:rFonts w:ascii="Arial" w:hAnsi="Arial" w:cs="Arial"/>
          <w:sz w:val="24"/>
          <w:szCs w:val="24"/>
        </w:rPr>
        <w:t xml:space="preserve"> and policy decisions</w:t>
      </w:r>
      <w:r w:rsidR="00691558" w:rsidRPr="00A85FA9">
        <w:rPr>
          <w:rFonts w:ascii="Arial" w:hAnsi="Arial" w:cs="Arial"/>
          <w:sz w:val="24"/>
          <w:szCs w:val="24"/>
        </w:rPr>
        <w:t>.</w:t>
      </w:r>
      <w:bookmarkEnd w:id="13"/>
    </w:p>
    <w:bookmarkEnd w:id="12"/>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8663FD">
      <w:pPr>
        <w:pStyle w:val="ListParagraph"/>
        <w:numPr>
          <w:ilvl w:val="0"/>
          <w:numId w:val="4"/>
        </w:numPr>
        <w:rPr>
          <w:rFonts w:ascii="Arial" w:hAnsi="Arial" w:cs="Arial"/>
          <w:b/>
          <w:sz w:val="24"/>
          <w:szCs w:val="24"/>
        </w:rPr>
      </w:pPr>
      <w:bookmarkStart w:id="14" w:name="_Toc367174724"/>
      <w:bookmarkStart w:id="15" w:name="_Toc397069192"/>
      <w:r w:rsidRPr="00C97934">
        <w:rPr>
          <w:rFonts w:ascii="Arial" w:hAnsi="Arial" w:cs="Arial"/>
          <w:b/>
          <w:sz w:val="24"/>
          <w:szCs w:val="24"/>
        </w:rPr>
        <w:t>General Provisions</w:t>
      </w:r>
      <w:bookmarkEnd w:id="14"/>
      <w:bookmarkEnd w:id="15"/>
    </w:p>
    <w:p w14:paraId="62411C06" w14:textId="77777777" w:rsidR="005669D1" w:rsidRPr="00C97934" w:rsidRDefault="005669D1" w:rsidP="004F0520">
      <w:pPr>
        <w:rPr>
          <w:rFonts w:ascii="Arial" w:hAnsi="Arial" w:cs="Arial"/>
          <w:sz w:val="24"/>
          <w:szCs w:val="24"/>
        </w:rPr>
      </w:pPr>
    </w:p>
    <w:p w14:paraId="0AF065B1" w14:textId="14B95183" w:rsidR="007557FA" w:rsidRPr="00C97934" w:rsidRDefault="00FC3AEA" w:rsidP="008663FD">
      <w:pPr>
        <w:pStyle w:val="ListParagraph"/>
        <w:numPr>
          <w:ilvl w:val="1"/>
          <w:numId w:val="4"/>
        </w:numPr>
        <w:rPr>
          <w:rFonts w:ascii="Arial" w:hAnsi="Arial" w:cs="Arial"/>
          <w:sz w:val="24"/>
          <w:szCs w:val="24"/>
        </w:rPr>
      </w:pPr>
      <w:bookmarkStart w:id="16" w:name="_Hlk115355531"/>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27A23433" w:rsidR="007557FA" w:rsidRPr="00C97934" w:rsidRDefault="0072095F" w:rsidP="008663FD">
      <w:pPr>
        <w:pStyle w:val="ListParagraph"/>
        <w:numPr>
          <w:ilvl w:val="1"/>
          <w:numId w:val="4"/>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8663FD">
      <w:pPr>
        <w:pStyle w:val="ListParagraph"/>
        <w:numPr>
          <w:ilvl w:val="1"/>
          <w:numId w:val="4"/>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w:t>
      </w:r>
      <w:r w:rsidR="005669D1" w:rsidRPr="00C97934">
        <w:rPr>
          <w:rFonts w:ascii="Arial" w:hAnsi="Arial" w:cs="Arial"/>
          <w:sz w:val="24"/>
          <w:szCs w:val="24"/>
        </w:rPr>
        <w:lastRenderedPageBreak/>
        <w:t>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8663FD">
      <w:pPr>
        <w:pStyle w:val="ListParagraph"/>
        <w:numPr>
          <w:ilvl w:val="1"/>
          <w:numId w:val="4"/>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8663FD">
      <w:pPr>
        <w:pStyle w:val="ListParagraph"/>
        <w:numPr>
          <w:ilvl w:val="1"/>
          <w:numId w:val="4"/>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8663FD">
      <w:pPr>
        <w:pStyle w:val="ListParagraph"/>
        <w:numPr>
          <w:ilvl w:val="1"/>
          <w:numId w:val="4"/>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2D03D529" w14:textId="77777777" w:rsidR="00296851" w:rsidRPr="000B1132" w:rsidRDefault="00E95D0F" w:rsidP="008663FD">
      <w:pPr>
        <w:widowControl/>
        <w:numPr>
          <w:ilvl w:val="1"/>
          <w:numId w:val="4"/>
        </w:numPr>
        <w:autoSpaceDE/>
        <w:autoSpaceDN/>
        <w:rPr>
          <w:rFonts w:ascii="Arial" w:hAnsi="Arial"/>
          <w:sz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22"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296851">
        <w:rPr>
          <w:rStyle w:val="InitialStyle"/>
          <w:rFonts w:ascii="Arial" w:hAnsi="Arial" w:cs="Arial"/>
          <w:sz w:val="24"/>
          <w:szCs w:val="24"/>
        </w:rPr>
        <w:t xml:space="preserve"> </w:t>
      </w:r>
      <w:r w:rsidR="00296851" w:rsidRPr="00DF04C1">
        <w:rPr>
          <w:rFonts w:ascii="Arial" w:hAnsi="Arial" w:cs="Arial"/>
          <w:sz w:val="24"/>
          <w:szCs w:val="24"/>
        </w:rPr>
        <w:t>State contracts and information related to contracts, including bid submissions, are generally public records per FOAA.</w:t>
      </w:r>
    </w:p>
    <w:p w14:paraId="0A6D07D7" w14:textId="320D038F" w:rsidR="00E95D0F" w:rsidRPr="00C97934" w:rsidRDefault="00296851" w:rsidP="008663FD">
      <w:pPr>
        <w:pStyle w:val="ListParagraph"/>
        <w:numPr>
          <w:ilvl w:val="1"/>
          <w:numId w:val="4"/>
        </w:numPr>
        <w:rPr>
          <w:rStyle w:val="InitialStyle"/>
          <w:rFonts w:ascii="Arial" w:hAnsi="Arial" w:cs="Arial"/>
          <w:sz w:val="24"/>
          <w:szCs w:val="24"/>
        </w:rPr>
      </w:pPr>
      <w:r w:rsidRPr="00DF04C1">
        <w:rPr>
          <w:rFonts w:ascii="Arial" w:hAnsi="Arial" w:cs="Arial"/>
          <w:sz w:val="24"/>
          <w:szCs w:val="24"/>
        </w:rPr>
        <w:t xml:space="preserve">In the event that a Bidder believes any information that it submits in response to this RFP is confidential, it must mark that information accordingly and include </w:t>
      </w:r>
      <w:r w:rsidR="00132DEE">
        <w:rPr>
          <w:rFonts w:ascii="Arial" w:hAnsi="Arial" w:cs="Arial"/>
          <w:sz w:val="24"/>
          <w:szCs w:val="24"/>
        </w:rPr>
        <w:t xml:space="preserve">a </w:t>
      </w:r>
      <w:r w:rsidRPr="00DF04C1">
        <w:rPr>
          <w:rFonts w:ascii="Arial" w:hAnsi="Arial" w:cs="Arial"/>
          <w:sz w:val="24"/>
          <w:szCs w:val="24"/>
        </w:rPr>
        <w:t xml:space="preserve">citation to legal authority in support of the Bidder’s claim of confidentiality.  In the event that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w:t>
      </w:r>
      <w:proofErr w:type="gramStart"/>
      <w:r w:rsidRPr="00DF04C1">
        <w:rPr>
          <w:rFonts w:ascii="Arial" w:hAnsi="Arial" w:cs="Arial"/>
          <w:sz w:val="24"/>
          <w:szCs w:val="24"/>
        </w:rPr>
        <w:t>confidential</w:t>
      </w:r>
      <w:proofErr w:type="gramEnd"/>
      <w:r w:rsidRPr="00DF04C1">
        <w:rPr>
          <w:rFonts w:ascii="Arial" w:hAnsi="Arial" w:cs="Arial"/>
          <w:sz w:val="24"/>
          <w:szCs w:val="24"/>
        </w:rPr>
        <w:t>, it shall provide advance notice to the Bidder to allow them to seek legal relief.</w:t>
      </w:r>
    </w:p>
    <w:p w14:paraId="144A527A" w14:textId="2310F171" w:rsidR="007557FA" w:rsidRPr="00B74A79" w:rsidRDefault="005669D1" w:rsidP="008663FD">
      <w:pPr>
        <w:pStyle w:val="ListParagraph"/>
        <w:numPr>
          <w:ilvl w:val="1"/>
          <w:numId w:val="4"/>
        </w:numPr>
        <w:rPr>
          <w:rFonts w:ascii="Arial" w:hAnsi="Arial" w:cs="Arial"/>
          <w:sz w:val="24"/>
          <w:szCs w:val="24"/>
        </w:rPr>
      </w:pPr>
      <w:r w:rsidRPr="00B74A79">
        <w:rPr>
          <w:rFonts w:ascii="Arial" w:hAnsi="Arial" w:cs="Arial"/>
          <w:sz w:val="24"/>
          <w:szCs w:val="24"/>
        </w:rPr>
        <w:t xml:space="preserve">The </w:t>
      </w:r>
      <w:r w:rsidR="009C3380" w:rsidRPr="00B74A79">
        <w:rPr>
          <w:rFonts w:ascii="Arial" w:hAnsi="Arial" w:cs="Arial"/>
          <w:sz w:val="24"/>
          <w:szCs w:val="24"/>
        </w:rPr>
        <w:t>Department</w:t>
      </w:r>
      <w:r w:rsidRPr="00B74A79">
        <w:rPr>
          <w:rFonts w:ascii="Arial" w:hAnsi="Arial" w:cs="Arial"/>
          <w:sz w:val="24"/>
          <w:szCs w:val="24"/>
        </w:rPr>
        <w:t>, at its sole discretion, reserves the right to recognize and waive minor i</w:t>
      </w:r>
      <w:r w:rsidR="00E3589A" w:rsidRPr="00B74A79">
        <w:rPr>
          <w:rFonts w:ascii="Arial" w:hAnsi="Arial" w:cs="Arial"/>
          <w:sz w:val="24"/>
          <w:szCs w:val="24"/>
        </w:rPr>
        <w:t xml:space="preserve">nformalities and irregularities found in </w:t>
      </w:r>
      <w:r w:rsidRPr="00B74A79">
        <w:rPr>
          <w:rFonts w:ascii="Arial" w:hAnsi="Arial" w:cs="Arial"/>
          <w:sz w:val="24"/>
          <w:szCs w:val="24"/>
        </w:rPr>
        <w:t>proposals received in response to th</w:t>
      </w:r>
      <w:r w:rsidR="00AA460A" w:rsidRPr="00B74A79">
        <w:rPr>
          <w:rFonts w:ascii="Arial" w:hAnsi="Arial" w:cs="Arial"/>
          <w:sz w:val="24"/>
          <w:szCs w:val="24"/>
        </w:rPr>
        <w:t>e</w:t>
      </w:r>
      <w:r w:rsidRPr="00B74A79">
        <w:rPr>
          <w:rFonts w:ascii="Arial" w:hAnsi="Arial" w:cs="Arial"/>
          <w:sz w:val="24"/>
          <w:szCs w:val="24"/>
        </w:rPr>
        <w:t xml:space="preserve"> RFP.</w:t>
      </w:r>
    </w:p>
    <w:p w14:paraId="7C034D54" w14:textId="77777777" w:rsidR="006C73EA" w:rsidRDefault="006C73EA" w:rsidP="008663FD">
      <w:pPr>
        <w:pStyle w:val="ListParagraph"/>
        <w:numPr>
          <w:ilvl w:val="1"/>
          <w:numId w:val="4"/>
        </w:numPr>
        <w:rPr>
          <w:rFonts w:ascii="Arial" w:hAnsi="Arial" w:cs="Arial"/>
          <w:sz w:val="24"/>
          <w:szCs w:val="24"/>
        </w:rPr>
      </w:pPr>
      <w:r w:rsidRPr="005B3208">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 </w:t>
      </w:r>
    </w:p>
    <w:p w14:paraId="046ABF0F" w14:textId="41FC02C6" w:rsidR="007557FA" w:rsidRPr="00C97934" w:rsidRDefault="000D50AE" w:rsidP="008663FD">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whether or not herein contained, </w:t>
      </w:r>
      <w:r w:rsidR="00FF2A48" w:rsidRPr="00C97934">
        <w:rPr>
          <w:rFonts w:ascii="Arial" w:hAnsi="Arial" w:cs="Arial"/>
          <w:sz w:val="24"/>
          <w:szCs w:val="24"/>
        </w:rPr>
        <w:t>are</w:t>
      </w:r>
      <w:r w:rsidRPr="00C97934">
        <w:rPr>
          <w:rFonts w:ascii="Arial" w:hAnsi="Arial" w:cs="Arial"/>
          <w:sz w:val="24"/>
          <w:szCs w:val="24"/>
        </w:rPr>
        <w:t xml:space="preserve"> included </w:t>
      </w:r>
      <w:r w:rsidR="00312226" w:rsidRPr="00C97934">
        <w:rPr>
          <w:rFonts w:ascii="Arial" w:hAnsi="Arial" w:cs="Arial"/>
          <w:sz w:val="24"/>
          <w:szCs w:val="24"/>
        </w:rPr>
        <w:t>in</w:t>
      </w:r>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7" w:name="_Toc367174725"/>
      <w:bookmarkStart w:id="18" w:name="_Toc397069193"/>
    </w:p>
    <w:bookmarkEnd w:id="16"/>
    <w:p w14:paraId="7040638B" w14:textId="77777777" w:rsidR="007557FA" w:rsidRPr="00C97934" w:rsidRDefault="007557FA" w:rsidP="007557FA">
      <w:pPr>
        <w:pStyle w:val="ListParagraph"/>
        <w:rPr>
          <w:rFonts w:ascii="Arial" w:hAnsi="Arial" w:cs="Arial"/>
          <w:sz w:val="24"/>
          <w:szCs w:val="24"/>
        </w:rPr>
      </w:pPr>
    </w:p>
    <w:p w14:paraId="50166CEC" w14:textId="39567DE2" w:rsidR="00E82FB4" w:rsidRPr="00C97934" w:rsidRDefault="00E82FB4" w:rsidP="008663FD">
      <w:pPr>
        <w:pStyle w:val="ListParagraph"/>
        <w:numPr>
          <w:ilvl w:val="0"/>
          <w:numId w:val="4"/>
        </w:numPr>
        <w:rPr>
          <w:rFonts w:ascii="Arial" w:hAnsi="Arial" w:cs="Arial"/>
          <w:b/>
          <w:sz w:val="24"/>
          <w:szCs w:val="24"/>
        </w:rPr>
      </w:pPr>
      <w:r w:rsidRPr="00C97934">
        <w:rPr>
          <w:rFonts w:ascii="Arial" w:hAnsi="Arial" w:cs="Arial"/>
          <w:b/>
          <w:sz w:val="24"/>
          <w:szCs w:val="24"/>
        </w:rPr>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 xml:space="preserve">o Submit </w:t>
      </w:r>
      <w:r w:rsidR="00D11008">
        <w:rPr>
          <w:rFonts w:ascii="Arial" w:hAnsi="Arial" w:cs="Arial"/>
          <w:b/>
          <w:sz w:val="24"/>
          <w:szCs w:val="24"/>
        </w:rPr>
        <w:t xml:space="preserve">a </w:t>
      </w:r>
      <w:r w:rsidR="001E0868" w:rsidRPr="00C97934">
        <w:rPr>
          <w:rFonts w:ascii="Arial" w:hAnsi="Arial" w:cs="Arial"/>
          <w:b/>
          <w:sz w:val="24"/>
          <w:szCs w:val="24"/>
        </w:rPr>
        <w:t>Bid</w:t>
      </w:r>
      <w:bookmarkEnd w:id="17"/>
      <w:bookmarkEnd w:id="18"/>
    </w:p>
    <w:p w14:paraId="2C899B82" w14:textId="77777777" w:rsidR="00C249BB" w:rsidRPr="00C97934" w:rsidRDefault="00C249BB" w:rsidP="004F0520">
      <w:pPr>
        <w:rPr>
          <w:rFonts w:ascii="Arial" w:hAnsi="Arial" w:cs="Arial"/>
          <w:sz w:val="24"/>
          <w:szCs w:val="24"/>
        </w:rPr>
      </w:pPr>
    </w:p>
    <w:p w14:paraId="7C29B5C2" w14:textId="6E9EA8C5" w:rsidR="00967B14" w:rsidRDefault="002608F7" w:rsidP="004F0520">
      <w:pPr>
        <w:rPr>
          <w:rFonts w:ascii="Arial" w:hAnsi="Arial" w:cs="Arial"/>
          <w:sz w:val="24"/>
          <w:szCs w:val="24"/>
        </w:rPr>
      </w:pPr>
      <w:r>
        <w:rPr>
          <w:rFonts w:ascii="Arial" w:hAnsi="Arial" w:cs="Arial"/>
          <w:sz w:val="24"/>
          <w:szCs w:val="24"/>
        </w:rPr>
        <w:t>Bidder</w:t>
      </w:r>
      <w:r w:rsidR="00D041DC">
        <w:rPr>
          <w:rFonts w:ascii="Arial" w:hAnsi="Arial" w:cs="Arial"/>
          <w:sz w:val="24"/>
          <w:szCs w:val="24"/>
        </w:rPr>
        <w:t>s</w:t>
      </w:r>
      <w:r>
        <w:rPr>
          <w:rFonts w:ascii="Arial" w:hAnsi="Arial" w:cs="Arial"/>
          <w:sz w:val="24"/>
          <w:szCs w:val="24"/>
        </w:rPr>
        <w:t xml:space="preserve"> must</w:t>
      </w:r>
      <w:r w:rsidRPr="00742EA9">
        <w:rPr>
          <w:rFonts w:ascii="Arial" w:hAnsi="Arial" w:cs="Arial"/>
          <w:sz w:val="24"/>
          <w:szCs w:val="24"/>
        </w:rPr>
        <w:t xml:space="preserve"> have a </w:t>
      </w:r>
      <w:r w:rsidRPr="002B2012">
        <w:rPr>
          <w:rFonts w:ascii="Arial" w:hAnsi="Arial" w:cs="Arial"/>
          <w:sz w:val="24"/>
          <w:szCs w:val="24"/>
        </w:rPr>
        <w:t xml:space="preserve">minimum </w:t>
      </w:r>
      <w:r w:rsidRPr="002B2012">
        <w:rPr>
          <w:rFonts w:ascii="Arial" w:hAnsi="Arial" w:cs="Arial"/>
          <w:color w:val="000000" w:themeColor="text1"/>
          <w:sz w:val="24"/>
          <w:szCs w:val="24"/>
        </w:rPr>
        <w:t>of two (2) years</w:t>
      </w:r>
      <w:r w:rsidR="00D041DC">
        <w:rPr>
          <w:rFonts w:ascii="Arial" w:hAnsi="Arial" w:cs="Arial"/>
          <w:color w:val="000000" w:themeColor="text1"/>
          <w:sz w:val="24"/>
          <w:szCs w:val="24"/>
        </w:rPr>
        <w:t>’</w:t>
      </w:r>
      <w:r w:rsidRPr="002B2012">
        <w:rPr>
          <w:rFonts w:ascii="Arial" w:hAnsi="Arial" w:cs="Arial"/>
          <w:color w:val="000000" w:themeColor="text1"/>
          <w:sz w:val="24"/>
          <w:szCs w:val="24"/>
        </w:rPr>
        <w:t xml:space="preserve"> experience </w:t>
      </w:r>
      <w:r w:rsidR="00BE58EC" w:rsidRPr="002B2012">
        <w:rPr>
          <w:rFonts w:ascii="Arial" w:hAnsi="Arial" w:cs="Arial"/>
          <w:color w:val="000000" w:themeColor="text1"/>
          <w:sz w:val="24"/>
          <w:szCs w:val="24"/>
        </w:rPr>
        <w:t xml:space="preserve">in the last </w:t>
      </w:r>
      <w:r w:rsidR="00B8311F">
        <w:rPr>
          <w:rFonts w:ascii="Arial" w:hAnsi="Arial" w:cs="Arial"/>
          <w:color w:val="000000" w:themeColor="text1"/>
          <w:sz w:val="24"/>
          <w:szCs w:val="24"/>
        </w:rPr>
        <w:t>five</w:t>
      </w:r>
      <w:r w:rsidR="00D041DC">
        <w:rPr>
          <w:rFonts w:ascii="Arial" w:hAnsi="Arial" w:cs="Arial"/>
          <w:color w:val="000000" w:themeColor="text1"/>
          <w:sz w:val="24"/>
          <w:szCs w:val="24"/>
        </w:rPr>
        <w:t xml:space="preserve"> (</w:t>
      </w:r>
      <w:r w:rsidR="00B8311F">
        <w:rPr>
          <w:rFonts w:ascii="Arial" w:hAnsi="Arial" w:cs="Arial"/>
          <w:color w:val="000000" w:themeColor="text1"/>
          <w:sz w:val="24"/>
          <w:szCs w:val="24"/>
        </w:rPr>
        <w:t>5</w:t>
      </w:r>
      <w:r w:rsidR="00D041DC">
        <w:rPr>
          <w:rFonts w:ascii="Arial" w:hAnsi="Arial" w:cs="Arial"/>
          <w:color w:val="000000" w:themeColor="text1"/>
          <w:sz w:val="24"/>
          <w:szCs w:val="24"/>
        </w:rPr>
        <w:t>)</w:t>
      </w:r>
      <w:r w:rsidR="00BE58EC" w:rsidRPr="002B2012">
        <w:rPr>
          <w:rFonts w:ascii="Arial" w:hAnsi="Arial" w:cs="Arial"/>
          <w:color w:val="000000" w:themeColor="text1"/>
          <w:sz w:val="24"/>
          <w:szCs w:val="24"/>
        </w:rPr>
        <w:t xml:space="preserve"> years</w:t>
      </w:r>
      <w:r w:rsidR="00BE58EC" w:rsidRPr="007961C7">
        <w:rPr>
          <w:rFonts w:ascii="Arial" w:hAnsi="Arial" w:cs="Arial"/>
          <w:color w:val="000000" w:themeColor="text1"/>
          <w:sz w:val="24"/>
          <w:szCs w:val="24"/>
        </w:rPr>
        <w:t xml:space="preserve"> </w:t>
      </w:r>
      <w:r w:rsidRPr="00742EA9">
        <w:rPr>
          <w:rFonts w:ascii="Arial" w:hAnsi="Arial" w:cs="Arial"/>
          <w:sz w:val="24"/>
          <w:szCs w:val="24"/>
        </w:rPr>
        <w:t>administering surveys via telephone, video conferencing</w:t>
      </w:r>
      <w:r>
        <w:rPr>
          <w:rFonts w:ascii="Arial" w:hAnsi="Arial" w:cs="Arial"/>
          <w:sz w:val="24"/>
          <w:szCs w:val="24"/>
        </w:rPr>
        <w:t>,</w:t>
      </w:r>
      <w:r w:rsidRPr="00742EA9">
        <w:rPr>
          <w:rFonts w:ascii="Arial" w:hAnsi="Arial" w:cs="Arial"/>
          <w:sz w:val="24"/>
          <w:szCs w:val="24"/>
        </w:rPr>
        <w:t xml:space="preserve"> or in-person with the </w:t>
      </w:r>
      <w:r>
        <w:rPr>
          <w:rFonts w:ascii="Arial" w:hAnsi="Arial" w:cs="Arial"/>
          <w:sz w:val="24"/>
          <w:szCs w:val="24"/>
        </w:rPr>
        <w:t xml:space="preserve">following </w:t>
      </w:r>
      <w:r w:rsidRPr="00742EA9">
        <w:rPr>
          <w:rFonts w:ascii="Arial" w:hAnsi="Arial" w:cs="Arial"/>
          <w:sz w:val="24"/>
          <w:szCs w:val="24"/>
        </w:rPr>
        <w:t xml:space="preserve">target </w:t>
      </w:r>
      <w:r w:rsidRPr="0060058C">
        <w:rPr>
          <w:rFonts w:ascii="Arial" w:hAnsi="Arial" w:cs="Arial"/>
          <w:sz w:val="24"/>
          <w:szCs w:val="24"/>
        </w:rPr>
        <w:t xml:space="preserve">populations: </w:t>
      </w:r>
      <w:r w:rsidR="0027696C" w:rsidRPr="0060058C">
        <w:rPr>
          <w:rFonts w:ascii="Arial" w:hAnsi="Arial" w:cs="Arial"/>
          <w:sz w:val="24"/>
          <w:szCs w:val="24"/>
        </w:rPr>
        <w:t xml:space="preserve">parents or guardians of </w:t>
      </w:r>
      <w:r w:rsidR="00C81F51">
        <w:rPr>
          <w:rFonts w:ascii="Arial" w:hAnsi="Arial" w:cs="Arial"/>
          <w:sz w:val="24"/>
          <w:szCs w:val="24"/>
        </w:rPr>
        <w:t>C</w:t>
      </w:r>
      <w:r w:rsidR="00C81F51" w:rsidRPr="0060058C">
        <w:rPr>
          <w:rFonts w:ascii="Arial" w:hAnsi="Arial" w:cs="Arial"/>
          <w:sz w:val="24"/>
          <w:szCs w:val="24"/>
        </w:rPr>
        <w:t>hildren</w:t>
      </w:r>
      <w:r w:rsidR="0027696C" w:rsidRPr="0060058C">
        <w:rPr>
          <w:rFonts w:ascii="Arial" w:hAnsi="Arial" w:cs="Arial"/>
          <w:sz w:val="24"/>
          <w:szCs w:val="24"/>
        </w:rPr>
        <w:t>,</w:t>
      </w:r>
      <w:r w:rsidR="00C93A8F" w:rsidRPr="0060058C">
        <w:rPr>
          <w:rFonts w:ascii="Arial" w:hAnsi="Arial" w:cs="Arial"/>
          <w:sz w:val="24"/>
          <w:szCs w:val="24"/>
        </w:rPr>
        <w:t xml:space="preserve"> with or without disabilities or special healthcare needs</w:t>
      </w:r>
      <w:r w:rsidR="00CA30B2" w:rsidRPr="0060058C">
        <w:rPr>
          <w:rFonts w:ascii="Arial" w:hAnsi="Arial" w:cs="Arial"/>
          <w:sz w:val="24"/>
          <w:szCs w:val="24"/>
        </w:rPr>
        <w:t xml:space="preserve">, and </w:t>
      </w:r>
      <w:r w:rsidR="005F4DD8" w:rsidRPr="0060058C">
        <w:rPr>
          <w:rFonts w:ascii="Arial" w:hAnsi="Arial" w:cs="Arial"/>
          <w:sz w:val="24"/>
          <w:szCs w:val="24"/>
        </w:rPr>
        <w:t>current or former Medicaid recipients</w:t>
      </w:r>
      <w:r w:rsidR="00CA30B2" w:rsidRPr="0060058C">
        <w:rPr>
          <w:rFonts w:ascii="Arial" w:hAnsi="Arial" w:cs="Arial"/>
          <w:sz w:val="24"/>
          <w:szCs w:val="24"/>
        </w:rPr>
        <w:t>.</w:t>
      </w:r>
    </w:p>
    <w:p w14:paraId="7FBDF66B" w14:textId="77777777" w:rsidR="00CA30B2" w:rsidRPr="00CA30B2" w:rsidRDefault="00CA30B2" w:rsidP="004F0520">
      <w:pPr>
        <w:rPr>
          <w:rFonts w:ascii="Arial" w:hAnsi="Arial"/>
          <w:sz w:val="24"/>
        </w:rPr>
      </w:pPr>
    </w:p>
    <w:p w14:paraId="38874C83" w14:textId="669D5743" w:rsidR="00F53B75" w:rsidRPr="00C97934" w:rsidRDefault="001E028B" w:rsidP="008663FD">
      <w:pPr>
        <w:pStyle w:val="ListParagraph"/>
        <w:numPr>
          <w:ilvl w:val="0"/>
          <w:numId w:val="4"/>
        </w:numPr>
        <w:rPr>
          <w:rFonts w:ascii="Arial" w:hAnsi="Arial" w:cs="Arial"/>
          <w:sz w:val="24"/>
          <w:szCs w:val="24"/>
        </w:rPr>
      </w:pPr>
      <w:bookmarkStart w:id="19" w:name="_Toc367174726"/>
      <w:bookmarkStart w:id="20" w:name="_Toc397069194"/>
      <w:r w:rsidRPr="00C97934">
        <w:rPr>
          <w:rFonts w:ascii="Arial" w:hAnsi="Arial" w:cs="Arial"/>
          <w:b/>
          <w:sz w:val="24"/>
          <w:szCs w:val="24"/>
        </w:rPr>
        <w:t>Contract Term</w:t>
      </w:r>
      <w:bookmarkStart w:id="21" w:name="_Toc367174727"/>
      <w:bookmarkStart w:id="22" w:name="_Toc397069195"/>
      <w:bookmarkEnd w:id="19"/>
      <w:bookmarkEnd w:id="20"/>
    </w:p>
    <w:p w14:paraId="3D299E0D" w14:textId="77777777" w:rsidR="00F53B75" w:rsidRPr="00C97934" w:rsidRDefault="00F53B75" w:rsidP="00BE3A26">
      <w:pPr>
        <w:pStyle w:val="ListParagraph"/>
        <w:ind w:left="360"/>
        <w:rPr>
          <w:rFonts w:ascii="Arial" w:hAnsi="Arial" w:cs="Arial"/>
          <w:sz w:val="24"/>
          <w:szCs w:val="24"/>
        </w:rPr>
      </w:pPr>
    </w:p>
    <w:p w14:paraId="4DC51E87" w14:textId="444A3331" w:rsidR="00F53B75" w:rsidRPr="00C97934" w:rsidRDefault="00F53B75" w:rsidP="00F53B75">
      <w:pPr>
        <w:rPr>
          <w:rFonts w:ascii="Arial" w:hAnsi="Arial" w:cs="Arial"/>
          <w:sz w:val="24"/>
          <w:szCs w:val="24"/>
        </w:rPr>
      </w:pPr>
      <w:bookmarkStart w:id="23" w:name="_Hlk83293125"/>
      <w:r w:rsidRPr="00C97934">
        <w:rPr>
          <w:rFonts w:ascii="Arial" w:hAnsi="Arial" w:cs="Arial"/>
          <w:sz w:val="24"/>
          <w:szCs w:val="24"/>
        </w:rPr>
        <w:t xml:space="preserve">The Department is seeking cost-efficient </w:t>
      </w:r>
      <w:r w:rsidR="00D11008">
        <w:rPr>
          <w:rFonts w:ascii="Arial" w:hAnsi="Arial" w:cs="Arial"/>
          <w:sz w:val="24"/>
          <w:szCs w:val="24"/>
        </w:rPr>
        <w:t>proposals</w:t>
      </w:r>
      <w:r w:rsidR="00D11008" w:rsidRPr="00C97934">
        <w:rPr>
          <w:rFonts w:ascii="Arial" w:hAnsi="Arial" w:cs="Arial"/>
          <w:sz w:val="24"/>
          <w:szCs w:val="24"/>
        </w:rPr>
        <w:t xml:space="preserve"> </w:t>
      </w:r>
      <w:r w:rsidRPr="00C97934">
        <w:rPr>
          <w:rFonts w:ascii="Arial" w:hAnsi="Arial" w:cs="Arial"/>
          <w:sz w:val="24"/>
          <w:szCs w:val="24"/>
        </w:rPr>
        <w:t xml:space="preserve">to provide services, as defined in </w:t>
      </w:r>
      <w:r w:rsidR="00D11008">
        <w:rPr>
          <w:rFonts w:ascii="Arial" w:hAnsi="Arial" w:cs="Arial"/>
          <w:sz w:val="24"/>
          <w:szCs w:val="24"/>
        </w:rPr>
        <w:t>this</w:t>
      </w:r>
      <w:r w:rsidR="00D11008" w:rsidRPr="00C97934">
        <w:rPr>
          <w:rFonts w:ascii="Arial" w:hAnsi="Arial" w:cs="Arial"/>
          <w:sz w:val="24"/>
          <w:szCs w:val="24"/>
        </w:rPr>
        <w:t xml:space="preserve"> </w:t>
      </w:r>
      <w:r w:rsidRPr="00C97934">
        <w:rPr>
          <w:rFonts w:ascii="Arial" w:hAnsi="Arial" w:cs="Arial"/>
          <w:sz w:val="24"/>
          <w:szCs w:val="24"/>
        </w:rPr>
        <w:t xml:space="preserve">RFP, for the anticipated contract period defined in the table below.  </w:t>
      </w:r>
      <w:r w:rsidR="00D11008">
        <w:rPr>
          <w:rFonts w:ascii="Arial" w:hAnsi="Arial" w:cs="Arial"/>
          <w:sz w:val="24"/>
          <w:szCs w:val="24"/>
        </w:rPr>
        <w:t>The</w:t>
      </w:r>
      <w:r w:rsidRPr="00C97934">
        <w:rPr>
          <w:rFonts w:ascii="Arial" w:hAnsi="Arial" w:cs="Arial"/>
          <w:sz w:val="24"/>
          <w:szCs w:val="24"/>
        </w:rPr>
        <w:t xml:space="preserve"> dates below are estimated and may be adjusted, as necessary, in order to comply with all procedural requirements </w:t>
      </w:r>
      <w:r w:rsidRPr="00C97934">
        <w:rPr>
          <w:rFonts w:ascii="Arial" w:hAnsi="Arial" w:cs="Arial"/>
          <w:sz w:val="24"/>
          <w:szCs w:val="24"/>
        </w:rPr>
        <w:lastRenderedPageBreak/>
        <w:t>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BE3A26">
      <w:pPr>
        <w:pStyle w:val="ListParagraph"/>
        <w:ind w:left="0"/>
        <w:rPr>
          <w:rFonts w:ascii="Arial" w:hAnsi="Arial" w:cs="Arial"/>
          <w:sz w:val="24"/>
          <w:szCs w:val="24"/>
        </w:rPr>
      </w:pPr>
    </w:p>
    <w:p w14:paraId="565515F2" w14:textId="7F549E11"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for </w:t>
      </w:r>
      <w:r w:rsidR="00BA4DB2" w:rsidRPr="000C6B2B">
        <w:rPr>
          <w:rFonts w:ascii="Arial" w:hAnsi="Arial" w:cs="Arial"/>
          <w:color w:val="000000" w:themeColor="text1"/>
          <w:sz w:val="24"/>
          <w:szCs w:val="24"/>
        </w:rPr>
        <w:t>two (2</w:t>
      </w:r>
      <w:r w:rsidR="002B746E" w:rsidRPr="000C6B2B">
        <w:rPr>
          <w:rFonts w:ascii="Arial" w:hAnsi="Arial" w:cs="Arial"/>
          <w:color w:val="000000" w:themeColor="text1"/>
          <w:sz w:val="24"/>
          <w:szCs w:val="24"/>
        </w:rPr>
        <w:t>)</w:t>
      </w:r>
      <w:r w:rsidRPr="000C6B2B">
        <w:rPr>
          <w:rFonts w:ascii="Arial" w:hAnsi="Arial" w:cs="Arial"/>
          <w:color w:val="000000" w:themeColor="text1"/>
          <w:sz w:val="24"/>
          <w:szCs w:val="24"/>
        </w:rPr>
        <w:t xml:space="preserve"> </w:t>
      </w:r>
      <w:r w:rsidRPr="00C97934">
        <w:rPr>
          <w:rFonts w:ascii="Arial" w:hAnsi="Arial" w:cs="Arial"/>
          <w:sz w:val="24"/>
          <w:szCs w:val="24"/>
        </w:rPr>
        <w:t>renewal periods, as shown in the table below, and subject to continued availability of funding and satisfactory performance.</w:t>
      </w:r>
    </w:p>
    <w:p w14:paraId="7209D8BA" w14:textId="410DFC76" w:rsidR="007961C7" w:rsidRDefault="007961C7">
      <w:pPr>
        <w:widowControl/>
        <w:autoSpaceDE/>
        <w:autoSpaceDN/>
        <w:rPr>
          <w:rFonts w:ascii="Arial" w:hAnsi="Arial" w:cs="Arial"/>
          <w:sz w:val="24"/>
          <w:szCs w:val="24"/>
        </w:rPr>
      </w:pPr>
    </w:p>
    <w:p w14:paraId="1937DB61" w14:textId="42B3909B"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r w:rsidR="009C4D1F" w:rsidRPr="00C97934">
        <w:rPr>
          <w:rFonts w:ascii="Arial" w:hAnsi="Arial" w:cs="Arial"/>
          <w:sz w:val="24"/>
          <w:szCs w:val="24"/>
        </w:rPr>
        <w:t>terms</w:t>
      </w:r>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is defined as follows:</w:t>
      </w:r>
    </w:p>
    <w:bookmarkEnd w:id="23"/>
    <w:p w14:paraId="0EE7D263" w14:textId="77777777" w:rsidR="00F53B75" w:rsidRPr="00C97934" w:rsidRDefault="00F53B75" w:rsidP="00BE3A26">
      <w:pPr>
        <w:pStyle w:val="ListParagraph"/>
        <w:ind w:left="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73281C" w:rsidRPr="00C97934" w14:paraId="56D8DFAE" w14:textId="77777777" w:rsidTr="00616DCB">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End Date</w:t>
            </w:r>
          </w:p>
        </w:tc>
      </w:tr>
      <w:tr w:rsidR="002608F7" w:rsidRPr="00C97934" w14:paraId="666BB468" w14:textId="77777777" w:rsidTr="00BE3A26">
        <w:trPr>
          <w:trHeight w:val="389"/>
        </w:trPr>
        <w:tc>
          <w:tcPr>
            <w:tcW w:w="5385" w:type="dxa"/>
            <w:tcBorders>
              <w:top w:val="double" w:sz="4" w:space="0" w:color="auto"/>
            </w:tcBorders>
            <w:vAlign w:val="center"/>
          </w:tcPr>
          <w:p w14:paraId="590A07E0" w14:textId="25AB99CA" w:rsidR="002608F7" w:rsidRPr="00C97934" w:rsidRDefault="002608F7" w:rsidP="002608F7">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vAlign w:val="center"/>
          </w:tcPr>
          <w:p w14:paraId="70DD0B44" w14:textId="1CB65887" w:rsidR="002608F7" w:rsidRPr="00BE3A26" w:rsidRDefault="002608F7" w:rsidP="002608F7">
            <w:pPr>
              <w:jc w:val="center"/>
              <w:rPr>
                <w:rFonts w:ascii="Arial" w:hAnsi="Arial"/>
                <w:sz w:val="24"/>
              </w:rPr>
            </w:pPr>
            <w:r w:rsidRPr="00CC4097">
              <w:rPr>
                <w:rFonts w:ascii="Arial" w:hAnsi="Arial" w:cs="Arial"/>
                <w:color w:val="000000" w:themeColor="text1"/>
                <w:sz w:val="24"/>
                <w:szCs w:val="24"/>
              </w:rPr>
              <w:t>12/1/2025</w:t>
            </w:r>
          </w:p>
        </w:tc>
        <w:tc>
          <w:tcPr>
            <w:tcW w:w="2520" w:type="dxa"/>
            <w:tcBorders>
              <w:top w:val="double" w:sz="4" w:space="0" w:color="auto"/>
            </w:tcBorders>
            <w:vAlign w:val="center"/>
          </w:tcPr>
          <w:p w14:paraId="6B06294F" w14:textId="63DC61C2" w:rsidR="002608F7" w:rsidRPr="00BE3A26" w:rsidRDefault="002608F7" w:rsidP="002608F7">
            <w:pPr>
              <w:jc w:val="center"/>
              <w:rPr>
                <w:rFonts w:ascii="Arial" w:hAnsi="Arial"/>
                <w:sz w:val="24"/>
              </w:rPr>
            </w:pPr>
            <w:r w:rsidRPr="00CC4097">
              <w:rPr>
                <w:rFonts w:ascii="Arial" w:hAnsi="Arial" w:cs="Arial"/>
                <w:color w:val="000000" w:themeColor="text1"/>
                <w:sz w:val="24"/>
                <w:szCs w:val="24"/>
              </w:rPr>
              <w:t>11/30/2027</w:t>
            </w:r>
          </w:p>
        </w:tc>
      </w:tr>
      <w:tr w:rsidR="002608F7" w:rsidRPr="00C97934" w14:paraId="1BBAD6AB" w14:textId="77777777" w:rsidTr="00BE3A26">
        <w:trPr>
          <w:trHeight w:val="389"/>
        </w:trPr>
        <w:tc>
          <w:tcPr>
            <w:tcW w:w="5385" w:type="dxa"/>
            <w:vAlign w:val="center"/>
          </w:tcPr>
          <w:p w14:paraId="4CF4EB99" w14:textId="77A0B5A7" w:rsidR="002608F7" w:rsidRPr="00C97934" w:rsidRDefault="002608F7" w:rsidP="002608F7">
            <w:pPr>
              <w:rPr>
                <w:rFonts w:ascii="Arial" w:hAnsi="Arial" w:cs="Arial"/>
                <w:sz w:val="24"/>
                <w:szCs w:val="24"/>
              </w:rPr>
            </w:pPr>
            <w:r w:rsidRPr="00C97934">
              <w:rPr>
                <w:rFonts w:ascii="Arial" w:hAnsi="Arial" w:cs="Arial"/>
                <w:sz w:val="24"/>
                <w:szCs w:val="24"/>
              </w:rPr>
              <w:t>Renewal Period #1</w:t>
            </w:r>
          </w:p>
        </w:tc>
        <w:tc>
          <w:tcPr>
            <w:tcW w:w="2340" w:type="dxa"/>
            <w:vAlign w:val="center"/>
          </w:tcPr>
          <w:p w14:paraId="6AFF230C" w14:textId="6B47B9A3" w:rsidR="002608F7" w:rsidRPr="00BE3A26" w:rsidRDefault="002608F7" w:rsidP="002608F7">
            <w:pPr>
              <w:jc w:val="center"/>
              <w:rPr>
                <w:rFonts w:ascii="Arial" w:hAnsi="Arial"/>
                <w:sz w:val="24"/>
              </w:rPr>
            </w:pPr>
            <w:r w:rsidRPr="00CC4097">
              <w:rPr>
                <w:rFonts w:ascii="Arial" w:hAnsi="Arial" w:cs="Arial"/>
                <w:color w:val="000000" w:themeColor="text1"/>
                <w:sz w:val="24"/>
                <w:szCs w:val="24"/>
              </w:rPr>
              <w:t>12/1/2027</w:t>
            </w:r>
          </w:p>
        </w:tc>
        <w:tc>
          <w:tcPr>
            <w:tcW w:w="2520" w:type="dxa"/>
            <w:vAlign w:val="center"/>
          </w:tcPr>
          <w:p w14:paraId="58F074BA" w14:textId="5C434118" w:rsidR="002608F7" w:rsidRPr="00BE3A26" w:rsidRDefault="002608F7" w:rsidP="002608F7">
            <w:pPr>
              <w:jc w:val="center"/>
              <w:rPr>
                <w:rFonts w:ascii="Arial" w:hAnsi="Arial"/>
                <w:sz w:val="24"/>
              </w:rPr>
            </w:pPr>
            <w:r w:rsidRPr="00CC4097">
              <w:rPr>
                <w:rFonts w:ascii="Arial" w:hAnsi="Arial" w:cs="Arial"/>
                <w:color w:val="000000" w:themeColor="text1"/>
                <w:sz w:val="24"/>
                <w:szCs w:val="24"/>
              </w:rPr>
              <w:t>11/30/2029</w:t>
            </w:r>
          </w:p>
        </w:tc>
      </w:tr>
      <w:tr w:rsidR="002608F7" w:rsidRPr="00C97934" w14:paraId="580C9936" w14:textId="77777777" w:rsidTr="00BE3A26">
        <w:trPr>
          <w:trHeight w:val="389"/>
        </w:trPr>
        <w:tc>
          <w:tcPr>
            <w:tcW w:w="5385" w:type="dxa"/>
            <w:vAlign w:val="center"/>
          </w:tcPr>
          <w:p w14:paraId="69CA2274" w14:textId="68F05191" w:rsidR="002608F7" w:rsidRPr="00C97934" w:rsidRDefault="002608F7" w:rsidP="002608F7">
            <w:pPr>
              <w:rPr>
                <w:rFonts w:ascii="Arial" w:hAnsi="Arial" w:cs="Arial"/>
                <w:sz w:val="24"/>
                <w:szCs w:val="24"/>
              </w:rPr>
            </w:pPr>
            <w:r w:rsidRPr="00C97934">
              <w:rPr>
                <w:rFonts w:ascii="Arial" w:hAnsi="Arial" w:cs="Arial"/>
                <w:sz w:val="24"/>
                <w:szCs w:val="24"/>
              </w:rPr>
              <w:t>Renewal Period #2</w:t>
            </w:r>
          </w:p>
        </w:tc>
        <w:tc>
          <w:tcPr>
            <w:tcW w:w="2340" w:type="dxa"/>
            <w:vAlign w:val="center"/>
          </w:tcPr>
          <w:p w14:paraId="0A98AF29" w14:textId="18ED3B44" w:rsidR="002608F7" w:rsidRPr="00BE3A26" w:rsidRDefault="002608F7" w:rsidP="002608F7">
            <w:pPr>
              <w:jc w:val="center"/>
              <w:rPr>
                <w:rFonts w:ascii="Arial" w:hAnsi="Arial"/>
                <w:sz w:val="24"/>
              </w:rPr>
            </w:pPr>
            <w:r w:rsidRPr="00CC4097">
              <w:rPr>
                <w:rFonts w:ascii="Arial" w:hAnsi="Arial" w:cs="Arial"/>
                <w:color w:val="000000" w:themeColor="text1"/>
                <w:sz w:val="24"/>
                <w:szCs w:val="24"/>
              </w:rPr>
              <w:t>12/1/2029</w:t>
            </w:r>
          </w:p>
        </w:tc>
        <w:tc>
          <w:tcPr>
            <w:tcW w:w="2520" w:type="dxa"/>
            <w:vAlign w:val="center"/>
          </w:tcPr>
          <w:p w14:paraId="1E846468" w14:textId="6A0B1654" w:rsidR="002608F7" w:rsidRPr="00BE3A26" w:rsidRDefault="002608F7" w:rsidP="002608F7">
            <w:pPr>
              <w:jc w:val="center"/>
              <w:rPr>
                <w:rFonts w:ascii="Arial" w:hAnsi="Arial"/>
                <w:sz w:val="24"/>
              </w:rPr>
            </w:pPr>
            <w:r w:rsidRPr="00CC4097">
              <w:rPr>
                <w:rFonts w:ascii="Arial" w:hAnsi="Arial" w:cs="Arial"/>
                <w:color w:val="000000" w:themeColor="text1"/>
                <w:sz w:val="24"/>
                <w:szCs w:val="24"/>
              </w:rPr>
              <w:t>11/30/2030</w:t>
            </w:r>
          </w:p>
        </w:tc>
      </w:tr>
    </w:tbl>
    <w:p w14:paraId="401878EE" w14:textId="77777777" w:rsidR="00F53B75" w:rsidRPr="00C97934" w:rsidRDefault="00F53B75" w:rsidP="00BE3A26">
      <w:pPr>
        <w:pStyle w:val="ListParagraph"/>
        <w:ind w:left="0"/>
        <w:rPr>
          <w:rFonts w:ascii="Arial" w:hAnsi="Arial" w:cs="Arial"/>
          <w:sz w:val="24"/>
          <w:szCs w:val="24"/>
        </w:rPr>
      </w:pPr>
    </w:p>
    <w:p w14:paraId="571BC726" w14:textId="3003ADA0" w:rsidR="00224755" w:rsidRPr="00C97934" w:rsidRDefault="00224755" w:rsidP="008663FD">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21"/>
      <w:bookmarkEnd w:id="22"/>
    </w:p>
    <w:p w14:paraId="5FB3DAC3" w14:textId="77777777" w:rsidR="008F6D65" w:rsidRPr="00C97934" w:rsidRDefault="008F6D65" w:rsidP="004F0520">
      <w:pPr>
        <w:rPr>
          <w:rFonts w:ascii="Arial" w:hAnsi="Arial" w:cs="Arial"/>
          <w:sz w:val="24"/>
          <w:szCs w:val="24"/>
        </w:rPr>
      </w:pPr>
    </w:p>
    <w:p w14:paraId="11DC6281" w14:textId="18847725" w:rsidR="008F6D65" w:rsidRPr="000C6B2B" w:rsidRDefault="008F6D65" w:rsidP="004F0520">
      <w:pPr>
        <w:rPr>
          <w:rFonts w:ascii="Arial" w:hAnsi="Arial" w:cs="Arial"/>
          <w:color w:val="000000" w:themeColor="text1"/>
          <w:sz w:val="24"/>
          <w:szCs w:val="24"/>
        </w:rPr>
      </w:pPr>
      <w:r w:rsidRPr="000C6B2B">
        <w:rPr>
          <w:rFonts w:ascii="Arial" w:hAnsi="Arial" w:cs="Arial"/>
          <w:color w:val="000000" w:themeColor="text1"/>
          <w:sz w:val="24"/>
          <w:szCs w:val="24"/>
        </w:rPr>
        <w:t xml:space="preserve">The Department anticipates making </w:t>
      </w:r>
      <w:r w:rsidR="002608F7" w:rsidRPr="000C6B2B">
        <w:rPr>
          <w:rFonts w:ascii="Arial" w:hAnsi="Arial" w:cs="Arial"/>
          <w:color w:val="000000" w:themeColor="text1"/>
          <w:sz w:val="24"/>
          <w:szCs w:val="24"/>
        </w:rPr>
        <w:t xml:space="preserve">one (1) </w:t>
      </w:r>
      <w:r w:rsidRPr="000C6B2B">
        <w:rPr>
          <w:rFonts w:ascii="Arial" w:hAnsi="Arial" w:cs="Arial"/>
          <w:color w:val="000000" w:themeColor="text1"/>
          <w:sz w:val="24"/>
          <w:szCs w:val="24"/>
        </w:rPr>
        <w:t>award</w:t>
      </w:r>
      <w:r w:rsidRPr="000C6B2B">
        <w:rPr>
          <w:rFonts w:ascii="Arial" w:hAnsi="Arial"/>
          <w:color w:val="000000" w:themeColor="text1"/>
          <w:sz w:val="24"/>
        </w:rPr>
        <w:t xml:space="preserve"> </w:t>
      </w:r>
      <w:r w:rsidRPr="000C6B2B">
        <w:rPr>
          <w:rFonts w:ascii="Arial" w:hAnsi="Arial" w:cs="Arial"/>
          <w:color w:val="000000" w:themeColor="text1"/>
          <w:sz w:val="24"/>
          <w:szCs w:val="24"/>
        </w:rPr>
        <w:t xml:space="preserve">as a result of </w:t>
      </w:r>
      <w:r w:rsidR="00D11008" w:rsidRPr="000C6B2B">
        <w:rPr>
          <w:rFonts w:ascii="Arial" w:hAnsi="Arial" w:cs="Arial"/>
          <w:color w:val="000000" w:themeColor="text1"/>
          <w:sz w:val="24"/>
          <w:szCs w:val="24"/>
        </w:rPr>
        <w:t xml:space="preserve">this </w:t>
      </w:r>
      <w:r w:rsidRPr="000C6B2B">
        <w:rPr>
          <w:rFonts w:ascii="Arial" w:hAnsi="Arial" w:cs="Arial"/>
          <w:color w:val="000000" w:themeColor="text1"/>
          <w:sz w:val="24"/>
          <w:szCs w:val="24"/>
        </w:rPr>
        <w:t>RFP process.</w:t>
      </w:r>
    </w:p>
    <w:p w14:paraId="5279AAF0" w14:textId="77777777" w:rsidR="00EB442A" w:rsidRPr="003326F9" w:rsidRDefault="00EB442A" w:rsidP="00041E02">
      <w:pPr>
        <w:widowControl/>
        <w:tabs>
          <w:tab w:val="left" w:pos="360"/>
          <w:tab w:val="left" w:pos="720"/>
          <w:tab w:val="left" w:pos="1080"/>
          <w:tab w:val="left" w:pos="1440"/>
        </w:tabs>
        <w:rPr>
          <w:rFonts w:ascii="Arial" w:hAnsi="Arial" w:cs="Arial"/>
          <w:b/>
          <w:bCs/>
          <w:sz w:val="24"/>
          <w:szCs w:val="24"/>
        </w:rPr>
      </w:pPr>
    </w:p>
    <w:p w14:paraId="4EBBA569" w14:textId="6E22E6E1"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23349819" w:rsidR="00E82FB4" w:rsidRPr="00C97934" w:rsidRDefault="00F53B75" w:rsidP="004F0520">
      <w:pPr>
        <w:rPr>
          <w:rFonts w:ascii="Arial" w:hAnsi="Arial" w:cs="Arial"/>
          <w:b/>
          <w:sz w:val="24"/>
          <w:szCs w:val="24"/>
        </w:rPr>
      </w:pPr>
      <w:bookmarkStart w:id="24" w:name="_Toc367174728"/>
      <w:bookmarkStart w:id="25"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24"/>
      <w:r w:rsidR="00B14DB7" w:rsidRPr="00C97934">
        <w:rPr>
          <w:rFonts w:ascii="Arial" w:hAnsi="Arial" w:cs="Arial"/>
          <w:b/>
          <w:sz w:val="24"/>
          <w:szCs w:val="24"/>
        </w:rPr>
        <w:t xml:space="preserve"> TO BE PROVIDED</w:t>
      </w:r>
      <w:bookmarkEnd w:id="25"/>
      <w:r w:rsidR="00E82FB4" w:rsidRPr="00C97934">
        <w:rPr>
          <w:rFonts w:ascii="Arial" w:hAnsi="Arial" w:cs="Arial"/>
          <w:b/>
          <w:sz w:val="24"/>
          <w:szCs w:val="24"/>
        </w:rPr>
        <w:tab/>
      </w:r>
    </w:p>
    <w:p w14:paraId="6197967E" w14:textId="0F75575D" w:rsidR="00511540" w:rsidRPr="00022ECA" w:rsidRDefault="00511540" w:rsidP="004F0520">
      <w:pPr>
        <w:rPr>
          <w:rFonts w:ascii="Arial" w:hAnsi="Arial"/>
          <w:sz w:val="24"/>
        </w:rPr>
      </w:pPr>
    </w:p>
    <w:p w14:paraId="32360C01" w14:textId="16B5509E" w:rsidR="00B315FA" w:rsidRPr="004529C2" w:rsidRDefault="00FF5FE1" w:rsidP="00300B66">
      <w:pPr>
        <w:widowControl/>
        <w:autoSpaceDE/>
        <w:autoSpaceDN/>
        <w:rPr>
          <w:rFonts w:ascii="Arial" w:hAnsi="Arial" w:cs="Arial"/>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w:t>
      </w:r>
      <w:r w:rsidR="001D58BA">
        <w:rPr>
          <w:rFonts w:ascii="Arial" w:hAnsi="Arial" w:cs="Arial"/>
          <w:b/>
          <w:sz w:val="24"/>
          <w:szCs w:val="24"/>
        </w:rPr>
        <w:t xml:space="preserve"> Proposed</w:t>
      </w:r>
      <w:r w:rsidR="00300B66">
        <w:rPr>
          <w:rFonts w:ascii="Arial" w:hAnsi="Arial" w:cs="Arial"/>
          <w:b/>
          <w:sz w:val="24"/>
          <w:szCs w:val="24"/>
        </w:rPr>
        <w:t xml:space="preserve"> Services</w:t>
      </w:r>
      <w:r w:rsidRPr="003326F9">
        <w:rPr>
          <w:rFonts w:ascii="Arial" w:hAnsi="Arial" w:cs="Arial"/>
          <w:b/>
          <w:sz w:val="24"/>
          <w:szCs w:val="24"/>
        </w:rPr>
        <w:t xml:space="preserve">.  </w:t>
      </w:r>
    </w:p>
    <w:p w14:paraId="5E773DC8" w14:textId="77777777" w:rsidR="00511540" w:rsidRPr="004529C2" w:rsidRDefault="00511540" w:rsidP="004F0520">
      <w:pPr>
        <w:rPr>
          <w:rFonts w:ascii="Arial" w:hAnsi="Arial" w:cs="Arial"/>
          <w:sz w:val="24"/>
          <w:szCs w:val="24"/>
        </w:rPr>
      </w:pPr>
    </w:p>
    <w:p w14:paraId="4F49E15D" w14:textId="77777777" w:rsidR="00797AAA" w:rsidRDefault="00B245FC" w:rsidP="008663FD">
      <w:pPr>
        <w:widowControl/>
        <w:numPr>
          <w:ilvl w:val="0"/>
          <w:numId w:val="23"/>
        </w:numPr>
        <w:tabs>
          <w:tab w:val="left" w:pos="360"/>
        </w:tabs>
        <w:rPr>
          <w:rFonts w:ascii="Arial" w:hAnsi="Arial" w:cs="Arial"/>
          <w:b/>
          <w:bCs/>
          <w:sz w:val="24"/>
          <w:szCs w:val="24"/>
        </w:rPr>
      </w:pPr>
      <w:r>
        <w:rPr>
          <w:rFonts w:ascii="Arial" w:hAnsi="Arial" w:cs="Arial"/>
          <w:b/>
          <w:bCs/>
          <w:sz w:val="24"/>
          <w:szCs w:val="24"/>
        </w:rPr>
        <w:t>General Requirements</w:t>
      </w:r>
    </w:p>
    <w:p w14:paraId="53089446" w14:textId="77777777" w:rsidR="001E7A91" w:rsidRDefault="001E7A91" w:rsidP="001E7A91">
      <w:pPr>
        <w:widowControl/>
        <w:tabs>
          <w:tab w:val="left" w:pos="360"/>
        </w:tabs>
        <w:ind w:left="360"/>
        <w:rPr>
          <w:rFonts w:ascii="Arial" w:hAnsi="Arial" w:cs="Arial"/>
          <w:b/>
          <w:bCs/>
          <w:sz w:val="24"/>
          <w:szCs w:val="24"/>
        </w:rPr>
      </w:pPr>
    </w:p>
    <w:p w14:paraId="0E6151FE" w14:textId="77777777" w:rsidR="00797AAA" w:rsidRDefault="00B245FC" w:rsidP="008663FD">
      <w:pPr>
        <w:widowControl/>
        <w:numPr>
          <w:ilvl w:val="1"/>
          <w:numId w:val="23"/>
        </w:numPr>
        <w:tabs>
          <w:tab w:val="left" w:pos="360"/>
        </w:tabs>
        <w:rPr>
          <w:rFonts w:ascii="Arial" w:hAnsi="Arial" w:cs="Arial"/>
          <w:b/>
          <w:bCs/>
          <w:sz w:val="24"/>
          <w:szCs w:val="24"/>
        </w:rPr>
      </w:pPr>
      <w:r w:rsidRPr="00797AAA">
        <w:rPr>
          <w:rFonts w:ascii="Arial" w:hAnsi="Arial" w:cs="Arial"/>
          <w:bCs/>
          <w:sz w:val="24"/>
          <w:szCs w:val="24"/>
        </w:rPr>
        <w:t>Provide Technical Assistance (TA) to</w:t>
      </w:r>
      <w:r w:rsidR="004750D7" w:rsidRPr="00797AAA">
        <w:rPr>
          <w:rFonts w:ascii="Arial" w:hAnsi="Arial" w:cs="Arial"/>
          <w:bCs/>
          <w:sz w:val="24"/>
          <w:szCs w:val="24"/>
        </w:rPr>
        <w:t xml:space="preserve"> the</w:t>
      </w:r>
      <w:r w:rsidRPr="00797AAA">
        <w:rPr>
          <w:rFonts w:ascii="Arial" w:hAnsi="Arial" w:cs="Arial"/>
          <w:bCs/>
          <w:sz w:val="24"/>
          <w:szCs w:val="24"/>
        </w:rPr>
        <w:t xml:space="preserve"> Department and Department-identified </w:t>
      </w:r>
      <w:r w:rsidR="00EB667D" w:rsidRPr="00797AAA">
        <w:rPr>
          <w:rFonts w:ascii="Arial" w:hAnsi="Arial" w:cs="Arial"/>
          <w:bCs/>
          <w:sz w:val="24"/>
          <w:szCs w:val="24"/>
        </w:rPr>
        <w:t>stakeholder</w:t>
      </w:r>
      <w:r w:rsidR="00502A86" w:rsidRPr="00797AAA">
        <w:rPr>
          <w:rFonts w:ascii="Arial" w:hAnsi="Arial" w:cs="Arial"/>
          <w:bCs/>
          <w:sz w:val="24"/>
          <w:szCs w:val="24"/>
        </w:rPr>
        <w:t>s</w:t>
      </w:r>
      <w:r w:rsidR="00EB667D" w:rsidRPr="00797AAA">
        <w:rPr>
          <w:rFonts w:ascii="Arial" w:hAnsi="Arial" w:cs="Arial"/>
          <w:bCs/>
          <w:sz w:val="24"/>
          <w:szCs w:val="24"/>
        </w:rPr>
        <w:t xml:space="preserve">. </w:t>
      </w:r>
    </w:p>
    <w:p w14:paraId="683A0F5D" w14:textId="77777777" w:rsidR="00797AAA" w:rsidRDefault="00B245FC" w:rsidP="008663FD">
      <w:pPr>
        <w:widowControl/>
        <w:numPr>
          <w:ilvl w:val="1"/>
          <w:numId w:val="23"/>
        </w:numPr>
        <w:tabs>
          <w:tab w:val="left" w:pos="360"/>
        </w:tabs>
        <w:rPr>
          <w:rFonts w:ascii="Arial" w:hAnsi="Arial" w:cs="Arial"/>
          <w:b/>
          <w:bCs/>
          <w:sz w:val="24"/>
          <w:szCs w:val="24"/>
        </w:rPr>
      </w:pPr>
      <w:r w:rsidRPr="00797AAA">
        <w:rPr>
          <w:rFonts w:ascii="Arial" w:hAnsi="Arial"/>
          <w:sz w:val="24"/>
        </w:rPr>
        <w:t xml:space="preserve">Respond </w:t>
      </w:r>
      <w:r w:rsidR="00D31314" w:rsidRPr="00797AAA">
        <w:rPr>
          <w:rFonts w:ascii="Arial" w:hAnsi="Arial"/>
          <w:sz w:val="24"/>
        </w:rPr>
        <w:t xml:space="preserve">to </w:t>
      </w:r>
      <w:r w:rsidRPr="00797AAA">
        <w:rPr>
          <w:rFonts w:ascii="Arial" w:hAnsi="Arial"/>
          <w:sz w:val="24"/>
        </w:rPr>
        <w:t xml:space="preserve">and resolve all requests for TA from </w:t>
      </w:r>
      <w:r w:rsidR="00D31314" w:rsidRPr="00797AAA">
        <w:rPr>
          <w:rFonts w:ascii="Arial" w:hAnsi="Arial"/>
          <w:sz w:val="24"/>
        </w:rPr>
        <w:t xml:space="preserve">the </w:t>
      </w:r>
      <w:r w:rsidRPr="00797AAA">
        <w:rPr>
          <w:rFonts w:ascii="Arial" w:hAnsi="Arial"/>
          <w:sz w:val="24"/>
        </w:rPr>
        <w:t xml:space="preserve">Department or </w:t>
      </w:r>
      <w:r w:rsidR="00D31314" w:rsidRPr="00797AAA">
        <w:rPr>
          <w:rFonts w:ascii="Arial" w:hAnsi="Arial"/>
          <w:sz w:val="24"/>
        </w:rPr>
        <w:t xml:space="preserve">its </w:t>
      </w:r>
      <w:r w:rsidR="005F5B70" w:rsidRPr="00797AAA">
        <w:rPr>
          <w:rFonts w:ascii="Arial" w:hAnsi="Arial"/>
          <w:sz w:val="24"/>
        </w:rPr>
        <w:t>interested parties</w:t>
      </w:r>
      <w:r w:rsidRPr="00797AAA">
        <w:rPr>
          <w:rFonts w:ascii="Arial" w:hAnsi="Arial"/>
          <w:sz w:val="24"/>
        </w:rPr>
        <w:t xml:space="preserve"> </w:t>
      </w:r>
      <w:r w:rsidRPr="00797AAA">
        <w:rPr>
          <w:rFonts w:ascii="Arial" w:hAnsi="Arial" w:cs="Arial"/>
          <w:bCs/>
          <w:sz w:val="24"/>
          <w:szCs w:val="24"/>
        </w:rPr>
        <w:t>within two (2) business days</w:t>
      </w:r>
      <w:r w:rsidR="00AB64C5" w:rsidRPr="00797AAA">
        <w:rPr>
          <w:rFonts w:ascii="Arial" w:hAnsi="Arial" w:cs="Arial"/>
          <w:bCs/>
          <w:sz w:val="24"/>
          <w:szCs w:val="24"/>
        </w:rPr>
        <w:t xml:space="preserve">, or when identified, an agreed-upon timeline between the </w:t>
      </w:r>
      <w:r w:rsidR="00D31314" w:rsidRPr="00797AAA">
        <w:rPr>
          <w:rFonts w:ascii="Arial" w:hAnsi="Arial" w:cs="Arial"/>
          <w:bCs/>
          <w:sz w:val="24"/>
          <w:szCs w:val="24"/>
        </w:rPr>
        <w:t xml:space="preserve">awarded </w:t>
      </w:r>
      <w:r w:rsidR="00AB64C5" w:rsidRPr="00797AAA">
        <w:rPr>
          <w:rFonts w:ascii="Arial" w:hAnsi="Arial" w:cs="Arial"/>
          <w:bCs/>
          <w:sz w:val="24"/>
          <w:szCs w:val="24"/>
        </w:rPr>
        <w:t>Bidder and Department</w:t>
      </w:r>
      <w:r w:rsidRPr="00797AAA">
        <w:rPr>
          <w:rFonts w:ascii="Arial" w:hAnsi="Arial" w:cs="Arial"/>
          <w:bCs/>
          <w:sz w:val="24"/>
          <w:szCs w:val="24"/>
        </w:rPr>
        <w:t>.</w:t>
      </w:r>
    </w:p>
    <w:p w14:paraId="6A4276D4" w14:textId="77777777" w:rsidR="00797AAA" w:rsidRDefault="00D31314" w:rsidP="008663FD">
      <w:pPr>
        <w:widowControl/>
        <w:numPr>
          <w:ilvl w:val="1"/>
          <w:numId w:val="23"/>
        </w:numPr>
        <w:tabs>
          <w:tab w:val="left" w:pos="360"/>
        </w:tabs>
        <w:rPr>
          <w:rFonts w:ascii="Arial" w:hAnsi="Arial" w:cs="Arial"/>
          <w:b/>
          <w:bCs/>
          <w:sz w:val="24"/>
          <w:szCs w:val="24"/>
        </w:rPr>
      </w:pPr>
      <w:r w:rsidRPr="00797AAA">
        <w:rPr>
          <w:rFonts w:ascii="Arial" w:hAnsi="Arial" w:cs="Arial"/>
          <w:sz w:val="24"/>
          <w:szCs w:val="24"/>
        </w:rPr>
        <w:t xml:space="preserve">Meet monthly </w:t>
      </w:r>
      <w:r w:rsidR="00B245FC" w:rsidRPr="00797AAA">
        <w:rPr>
          <w:rFonts w:ascii="Arial" w:hAnsi="Arial" w:cs="Arial"/>
          <w:sz w:val="24"/>
          <w:szCs w:val="24"/>
        </w:rPr>
        <w:t>with the Department to discuss contract management</w:t>
      </w:r>
      <w:r w:rsidR="00B245FC" w:rsidRPr="00797AAA">
        <w:rPr>
          <w:rFonts w:ascii="Arial" w:hAnsi="Arial"/>
          <w:sz w:val="24"/>
        </w:rPr>
        <w:t xml:space="preserve">, administration, </w:t>
      </w:r>
      <w:r w:rsidR="00A62953" w:rsidRPr="00797AAA">
        <w:rPr>
          <w:rFonts w:ascii="Arial" w:hAnsi="Arial"/>
          <w:sz w:val="24"/>
        </w:rPr>
        <w:t>progress, and deliverables</w:t>
      </w:r>
      <w:r w:rsidR="00B245FC" w:rsidRPr="00797AAA">
        <w:rPr>
          <w:rFonts w:ascii="Arial" w:hAnsi="Arial"/>
          <w:sz w:val="24"/>
        </w:rPr>
        <w:t>.</w:t>
      </w:r>
    </w:p>
    <w:p w14:paraId="486CBADE" w14:textId="63DB2C61" w:rsidR="00B245FC" w:rsidRPr="00797AAA" w:rsidRDefault="00B245FC" w:rsidP="008663FD">
      <w:pPr>
        <w:widowControl/>
        <w:numPr>
          <w:ilvl w:val="1"/>
          <w:numId w:val="23"/>
        </w:numPr>
        <w:tabs>
          <w:tab w:val="left" w:pos="360"/>
        </w:tabs>
        <w:rPr>
          <w:rFonts w:ascii="Arial" w:hAnsi="Arial" w:cs="Arial"/>
          <w:b/>
          <w:bCs/>
          <w:sz w:val="24"/>
          <w:szCs w:val="24"/>
        </w:rPr>
      </w:pPr>
      <w:r w:rsidRPr="00797AAA">
        <w:rPr>
          <w:rFonts w:ascii="Arial" w:hAnsi="Arial" w:cs="Arial"/>
          <w:bCs/>
          <w:sz w:val="24"/>
          <w:szCs w:val="24"/>
        </w:rPr>
        <w:t xml:space="preserve">Include the Department in all communications related to the </w:t>
      </w:r>
      <w:r w:rsidR="00D31314" w:rsidRPr="00797AAA">
        <w:rPr>
          <w:rFonts w:ascii="Arial" w:hAnsi="Arial" w:cs="Arial"/>
          <w:bCs/>
          <w:sz w:val="24"/>
          <w:szCs w:val="24"/>
        </w:rPr>
        <w:t>services outlined in this RFP and the resulting contract</w:t>
      </w:r>
      <w:r w:rsidRPr="00797AAA">
        <w:rPr>
          <w:rFonts w:ascii="Arial" w:hAnsi="Arial" w:cs="Arial"/>
          <w:bCs/>
          <w:sz w:val="24"/>
          <w:szCs w:val="24"/>
        </w:rPr>
        <w:t>, including but not limited to:</w:t>
      </w:r>
    </w:p>
    <w:p w14:paraId="2F6ECC96" w14:textId="5C4B182F" w:rsidR="00B245FC" w:rsidRPr="000C6B2B" w:rsidRDefault="005F5B70" w:rsidP="008663FD">
      <w:pPr>
        <w:widowControl/>
        <w:numPr>
          <w:ilvl w:val="4"/>
          <w:numId w:val="23"/>
        </w:numPr>
        <w:tabs>
          <w:tab w:val="left" w:pos="360"/>
        </w:tabs>
        <w:ind w:left="1080"/>
        <w:rPr>
          <w:rFonts w:ascii="Arial" w:hAnsi="Arial" w:cs="Arial"/>
          <w:b/>
          <w:bCs/>
          <w:sz w:val="24"/>
          <w:szCs w:val="24"/>
        </w:rPr>
      </w:pPr>
      <w:r w:rsidRPr="001F0794">
        <w:rPr>
          <w:rFonts w:ascii="Arial" w:hAnsi="Arial" w:cs="Arial"/>
          <w:bCs/>
          <w:sz w:val="24"/>
          <w:szCs w:val="24"/>
        </w:rPr>
        <w:t xml:space="preserve">Other Department contracted individuals or </w:t>
      </w:r>
      <w:proofErr w:type="gramStart"/>
      <w:r w:rsidRPr="001F0794">
        <w:rPr>
          <w:rFonts w:ascii="Arial" w:hAnsi="Arial" w:cs="Arial"/>
          <w:bCs/>
          <w:sz w:val="24"/>
          <w:szCs w:val="24"/>
        </w:rPr>
        <w:t>organizations</w:t>
      </w:r>
      <w:r>
        <w:rPr>
          <w:rFonts w:ascii="Arial" w:hAnsi="Arial" w:cs="Arial"/>
          <w:bCs/>
          <w:sz w:val="24"/>
          <w:szCs w:val="24"/>
        </w:rPr>
        <w:t>;</w:t>
      </w:r>
      <w:proofErr w:type="gramEnd"/>
      <w:r>
        <w:rPr>
          <w:rFonts w:ascii="Arial" w:hAnsi="Arial" w:cs="Arial"/>
          <w:bCs/>
          <w:sz w:val="24"/>
          <w:szCs w:val="24"/>
        </w:rPr>
        <w:t xml:space="preserve"> </w:t>
      </w:r>
    </w:p>
    <w:p w14:paraId="71F73AB6" w14:textId="1A235A26" w:rsidR="005F5B70" w:rsidRDefault="005F5B70" w:rsidP="008663FD">
      <w:pPr>
        <w:widowControl/>
        <w:numPr>
          <w:ilvl w:val="4"/>
          <w:numId w:val="23"/>
        </w:numPr>
        <w:tabs>
          <w:tab w:val="left" w:pos="360"/>
        </w:tabs>
        <w:ind w:left="1080"/>
        <w:rPr>
          <w:rFonts w:ascii="Arial" w:hAnsi="Arial" w:cs="Arial"/>
          <w:b/>
          <w:bCs/>
          <w:sz w:val="24"/>
          <w:szCs w:val="24"/>
        </w:rPr>
      </w:pPr>
      <w:r>
        <w:rPr>
          <w:rFonts w:ascii="Arial" w:hAnsi="Arial" w:cs="Arial"/>
          <w:bCs/>
          <w:sz w:val="24"/>
          <w:szCs w:val="24"/>
        </w:rPr>
        <w:t>Community interested parties</w:t>
      </w:r>
      <w:r>
        <w:rPr>
          <w:rFonts w:ascii="Arial" w:hAnsi="Arial" w:cs="Arial"/>
          <w:b/>
          <w:bCs/>
          <w:sz w:val="24"/>
          <w:szCs w:val="24"/>
        </w:rPr>
        <w:t xml:space="preserve">; </w:t>
      </w:r>
      <w:r w:rsidRPr="000C6B2B">
        <w:rPr>
          <w:rFonts w:ascii="Arial" w:hAnsi="Arial" w:cs="Arial"/>
          <w:sz w:val="24"/>
          <w:szCs w:val="24"/>
        </w:rPr>
        <w:t>or</w:t>
      </w:r>
    </w:p>
    <w:p w14:paraId="7C957DF3" w14:textId="725A60AA" w:rsidR="005F5B70" w:rsidRDefault="005F5B70" w:rsidP="008663FD">
      <w:pPr>
        <w:widowControl/>
        <w:numPr>
          <w:ilvl w:val="4"/>
          <w:numId w:val="23"/>
        </w:numPr>
        <w:tabs>
          <w:tab w:val="left" w:pos="360"/>
        </w:tabs>
        <w:ind w:left="1080"/>
        <w:rPr>
          <w:rFonts w:ascii="Arial" w:hAnsi="Arial" w:cs="Arial"/>
          <w:sz w:val="24"/>
          <w:szCs w:val="24"/>
        </w:rPr>
      </w:pPr>
      <w:r w:rsidRPr="000C6B2B">
        <w:rPr>
          <w:rFonts w:ascii="Arial" w:hAnsi="Arial" w:cs="Arial"/>
          <w:sz w:val="24"/>
          <w:szCs w:val="24"/>
        </w:rPr>
        <w:t>Other related parties.</w:t>
      </w:r>
    </w:p>
    <w:p w14:paraId="66F21184" w14:textId="77777777" w:rsidR="00CE2FE5" w:rsidRPr="00AD7627" w:rsidRDefault="00CE2FE5" w:rsidP="00CE2FE5">
      <w:pPr>
        <w:pStyle w:val="ListParagraph"/>
        <w:widowControl/>
        <w:numPr>
          <w:ilvl w:val="0"/>
          <w:numId w:val="24"/>
        </w:numPr>
        <w:tabs>
          <w:tab w:val="left" w:pos="360"/>
        </w:tabs>
        <w:ind w:left="720"/>
        <w:rPr>
          <w:rFonts w:ascii="Arial" w:hAnsi="Arial" w:cs="Arial"/>
          <w:sz w:val="24"/>
          <w:szCs w:val="24"/>
        </w:rPr>
      </w:pPr>
      <w:r w:rsidRPr="001F0794">
        <w:rPr>
          <w:rFonts w:ascii="Arial" w:hAnsi="Arial"/>
          <w:sz w:val="24"/>
        </w:rPr>
        <w:t xml:space="preserve">Provide data analysis, information extraction, or information findings upon </w:t>
      </w:r>
      <w:r>
        <w:rPr>
          <w:rFonts w:ascii="Arial" w:hAnsi="Arial"/>
          <w:sz w:val="24"/>
        </w:rPr>
        <w:t>the</w:t>
      </w:r>
      <w:r w:rsidRPr="001F0794">
        <w:rPr>
          <w:rFonts w:ascii="Arial" w:hAnsi="Arial"/>
          <w:sz w:val="24"/>
        </w:rPr>
        <w:t xml:space="preserve"> Department</w:t>
      </w:r>
      <w:r>
        <w:rPr>
          <w:rFonts w:ascii="Arial" w:hAnsi="Arial"/>
          <w:sz w:val="24"/>
        </w:rPr>
        <w:t>’s</w:t>
      </w:r>
      <w:r w:rsidRPr="001F0794">
        <w:rPr>
          <w:rFonts w:ascii="Arial" w:hAnsi="Arial"/>
          <w:sz w:val="24"/>
        </w:rPr>
        <w:t xml:space="preserve"> request</w:t>
      </w:r>
      <w:r>
        <w:rPr>
          <w:rFonts w:ascii="Arial" w:hAnsi="Arial"/>
          <w:sz w:val="24"/>
        </w:rPr>
        <w:t xml:space="preserve">. </w:t>
      </w:r>
    </w:p>
    <w:p w14:paraId="4F218D25" w14:textId="6171F294" w:rsidR="005F5B70" w:rsidRDefault="005F5B70" w:rsidP="008663FD">
      <w:pPr>
        <w:pStyle w:val="ListParagraph"/>
        <w:widowControl/>
        <w:numPr>
          <w:ilvl w:val="0"/>
          <w:numId w:val="24"/>
        </w:numPr>
        <w:tabs>
          <w:tab w:val="left" w:pos="360"/>
        </w:tabs>
        <w:ind w:left="720"/>
        <w:rPr>
          <w:rFonts w:ascii="Arial" w:hAnsi="Arial" w:cs="Arial"/>
          <w:sz w:val="24"/>
          <w:szCs w:val="24"/>
        </w:rPr>
      </w:pPr>
      <w:r w:rsidRPr="0095361A">
        <w:rPr>
          <w:rFonts w:ascii="Arial" w:hAnsi="Arial" w:cs="Arial"/>
          <w:sz w:val="24"/>
          <w:szCs w:val="24"/>
        </w:rPr>
        <w:t xml:space="preserve">Comply with applicable </w:t>
      </w:r>
      <w:r w:rsidRPr="008212A5">
        <w:rPr>
          <w:rFonts w:ascii="Arial" w:hAnsi="Arial" w:cs="Arial"/>
          <w:sz w:val="24"/>
          <w:szCs w:val="24"/>
        </w:rPr>
        <w:t xml:space="preserve">Department </w:t>
      </w:r>
      <w:hyperlink r:id="rId23" w:history="1">
        <w:r w:rsidRPr="008212A5">
          <w:rPr>
            <w:rStyle w:val="Hyperlink"/>
            <w:rFonts w:ascii="Arial" w:hAnsi="Arial" w:cs="Arial"/>
            <w:sz w:val="24"/>
            <w:szCs w:val="24"/>
          </w:rPr>
          <w:t>Privacy and Security of Health Information</w:t>
        </w:r>
      </w:hyperlink>
      <w:r w:rsidRPr="008212A5">
        <w:rPr>
          <w:rFonts w:ascii="Arial" w:hAnsi="Arial" w:cs="Arial"/>
          <w:sz w:val="24"/>
          <w:szCs w:val="24"/>
        </w:rPr>
        <w:t xml:space="preserve"> </w:t>
      </w:r>
      <w:r w:rsidR="00CE2FE5">
        <w:rPr>
          <w:rFonts w:ascii="Arial" w:hAnsi="Arial" w:cs="Arial"/>
          <w:sz w:val="24"/>
          <w:szCs w:val="24"/>
        </w:rPr>
        <w:t>p</w:t>
      </w:r>
      <w:r w:rsidR="00CE2FE5" w:rsidRPr="008212A5">
        <w:rPr>
          <w:rFonts w:ascii="Arial" w:hAnsi="Arial" w:cs="Arial"/>
          <w:sz w:val="24"/>
          <w:szCs w:val="24"/>
        </w:rPr>
        <w:t>olicies</w:t>
      </w:r>
      <w:r>
        <w:rPr>
          <w:rFonts w:ascii="Arial" w:hAnsi="Arial" w:cs="Arial"/>
          <w:sz w:val="24"/>
          <w:szCs w:val="24"/>
        </w:rPr>
        <w:t xml:space="preserve">. </w:t>
      </w:r>
    </w:p>
    <w:p w14:paraId="01FB1ADA" w14:textId="6D6E7945" w:rsidR="00D31314" w:rsidRPr="00013C22" w:rsidRDefault="00D31314" w:rsidP="008663FD">
      <w:pPr>
        <w:pStyle w:val="ListParagraph"/>
        <w:numPr>
          <w:ilvl w:val="0"/>
          <w:numId w:val="24"/>
        </w:numPr>
        <w:ind w:left="720"/>
        <w:rPr>
          <w:rFonts w:ascii="Arial" w:hAnsi="Arial" w:cs="Arial"/>
          <w:sz w:val="24"/>
          <w:szCs w:val="24"/>
        </w:rPr>
      </w:pPr>
      <w:r w:rsidRPr="00013C22">
        <w:rPr>
          <w:rFonts w:ascii="Arial" w:hAnsi="Arial" w:cs="Arial"/>
          <w:sz w:val="24"/>
          <w:szCs w:val="24"/>
        </w:rPr>
        <w:t xml:space="preserve">Obtain and maintain insurance as outlined in the State of Maine </w:t>
      </w:r>
      <w:bookmarkStart w:id="26" w:name="_Hlk190772237"/>
      <w:r w:rsidRPr="00013C22">
        <w:rPr>
          <w:rFonts w:ascii="Arial" w:hAnsi="Arial" w:cs="Arial"/>
          <w:sz w:val="24"/>
          <w:szCs w:val="24"/>
        </w:rPr>
        <w:fldChar w:fldCharType="begin"/>
      </w:r>
      <w:r w:rsidR="00CE2FE5">
        <w:rPr>
          <w:rFonts w:ascii="Arial" w:hAnsi="Arial" w:cs="Arial"/>
          <w:sz w:val="24"/>
          <w:szCs w:val="24"/>
        </w:rPr>
        <w:instrText>HYPERLINK "https://www.maine.gov/dafs/bbm/procurementservices/sites/maine.gov.dafs.bbm.procurementservices/files/inline-files/IT%20Service%20Contract%20%28IT-SC%29%20Template%20%28locked%29_4.22.2025.pdf"</w:instrText>
      </w:r>
      <w:r w:rsidRPr="00013C22">
        <w:rPr>
          <w:rFonts w:ascii="Arial" w:hAnsi="Arial" w:cs="Arial"/>
          <w:sz w:val="24"/>
          <w:szCs w:val="24"/>
        </w:rPr>
      </w:r>
      <w:r w:rsidRPr="00013C22">
        <w:rPr>
          <w:rFonts w:ascii="Arial" w:hAnsi="Arial" w:cs="Arial"/>
          <w:sz w:val="24"/>
          <w:szCs w:val="24"/>
        </w:rPr>
        <w:fldChar w:fldCharType="separate"/>
      </w:r>
      <w:r w:rsidRPr="00013C22">
        <w:rPr>
          <w:rStyle w:val="Hyperlink"/>
          <w:rFonts w:ascii="Arial" w:hAnsi="Arial" w:cs="Arial"/>
          <w:sz w:val="24"/>
          <w:szCs w:val="24"/>
        </w:rPr>
        <w:t>IT-Service Contract</w:t>
      </w:r>
      <w:r w:rsidRPr="00013C22">
        <w:rPr>
          <w:rFonts w:ascii="Arial" w:hAnsi="Arial" w:cs="Arial"/>
          <w:sz w:val="24"/>
          <w:szCs w:val="24"/>
        </w:rPr>
        <w:fldChar w:fldCharType="end"/>
      </w:r>
      <w:bookmarkEnd w:id="26"/>
      <w:r w:rsidRPr="00013C22">
        <w:rPr>
          <w:rFonts w:ascii="Arial" w:hAnsi="Arial" w:cs="Arial"/>
          <w:sz w:val="24"/>
          <w:szCs w:val="24"/>
        </w:rPr>
        <w:t>, under Rider B-IT, Section 19. Insurance Requirements.</w:t>
      </w:r>
    </w:p>
    <w:p w14:paraId="1941D7B8" w14:textId="02A9B6AC" w:rsidR="00D31314" w:rsidRPr="00013C22" w:rsidRDefault="00CA61CA" w:rsidP="008663FD">
      <w:pPr>
        <w:pStyle w:val="ListParagraph"/>
        <w:numPr>
          <w:ilvl w:val="0"/>
          <w:numId w:val="24"/>
        </w:numPr>
        <w:ind w:left="720"/>
        <w:rPr>
          <w:rFonts w:ascii="Arial" w:hAnsi="Arial" w:cs="Arial"/>
          <w:sz w:val="24"/>
          <w:szCs w:val="24"/>
        </w:rPr>
      </w:pPr>
      <w:r>
        <w:rPr>
          <w:rFonts w:ascii="Arial" w:hAnsi="Arial" w:cs="Arial"/>
          <w:sz w:val="24"/>
          <w:szCs w:val="24"/>
        </w:rPr>
        <w:t>I</w:t>
      </w:r>
      <w:r w:rsidRPr="6844FE22">
        <w:rPr>
          <w:rFonts w:ascii="Arial" w:hAnsi="Arial" w:cs="Arial"/>
          <w:sz w:val="24"/>
          <w:szCs w:val="24"/>
        </w:rPr>
        <w:t xml:space="preserve">mplement </w:t>
      </w:r>
      <w:r w:rsidR="00D31314" w:rsidRPr="6844FE22">
        <w:rPr>
          <w:rFonts w:ascii="Arial" w:hAnsi="Arial" w:cs="Arial"/>
          <w:sz w:val="24"/>
          <w:szCs w:val="24"/>
        </w:rPr>
        <w:t>risk assessment and vulnerability scanning policies and procedures</w:t>
      </w:r>
      <w:r>
        <w:rPr>
          <w:rFonts w:ascii="Arial" w:hAnsi="Arial" w:cs="Arial"/>
          <w:sz w:val="24"/>
          <w:szCs w:val="24"/>
        </w:rPr>
        <w:t xml:space="preserve"> for collecting </w:t>
      </w:r>
      <w:r w:rsidR="001E26D1">
        <w:rPr>
          <w:rFonts w:ascii="Arial" w:hAnsi="Arial" w:cs="Arial"/>
          <w:sz w:val="24"/>
          <w:szCs w:val="24"/>
        </w:rPr>
        <w:t>sensitive information electronically (PII, PHI, and/or other confidential data)</w:t>
      </w:r>
      <w:r w:rsidR="00D31314" w:rsidRPr="6844FE22">
        <w:rPr>
          <w:rFonts w:ascii="Arial" w:hAnsi="Arial" w:cs="Arial"/>
          <w:sz w:val="24"/>
          <w:szCs w:val="24"/>
        </w:rPr>
        <w:t xml:space="preserve">, at </w:t>
      </w:r>
      <w:r w:rsidR="00440E99" w:rsidRPr="6844FE22">
        <w:rPr>
          <w:rFonts w:ascii="Arial" w:hAnsi="Arial" w:cs="Arial"/>
          <w:sz w:val="24"/>
          <w:szCs w:val="24"/>
        </w:rPr>
        <w:t xml:space="preserve">a </w:t>
      </w:r>
      <w:r w:rsidR="00D31314" w:rsidRPr="6844FE22">
        <w:rPr>
          <w:rFonts w:ascii="Arial" w:hAnsi="Arial" w:cs="Arial"/>
          <w:sz w:val="24"/>
          <w:szCs w:val="24"/>
        </w:rPr>
        <w:t>minimum</w:t>
      </w:r>
      <w:r w:rsidR="00440E99" w:rsidRPr="6844FE22">
        <w:rPr>
          <w:rFonts w:ascii="Arial" w:hAnsi="Arial" w:cs="Arial"/>
          <w:sz w:val="24"/>
          <w:szCs w:val="24"/>
        </w:rPr>
        <w:t>,</w:t>
      </w:r>
      <w:r w:rsidR="00D31314" w:rsidRPr="6844FE22">
        <w:rPr>
          <w:rFonts w:ascii="Arial" w:hAnsi="Arial" w:cs="Arial"/>
          <w:sz w:val="24"/>
          <w:szCs w:val="24"/>
        </w:rPr>
        <w:t xml:space="preserve"> to be equivalent to MaineIT policies for:</w:t>
      </w:r>
    </w:p>
    <w:p w14:paraId="756C6FE9" w14:textId="42F9C0FD" w:rsidR="00050AE1" w:rsidRPr="00050AE1" w:rsidRDefault="00050AE1" w:rsidP="008663FD">
      <w:pPr>
        <w:pStyle w:val="ListParagraph"/>
        <w:widowControl/>
        <w:numPr>
          <w:ilvl w:val="7"/>
          <w:numId w:val="24"/>
        </w:numPr>
        <w:autoSpaceDE/>
        <w:autoSpaceDN/>
        <w:ind w:left="1080"/>
        <w:contextualSpacing/>
        <w:rPr>
          <w:rFonts w:ascii="Arial" w:hAnsi="Arial" w:cs="Arial"/>
          <w:sz w:val="24"/>
          <w:szCs w:val="24"/>
        </w:rPr>
      </w:pPr>
      <w:hyperlink r:id="rId24">
        <w:r w:rsidRPr="77DBE3CA">
          <w:rPr>
            <w:rStyle w:val="Hyperlink"/>
            <w:rFonts w:ascii="Arial" w:hAnsi="Arial" w:cs="Arial"/>
            <w:sz w:val="24"/>
            <w:szCs w:val="24"/>
          </w:rPr>
          <w:t>Rules of Behavior (PL-4)</w:t>
        </w:r>
      </w:hyperlink>
      <w:r w:rsidRPr="77DBE3CA">
        <w:rPr>
          <w:rFonts w:ascii="Arial" w:hAnsi="Arial" w:cs="Arial"/>
          <w:sz w:val="24"/>
          <w:szCs w:val="24"/>
        </w:rPr>
        <w:t>;</w:t>
      </w:r>
    </w:p>
    <w:p w14:paraId="0DFD5C01" w14:textId="5827441A" w:rsidR="00D31314" w:rsidRPr="00013C22" w:rsidRDefault="00D31314" w:rsidP="008663FD">
      <w:pPr>
        <w:pStyle w:val="ListParagraph"/>
        <w:widowControl/>
        <w:numPr>
          <w:ilvl w:val="7"/>
          <w:numId w:val="24"/>
        </w:numPr>
        <w:autoSpaceDE/>
        <w:autoSpaceDN/>
        <w:ind w:left="1080"/>
        <w:contextualSpacing/>
        <w:rPr>
          <w:rFonts w:ascii="Arial" w:hAnsi="Arial" w:cs="Arial"/>
          <w:sz w:val="24"/>
          <w:szCs w:val="24"/>
        </w:rPr>
      </w:pPr>
      <w:hyperlink r:id="rId25" w:history="1">
        <w:r w:rsidRPr="00013C22">
          <w:rPr>
            <w:rStyle w:val="Hyperlink"/>
            <w:rFonts w:ascii="Arial" w:hAnsi="Arial" w:cs="Arial"/>
            <w:sz w:val="24"/>
            <w:szCs w:val="24"/>
          </w:rPr>
          <w:t>Risk Assessment Policy &amp; Procedures (RA-1)</w:t>
        </w:r>
      </w:hyperlink>
      <w:r w:rsidRPr="00013C22">
        <w:rPr>
          <w:rFonts w:ascii="Arial" w:hAnsi="Arial" w:cs="Arial"/>
          <w:sz w:val="24"/>
          <w:szCs w:val="24"/>
        </w:rPr>
        <w:t>; and</w:t>
      </w:r>
    </w:p>
    <w:p w14:paraId="4BBF58A5" w14:textId="77777777" w:rsidR="00D31314" w:rsidRPr="00013C22" w:rsidRDefault="00D31314" w:rsidP="008663FD">
      <w:pPr>
        <w:pStyle w:val="ListParagraph"/>
        <w:widowControl/>
        <w:numPr>
          <w:ilvl w:val="7"/>
          <w:numId w:val="24"/>
        </w:numPr>
        <w:autoSpaceDE/>
        <w:autoSpaceDN/>
        <w:ind w:left="1080"/>
        <w:contextualSpacing/>
        <w:rPr>
          <w:rFonts w:ascii="Arial" w:hAnsi="Arial" w:cs="Arial"/>
          <w:sz w:val="24"/>
          <w:szCs w:val="24"/>
        </w:rPr>
      </w:pPr>
      <w:hyperlink r:id="rId26" w:history="1">
        <w:r w:rsidRPr="00013C22">
          <w:rPr>
            <w:rStyle w:val="Hyperlink"/>
            <w:rFonts w:ascii="Arial" w:hAnsi="Arial" w:cs="Arial"/>
            <w:sz w:val="24"/>
            <w:szCs w:val="24"/>
          </w:rPr>
          <w:t>Vulnerability Scanning Procedure (RA-5)</w:t>
        </w:r>
      </w:hyperlink>
      <w:r w:rsidRPr="00013C22">
        <w:rPr>
          <w:rFonts w:ascii="Arial" w:hAnsi="Arial" w:cs="Arial"/>
          <w:sz w:val="24"/>
          <w:szCs w:val="24"/>
        </w:rPr>
        <w:t>.</w:t>
      </w:r>
    </w:p>
    <w:p w14:paraId="06B89A52" w14:textId="77777777" w:rsidR="00D31314" w:rsidRPr="00013C22" w:rsidRDefault="00D31314" w:rsidP="008663FD">
      <w:pPr>
        <w:pStyle w:val="ListParagraph"/>
        <w:widowControl/>
        <w:numPr>
          <w:ilvl w:val="0"/>
          <w:numId w:val="24"/>
        </w:numPr>
        <w:autoSpaceDE/>
        <w:autoSpaceDN/>
        <w:ind w:left="720"/>
        <w:contextualSpacing/>
        <w:rPr>
          <w:rFonts w:ascii="Arial" w:hAnsi="Arial" w:cs="Arial"/>
          <w:sz w:val="24"/>
          <w:szCs w:val="24"/>
        </w:rPr>
      </w:pPr>
      <w:r w:rsidRPr="00013C22">
        <w:rPr>
          <w:rFonts w:ascii="Arial" w:hAnsi="Arial" w:cs="Arial"/>
          <w:sz w:val="24"/>
          <w:szCs w:val="24"/>
        </w:rPr>
        <w:t>Comply with all State and Federal laws regarding the protection of confidential and/or sensitive information that is collected or maintained by the awarded Bidder, including, as applicable, notification to individuals in the event of unauthorized access or disclosure.</w:t>
      </w:r>
    </w:p>
    <w:p w14:paraId="7304F03C" w14:textId="28194B67" w:rsidR="00D31314" w:rsidRPr="006D0E81" w:rsidRDefault="00D31314" w:rsidP="008663FD">
      <w:pPr>
        <w:pStyle w:val="ListParagraph"/>
        <w:widowControl/>
        <w:numPr>
          <w:ilvl w:val="0"/>
          <w:numId w:val="24"/>
        </w:numPr>
        <w:autoSpaceDE/>
        <w:autoSpaceDN/>
        <w:ind w:left="720"/>
        <w:contextualSpacing/>
        <w:rPr>
          <w:rFonts w:ascii="Arial" w:hAnsi="Arial" w:cs="Arial"/>
          <w:sz w:val="24"/>
          <w:szCs w:val="24"/>
        </w:rPr>
      </w:pPr>
      <w:r w:rsidRPr="00013C22">
        <w:rPr>
          <w:rFonts w:ascii="Arial" w:hAnsi="Arial" w:cs="Arial"/>
          <w:sz w:val="24"/>
          <w:szCs w:val="24"/>
        </w:rPr>
        <w:t xml:space="preserve">Comply with all confidentiality requirements outlined in the State of Maine </w:t>
      </w:r>
      <w:hyperlink r:id="rId27" w:history="1">
        <w:r w:rsidRPr="006D0E81">
          <w:rPr>
            <w:rStyle w:val="Hyperlink"/>
            <w:rFonts w:ascii="Arial" w:hAnsi="Arial" w:cs="Arial"/>
            <w:sz w:val="24"/>
            <w:szCs w:val="24"/>
          </w:rPr>
          <w:t>IT-Service Contract</w:t>
        </w:r>
      </w:hyperlink>
      <w:r w:rsidRPr="006D0E81">
        <w:rPr>
          <w:rFonts w:ascii="Arial" w:hAnsi="Arial" w:cs="Arial"/>
          <w:sz w:val="24"/>
          <w:szCs w:val="24"/>
        </w:rPr>
        <w:t>, under Rider B-IT, Section 30. Confidentiality.</w:t>
      </w:r>
    </w:p>
    <w:p w14:paraId="27DDE518" w14:textId="1CBBB7F5" w:rsidR="00D31314" w:rsidRPr="006D0E81" w:rsidRDefault="004C7F0B" w:rsidP="004C7F0B">
      <w:pPr>
        <w:pStyle w:val="ListParagraph"/>
        <w:numPr>
          <w:ilvl w:val="0"/>
          <w:numId w:val="24"/>
        </w:numPr>
        <w:ind w:left="720"/>
        <w:rPr>
          <w:rFonts w:ascii="Arial" w:hAnsi="Arial" w:cs="Arial"/>
          <w:sz w:val="24"/>
          <w:szCs w:val="24"/>
        </w:rPr>
      </w:pPr>
      <w:r w:rsidRPr="006D0E81">
        <w:rPr>
          <w:rFonts w:ascii="Arial" w:hAnsi="Arial" w:cs="Arial"/>
          <w:sz w:val="24"/>
          <w:szCs w:val="24"/>
        </w:rPr>
        <w:t>The State does not consume the awarded Bidder’s application, but the awarded Bidder will consume one/more State application(s).</w:t>
      </w:r>
    </w:p>
    <w:p w14:paraId="3F303DD6" w14:textId="77777777" w:rsidR="00AD7627" w:rsidRDefault="00AD7627" w:rsidP="00AD7627">
      <w:pPr>
        <w:widowControl/>
        <w:tabs>
          <w:tab w:val="left" w:pos="360"/>
        </w:tabs>
        <w:rPr>
          <w:rFonts w:ascii="Arial" w:hAnsi="Arial" w:cs="Arial"/>
          <w:b/>
          <w:bCs/>
          <w:sz w:val="24"/>
          <w:szCs w:val="24"/>
        </w:rPr>
      </w:pPr>
    </w:p>
    <w:p w14:paraId="2BA260F1" w14:textId="77777777" w:rsidR="007A23B7" w:rsidRDefault="007A23B7" w:rsidP="008663FD">
      <w:pPr>
        <w:widowControl/>
        <w:numPr>
          <w:ilvl w:val="0"/>
          <w:numId w:val="23"/>
        </w:numPr>
        <w:tabs>
          <w:tab w:val="left" w:pos="360"/>
        </w:tabs>
        <w:rPr>
          <w:rFonts w:ascii="Arial" w:hAnsi="Arial" w:cs="Arial"/>
          <w:b/>
          <w:bCs/>
          <w:sz w:val="24"/>
          <w:szCs w:val="24"/>
        </w:rPr>
      </w:pPr>
      <w:r w:rsidRPr="004E4FDB">
        <w:rPr>
          <w:rFonts w:ascii="Arial" w:hAnsi="Arial" w:cs="Arial"/>
          <w:b/>
          <w:bCs/>
          <w:sz w:val="24"/>
          <w:szCs w:val="24"/>
        </w:rPr>
        <w:t>Survey and Related Materials</w:t>
      </w:r>
    </w:p>
    <w:p w14:paraId="512E137F" w14:textId="77777777" w:rsidR="00111781" w:rsidRDefault="00111781" w:rsidP="00111781">
      <w:pPr>
        <w:widowControl/>
        <w:tabs>
          <w:tab w:val="left" w:pos="360"/>
        </w:tabs>
        <w:ind w:left="360"/>
        <w:rPr>
          <w:rFonts w:ascii="Arial" w:hAnsi="Arial" w:cs="Arial"/>
          <w:b/>
          <w:bCs/>
          <w:sz w:val="24"/>
          <w:szCs w:val="24"/>
        </w:rPr>
      </w:pPr>
    </w:p>
    <w:p w14:paraId="56BAD972" w14:textId="435E6703" w:rsidR="007A23B7" w:rsidRDefault="007A23B7" w:rsidP="008663FD">
      <w:pPr>
        <w:widowControl/>
        <w:numPr>
          <w:ilvl w:val="1"/>
          <w:numId w:val="23"/>
        </w:numPr>
        <w:tabs>
          <w:tab w:val="left" w:pos="360"/>
        </w:tabs>
        <w:rPr>
          <w:rFonts w:ascii="Arial" w:hAnsi="Arial" w:cs="Arial"/>
          <w:b/>
          <w:bCs/>
          <w:sz w:val="24"/>
          <w:szCs w:val="24"/>
        </w:rPr>
      </w:pPr>
      <w:r w:rsidRPr="007A23B7">
        <w:rPr>
          <w:rFonts w:ascii="Arial" w:hAnsi="Arial" w:cs="Arial"/>
          <w:bCs/>
          <w:sz w:val="24"/>
          <w:szCs w:val="24"/>
        </w:rPr>
        <w:t xml:space="preserve">Attend at least two (2) survey content and related materials planning meetings with the Department, within thirty (30) calendar days of the start of the initial period of performance, </w:t>
      </w:r>
      <w:r w:rsidRPr="007A23B7">
        <w:rPr>
          <w:rFonts w:ascii="Arial" w:hAnsi="Arial" w:cs="Arial"/>
          <w:sz w:val="24"/>
          <w:szCs w:val="24"/>
        </w:rPr>
        <w:t xml:space="preserve">to determine the </w:t>
      </w:r>
      <w:r w:rsidR="002826EB">
        <w:rPr>
          <w:rFonts w:ascii="Arial" w:hAnsi="Arial" w:cs="Arial"/>
          <w:sz w:val="24"/>
          <w:szCs w:val="24"/>
        </w:rPr>
        <w:t>development and</w:t>
      </w:r>
      <w:r w:rsidRPr="007A23B7">
        <w:rPr>
          <w:rFonts w:ascii="Arial" w:hAnsi="Arial" w:cs="Arial"/>
          <w:sz w:val="24"/>
          <w:szCs w:val="24"/>
        </w:rPr>
        <w:t xml:space="preserve"> customization of the survey and survey implementation</w:t>
      </w:r>
      <w:r w:rsidRPr="007A23B7">
        <w:rPr>
          <w:rFonts w:ascii="Arial" w:hAnsi="Arial" w:cs="Arial"/>
          <w:bCs/>
          <w:sz w:val="24"/>
          <w:szCs w:val="24"/>
        </w:rPr>
        <w:t>.</w:t>
      </w:r>
    </w:p>
    <w:p w14:paraId="04A12E12" w14:textId="77777777" w:rsidR="007A23B7" w:rsidRDefault="007A23B7" w:rsidP="00D86BDC">
      <w:pPr>
        <w:widowControl/>
        <w:numPr>
          <w:ilvl w:val="2"/>
          <w:numId w:val="23"/>
        </w:numPr>
        <w:tabs>
          <w:tab w:val="left" w:pos="360"/>
        </w:tabs>
        <w:ind w:left="1080"/>
        <w:rPr>
          <w:rFonts w:ascii="Arial" w:hAnsi="Arial" w:cs="Arial"/>
          <w:b/>
          <w:bCs/>
          <w:sz w:val="24"/>
          <w:szCs w:val="24"/>
        </w:rPr>
      </w:pPr>
      <w:r w:rsidRPr="007A23B7">
        <w:rPr>
          <w:rFonts w:ascii="Arial" w:hAnsi="Arial" w:cs="Arial"/>
          <w:sz w:val="24"/>
          <w:szCs w:val="24"/>
        </w:rPr>
        <w:t xml:space="preserve">Develop a customized Child Consumer Assessment of Healthcare Providers and Systems (CAHPS) Survey questionnaire and related materials, adhering to </w:t>
      </w:r>
      <w:r w:rsidRPr="007A23B7">
        <w:rPr>
          <w:rFonts w:ascii="Arial" w:hAnsi="Arial" w:cs="Arial"/>
          <w:color w:val="000000" w:themeColor="text1"/>
          <w:sz w:val="24"/>
          <w:szCs w:val="24"/>
        </w:rPr>
        <w:t xml:space="preserve">the Federal guidelines set forth by the </w:t>
      </w:r>
      <w:hyperlink r:id="rId28" w:history="1">
        <w:r w:rsidRPr="007A23B7">
          <w:rPr>
            <w:rStyle w:val="Hyperlink"/>
            <w:rFonts w:ascii="Arial" w:hAnsi="Arial" w:cs="Arial"/>
            <w:sz w:val="24"/>
            <w:szCs w:val="24"/>
          </w:rPr>
          <w:t>Centers for Medicare &amp; Medicaid Services (CMS)</w:t>
        </w:r>
      </w:hyperlink>
      <w:r w:rsidRPr="007A23B7">
        <w:rPr>
          <w:rFonts w:ascii="Arial" w:hAnsi="Arial" w:cs="Arial"/>
          <w:color w:val="000000" w:themeColor="text1"/>
          <w:sz w:val="24"/>
          <w:szCs w:val="24"/>
        </w:rPr>
        <w:t xml:space="preserve"> and </w:t>
      </w:r>
      <w:hyperlink r:id="rId29" w:history="1">
        <w:r w:rsidRPr="007A23B7">
          <w:rPr>
            <w:rStyle w:val="Hyperlink"/>
            <w:rFonts w:ascii="Arial" w:hAnsi="Arial" w:cs="Arial"/>
            <w:sz w:val="24"/>
            <w:szCs w:val="24"/>
          </w:rPr>
          <w:t>Agency for HealthCare Research and Quality (AHRQ)</w:t>
        </w:r>
      </w:hyperlink>
      <w:r w:rsidRPr="007A23B7">
        <w:rPr>
          <w:rFonts w:ascii="Arial" w:hAnsi="Arial" w:cs="Arial"/>
          <w:color w:val="000000" w:themeColor="text1"/>
          <w:sz w:val="24"/>
          <w:szCs w:val="24"/>
        </w:rPr>
        <w:t xml:space="preserve">. </w:t>
      </w:r>
    </w:p>
    <w:p w14:paraId="6BB921AB" w14:textId="77777777" w:rsidR="008556A8" w:rsidRPr="007A11C8" w:rsidRDefault="007A23B7" w:rsidP="00D86BDC">
      <w:pPr>
        <w:widowControl/>
        <w:numPr>
          <w:ilvl w:val="2"/>
          <w:numId w:val="23"/>
        </w:numPr>
        <w:tabs>
          <w:tab w:val="left" w:pos="360"/>
        </w:tabs>
        <w:ind w:left="1080"/>
        <w:rPr>
          <w:rFonts w:ascii="Arial" w:hAnsi="Arial" w:cs="Arial"/>
          <w:b/>
          <w:bCs/>
          <w:sz w:val="24"/>
          <w:szCs w:val="24"/>
        </w:rPr>
      </w:pPr>
      <w:r w:rsidRPr="007A23B7">
        <w:rPr>
          <w:rFonts w:ascii="Arial" w:hAnsi="Arial" w:cs="Arial"/>
          <w:bCs/>
          <w:sz w:val="24"/>
          <w:szCs w:val="24"/>
        </w:rPr>
        <w:lastRenderedPageBreak/>
        <w:t xml:space="preserve">Provide a forty-one (41) item questionnaire with an additional thirty-eight (38) item </w:t>
      </w:r>
      <w:hyperlink r:id="rId30" w:history="1">
        <w:r w:rsidRPr="007A23B7">
          <w:rPr>
            <w:rStyle w:val="Hyperlink"/>
            <w:rFonts w:ascii="Arial" w:hAnsi="Arial" w:cs="Arial"/>
            <w:bCs/>
            <w:sz w:val="24"/>
            <w:szCs w:val="24"/>
          </w:rPr>
          <w:t>Children with Chronic Conditions module</w:t>
        </w:r>
      </w:hyperlink>
      <w:r w:rsidRPr="007A23B7">
        <w:rPr>
          <w:rFonts w:ascii="Arial" w:hAnsi="Arial" w:cs="Arial"/>
          <w:bCs/>
          <w:sz w:val="24"/>
          <w:szCs w:val="24"/>
        </w:rPr>
        <w:t>, and up to four (4) Department-customized topic modules.</w:t>
      </w:r>
    </w:p>
    <w:p w14:paraId="2ECD1AB9" w14:textId="0E7D0B61" w:rsidR="007A11C8" w:rsidRDefault="009D0F9F" w:rsidP="00D86BDC">
      <w:pPr>
        <w:widowControl/>
        <w:numPr>
          <w:ilvl w:val="2"/>
          <w:numId w:val="23"/>
        </w:numPr>
        <w:tabs>
          <w:tab w:val="left" w:pos="360"/>
        </w:tabs>
        <w:ind w:left="1080"/>
        <w:rPr>
          <w:rFonts w:ascii="Arial" w:hAnsi="Arial" w:cs="Arial"/>
          <w:b/>
          <w:bCs/>
          <w:sz w:val="24"/>
          <w:szCs w:val="24"/>
        </w:rPr>
      </w:pPr>
      <w:r>
        <w:rPr>
          <w:rFonts w:ascii="Arial" w:hAnsi="Arial" w:cs="Arial"/>
          <w:bCs/>
          <w:sz w:val="24"/>
          <w:szCs w:val="24"/>
        </w:rPr>
        <w:t>In collaboration w</w:t>
      </w:r>
      <w:r w:rsidR="007A11C8">
        <w:rPr>
          <w:rFonts w:ascii="Arial" w:hAnsi="Arial" w:cs="Arial"/>
          <w:bCs/>
          <w:sz w:val="24"/>
          <w:szCs w:val="24"/>
        </w:rPr>
        <w:t xml:space="preserve">ith the Department, develop a pre-notification postcard and e-message script </w:t>
      </w:r>
      <w:r>
        <w:rPr>
          <w:rFonts w:ascii="Arial" w:hAnsi="Arial" w:cs="Arial"/>
          <w:bCs/>
          <w:sz w:val="24"/>
          <w:szCs w:val="24"/>
        </w:rPr>
        <w:t>for distribution</w:t>
      </w:r>
      <w:r w:rsidR="007A11C8">
        <w:rPr>
          <w:rFonts w:ascii="Arial" w:hAnsi="Arial" w:cs="Arial"/>
          <w:bCs/>
          <w:sz w:val="24"/>
          <w:szCs w:val="24"/>
        </w:rPr>
        <w:t xml:space="preserve"> to the </w:t>
      </w:r>
      <w:r>
        <w:rPr>
          <w:rFonts w:ascii="Arial" w:hAnsi="Arial" w:cs="Arial"/>
          <w:bCs/>
          <w:sz w:val="24"/>
          <w:szCs w:val="24"/>
        </w:rPr>
        <w:t xml:space="preserve">Sample </w:t>
      </w:r>
      <w:r w:rsidR="007A11C8">
        <w:rPr>
          <w:rFonts w:ascii="Arial" w:hAnsi="Arial" w:cs="Arial"/>
          <w:bCs/>
          <w:sz w:val="24"/>
          <w:szCs w:val="24"/>
        </w:rPr>
        <w:t>eligible population.</w:t>
      </w:r>
    </w:p>
    <w:p w14:paraId="73018ECE" w14:textId="36DD5392" w:rsidR="008556A8" w:rsidRDefault="007A23B7" w:rsidP="008663FD">
      <w:pPr>
        <w:widowControl/>
        <w:numPr>
          <w:ilvl w:val="1"/>
          <w:numId w:val="23"/>
        </w:numPr>
        <w:tabs>
          <w:tab w:val="left" w:pos="360"/>
        </w:tabs>
        <w:rPr>
          <w:rFonts w:ascii="Arial" w:hAnsi="Arial" w:cs="Arial"/>
          <w:b/>
          <w:bCs/>
          <w:sz w:val="24"/>
          <w:szCs w:val="24"/>
        </w:rPr>
      </w:pPr>
      <w:r w:rsidRPr="008556A8">
        <w:rPr>
          <w:rFonts w:ascii="Arial" w:hAnsi="Arial" w:cs="Arial"/>
          <w:bCs/>
          <w:sz w:val="24"/>
          <w:szCs w:val="24"/>
        </w:rPr>
        <w:t xml:space="preserve">Assist the Department with verifying a final survey format that meets the </w:t>
      </w:r>
      <w:hyperlink r:id="rId31" w:history="1">
        <w:r w:rsidR="009D0F9F" w:rsidRPr="009D0F9F">
          <w:rPr>
            <w:rStyle w:val="Hyperlink"/>
            <w:rFonts w:ascii="Arial" w:hAnsi="Arial" w:cs="Arial"/>
            <w:bCs/>
            <w:sz w:val="24"/>
            <w:szCs w:val="24"/>
          </w:rPr>
          <w:t>CAHPS Health Plan Survey Database (CAHPS Database)</w:t>
        </w:r>
      </w:hyperlink>
      <w:r w:rsidR="009D0F9F" w:rsidRPr="00C24E58">
        <w:rPr>
          <w:rFonts w:ascii="Arial" w:hAnsi="Arial" w:cs="Arial"/>
          <w:bCs/>
          <w:sz w:val="24"/>
          <w:szCs w:val="24"/>
        </w:rPr>
        <w:t xml:space="preserve"> criteria</w:t>
      </w:r>
      <w:r w:rsidR="009D0F9F" w:rsidRPr="008556A8">
        <w:rPr>
          <w:rFonts w:ascii="Arial" w:hAnsi="Arial" w:cs="Arial"/>
          <w:bCs/>
          <w:sz w:val="24"/>
          <w:szCs w:val="24"/>
        </w:rPr>
        <w:t xml:space="preserve"> </w:t>
      </w:r>
      <w:r w:rsidRPr="008556A8">
        <w:rPr>
          <w:rFonts w:ascii="Arial" w:hAnsi="Arial" w:cs="Arial"/>
          <w:bCs/>
          <w:sz w:val="24"/>
          <w:szCs w:val="24"/>
        </w:rPr>
        <w:t>prior to implementation.</w:t>
      </w:r>
    </w:p>
    <w:p w14:paraId="024BEDBD" w14:textId="6969B1C7" w:rsidR="007A23B7" w:rsidRPr="00840281" w:rsidRDefault="007A23B7" w:rsidP="008663FD">
      <w:pPr>
        <w:widowControl/>
        <w:numPr>
          <w:ilvl w:val="1"/>
          <w:numId w:val="23"/>
        </w:numPr>
        <w:tabs>
          <w:tab w:val="left" w:pos="360"/>
        </w:tabs>
        <w:rPr>
          <w:rFonts w:ascii="Arial" w:hAnsi="Arial" w:cs="Arial"/>
          <w:b/>
          <w:bCs/>
          <w:sz w:val="24"/>
          <w:szCs w:val="24"/>
        </w:rPr>
      </w:pPr>
      <w:r w:rsidRPr="008556A8">
        <w:rPr>
          <w:rFonts w:ascii="Arial" w:hAnsi="Arial" w:cs="Arial"/>
          <w:bCs/>
          <w:sz w:val="24"/>
          <w:szCs w:val="24"/>
        </w:rPr>
        <w:t xml:space="preserve">Submit the final survey draft and related materials (e.g., pre-notification postcard and e-message script) to the Department for approval </w:t>
      </w:r>
      <w:r w:rsidR="00297B02">
        <w:rPr>
          <w:rFonts w:ascii="Arial" w:hAnsi="Arial" w:cs="Arial"/>
          <w:bCs/>
          <w:sz w:val="24"/>
          <w:szCs w:val="24"/>
        </w:rPr>
        <w:t>forty-five</w:t>
      </w:r>
      <w:r w:rsidRPr="008556A8">
        <w:rPr>
          <w:rFonts w:ascii="Arial" w:hAnsi="Arial" w:cs="Arial"/>
          <w:bCs/>
          <w:sz w:val="24"/>
          <w:szCs w:val="24"/>
        </w:rPr>
        <w:t xml:space="preserve"> (</w:t>
      </w:r>
      <w:r w:rsidR="00297B02">
        <w:rPr>
          <w:rFonts w:ascii="Arial" w:hAnsi="Arial" w:cs="Arial"/>
          <w:bCs/>
          <w:sz w:val="24"/>
          <w:szCs w:val="24"/>
        </w:rPr>
        <w:t>45</w:t>
      </w:r>
      <w:r w:rsidRPr="008556A8">
        <w:rPr>
          <w:rFonts w:ascii="Arial" w:hAnsi="Arial" w:cs="Arial"/>
          <w:bCs/>
          <w:sz w:val="24"/>
          <w:szCs w:val="24"/>
        </w:rPr>
        <w:t>) calendar days prior to survey implementation.</w:t>
      </w:r>
    </w:p>
    <w:p w14:paraId="4BD9A7FE" w14:textId="0FA3EAC4" w:rsidR="00110BBB" w:rsidRPr="00F55C21" w:rsidRDefault="005843B5" w:rsidP="00840281">
      <w:pPr>
        <w:widowControl/>
        <w:numPr>
          <w:ilvl w:val="1"/>
          <w:numId w:val="23"/>
        </w:numPr>
        <w:tabs>
          <w:tab w:val="left" w:pos="360"/>
        </w:tabs>
        <w:rPr>
          <w:rFonts w:ascii="Arial" w:hAnsi="Arial" w:cs="Arial"/>
          <w:b/>
          <w:bCs/>
          <w:sz w:val="24"/>
          <w:szCs w:val="24"/>
        </w:rPr>
      </w:pPr>
      <w:r>
        <w:rPr>
          <w:rFonts w:ascii="Arial" w:hAnsi="Arial" w:cs="Arial"/>
          <w:sz w:val="24"/>
          <w:szCs w:val="24"/>
        </w:rPr>
        <w:t xml:space="preserve">Mail out the pre-notification postcard to the </w:t>
      </w:r>
      <w:r w:rsidR="009D0F9F">
        <w:rPr>
          <w:rFonts w:ascii="Arial" w:hAnsi="Arial" w:cs="Arial"/>
          <w:sz w:val="24"/>
          <w:szCs w:val="24"/>
        </w:rPr>
        <w:t xml:space="preserve">Sample </w:t>
      </w:r>
      <w:r w:rsidR="007A11C8">
        <w:rPr>
          <w:rFonts w:ascii="Arial" w:hAnsi="Arial" w:cs="Arial"/>
          <w:sz w:val="24"/>
          <w:szCs w:val="24"/>
        </w:rPr>
        <w:t>eligible</w:t>
      </w:r>
      <w:r>
        <w:rPr>
          <w:rFonts w:ascii="Arial" w:hAnsi="Arial" w:cs="Arial"/>
          <w:sz w:val="24"/>
          <w:szCs w:val="24"/>
        </w:rPr>
        <w:t xml:space="preserve"> population </w:t>
      </w:r>
      <w:r w:rsidR="00CF06BD">
        <w:rPr>
          <w:rFonts w:ascii="Arial" w:hAnsi="Arial" w:cs="Arial"/>
          <w:sz w:val="24"/>
          <w:szCs w:val="24"/>
        </w:rPr>
        <w:t>at least two (2) weeks prior to</w:t>
      </w:r>
      <w:r w:rsidR="00C7005B">
        <w:rPr>
          <w:rFonts w:ascii="Arial" w:hAnsi="Arial" w:cs="Arial"/>
          <w:sz w:val="24"/>
          <w:szCs w:val="24"/>
        </w:rPr>
        <w:t xml:space="preserve"> the start of </w:t>
      </w:r>
      <w:r w:rsidR="00793BFC">
        <w:rPr>
          <w:rFonts w:ascii="Arial" w:hAnsi="Arial" w:cs="Arial"/>
          <w:sz w:val="24"/>
          <w:szCs w:val="24"/>
        </w:rPr>
        <w:t>conducting surveys</w:t>
      </w:r>
      <w:r w:rsidR="00CF06BD">
        <w:rPr>
          <w:rFonts w:ascii="Arial" w:hAnsi="Arial" w:cs="Arial"/>
          <w:sz w:val="24"/>
          <w:szCs w:val="24"/>
        </w:rPr>
        <w:t>.</w:t>
      </w:r>
    </w:p>
    <w:p w14:paraId="41D9EDC6" w14:textId="16704741" w:rsidR="00F55C21" w:rsidRPr="00840281" w:rsidRDefault="00F55C21" w:rsidP="00840281">
      <w:pPr>
        <w:widowControl/>
        <w:numPr>
          <w:ilvl w:val="1"/>
          <w:numId w:val="23"/>
        </w:numPr>
        <w:tabs>
          <w:tab w:val="left" w:pos="360"/>
        </w:tabs>
        <w:rPr>
          <w:rFonts w:ascii="Arial" w:hAnsi="Arial" w:cs="Arial"/>
          <w:b/>
          <w:bCs/>
          <w:sz w:val="24"/>
          <w:szCs w:val="24"/>
        </w:rPr>
      </w:pPr>
      <w:r>
        <w:rPr>
          <w:rFonts w:ascii="Arial" w:hAnsi="Arial" w:cs="Arial"/>
          <w:sz w:val="24"/>
          <w:szCs w:val="24"/>
        </w:rPr>
        <w:t>Upload the survey into an online modality at least two (2) weeks prior to the start of conducting surveys.</w:t>
      </w:r>
    </w:p>
    <w:p w14:paraId="35EC12D9" w14:textId="77777777" w:rsidR="007A23B7" w:rsidRPr="005413D1" w:rsidRDefault="007A23B7" w:rsidP="007A23B7">
      <w:pPr>
        <w:widowControl/>
        <w:rPr>
          <w:rFonts w:ascii="Arial" w:hAnsi="Arial" w:cs="Arial"/>
          <w:b/>
          <w:bCs/>
          <w:sz w:val="24"/>
          <w:szCs w:val="24"/>
        </w:rPr>
      </w:pPr>
    </w:p>
    <w:p w14:paraId="5D952DB0" w14:textId="77777777" w:rsidR="008556A8" w:rsidRDefault="007A23B7" w:rsidP="008663FD">
      <w:pPr>
        <w:widowControl/>
        <w:numPr>
          <w:ilvl w:val="0"/>
          <w:numId w:val="23"/>
        </w:numPr>
        <w:tabs>
          <w:tab w:val="left" w:pos="360"/>
        </w:tabs>
        <w:rPr>
          <w:rFonts w:ascii="Arial" w:hAnsi="Arial" w:cs="Arial"/>
          <w:b/>
          <w:bCs/>
          <w:sz w:val="24"/>
          <w:szCs w:val="24"/>
        </w:rPr>
      </w:pPr>
      <w:r w:rsidRPr="00AA4A98">
        <w:rPr>
          <w:rFonts w:ascii="Arial" w:hAnsi="Arial" w:cs="Arial"/>
          <w:b/>
          <w:bCs/>
          <w:sz w:val="24"/>
          <w:szCs w:val="24"/>
        </w:rPr>
        <w:t>Representative Sampl</w:t>
      </w:r>
      <w:r>
        <w:rPr>
          <w:rFonts w:ascii="Arial" w:hAnsi="Arial" w:cs="Arial"/>
          <w:b/>
          <w:bCs/>
          <w:sz w:val="24"/>
          <w:szCs w:val="24"/>
        </w:rPr>
        <w:t>e</w:t>
      </w:r>
    </w:p>
    <w:p w14:paraId="05E8AC19" w14:textId="77777777" w:rsidR="00A15B87" w:rsidRDefault="00A15B87" w:rsidP="00A15B87">
      <w:pPr>
        <w:widowControl/>
        <w:tabs>
          <w:tab w:val="left" w:pos="360"/>
        </w:tabs>
        <w:ind w:left="360"/>
        <w:rPr>
          <w:rFonts w:ascii="Arial" w:hAnsi="Arial" w:cs="Arial"/>
          <w:b/>
          <w:bCs/>
          <w:sz w:val="24"/>
          <w:szCs w:val="24"/>
        </w:rPr>
      </w:pPr>
    </w:p>
    <w:p w14:paraId="14983465" w14:textId="2B13F0C1" w:rsidR="008556A8" w:rsidRDefault="007A23B7" w:rsidP="008663FD">
      <w:pPr>
        <w:widowControl/>
        <w:numPr>
          <w:ilvl w:val="1"/>
          <w:numId w:val="23"/>
        </w:numPr>
        <w:tabs>
          <w:tab w:val="left" w:pos="360"/>
        </w:tabs>
        <w:rPr>
          <w:rFonts w:ascii="Arial" w:hAnsi="Arial" w:cs="Arial"/>
          <w:b/>
          <w:bCs/>
          <w:sz w:val="24"/>
          <w:szCs w:val="24"/>
        </w:rPr>
      </w:pPr>
      <w:r w:rsidRPr="008556A8">
        <w:rPr>
          <w:rFonts w:ascii="Arial" w:hAnsi="Arial" w:cs="Arial"/>
          <w:sz w:val="24"/>
          <w:szCs w:val="24"/>
        </w:rPr>
        <w:t xml:space="preserve">Attend at least one (1) representative </w:t>
      </w:r>
      <w:r w:rsidR="009D0F9F">
        <w:rPr>
          <w:rFonts w:ascii="Arial" w:hAnsi="Arial" w:cs="Arial"/>
          <w:sz w:val="24"/>
          <w:szCs w:val="24"/>
        </w:rPr>
        <w:t>S</w:t>
      </w:r>
      <w:r w:rsidR="009D0F9F" w:rsidRPr="008556A8">
        <w:rPr>
          <w:rFonts w:ascii="Arial" w:hAnsi="Arial" w:cs="Arial"/>
          <w:sz w:val="24"/>
          <w:szCs w:val="24"/>
        </w:rPr>
        <w:t xml:space="preserve">ample </w:t>
      </w:r>
      <w:r w:rsidRPr="008556A8">
        <w:rPr>
          <w:rFonts w:ascii="Arial" w:hAnsi="Arial" w:cs="Arial"/>
          <w:sz w:val="24"/>
          <w:szCs w:val="24"/>
        </w:rPr>
        <w:t>planning meeting</w:t>
      </w:r>
      <w:r w:rsidR="00FA53F9">
        <w:rPr>
          <w:rFonts w:ascii="Arial" w:hAnsi="Arial" w:cs="Arial"/>
          <w:sz w:val="24"/>
          <w:szCs w:val="24"/>
        </w:rPr>
        <w:t xml:space="preserve"> with the Department</w:t>
      </w:r>
      <w:r w:rsidRPr="008556A8">
        <w:rPr>
          <w:rFonts w:ascii="Arial" w:hAnsi="Arial" w:cs="Arial"/>
          <w:sz w:val="24"/>
          <w:szCs w:val="24"/>
        </w:rPr>
        <w:t xml:space="preserve"> within thirty (30) calendar days of the start of the initial period of performance to discuss the </w:t>
      </w:r>
      <w:r w:rsidR="009D0F9F">
        <w:rPr>
          <w:rFonts w:ascii="Arial" w:hAnsi="Arial" w:cs="Arial"/>
          <w:sz w:val="24"/>
          <w:szCs w:val="24"/>
        </w:rPr>
        <w:t>S</w:t>
      </w:r>
      <w:r w:rsidR="009D0F9F" w:rsidRPr="008556A8">
        <w:rPr>
          <w:rFonts w:ascii="Arial" w:hAnsi="Arial" w:cs="Arial"/>
          <w:sz w:val="24"/>
          <w:szCs w:val="24"/>
        </w:rPr>
        <w:t xml:space="preserve">ampling </w:t>
      </w:r>
      <w:r w:rsidRPr="008556A8">
        <w:rPr>
          <w:rFonts w:ascii="Arial" w:hAnsi="Arial" w:cs="Arial"/>
          <w:sz w:val="24"/>
          <w:szCs w:val="24"/>
        </w:rPr>
        <w:t>strategy.</w:t>
      </w:r>
    </w:p>
    <w:p w14:paraId="41EFD8F0" w14:textId="118C941B" w:rsidR="008556A8" w:rsidRDefault="007A23B7" w:rsidP="008663FD">
      <w:pPr>
        <w:widowControl/>
        <w:numPr>
          <w:ilvl w:val="1"/>
          <w:numId w:val="23"/>
        </w:numPr>
        <w:tabs>
          <w:tab w:val="left" w:pos="360"/>
        </w:tabs>
        <w:rPr>
          <w:rFonts w:ascii="Arial" w:hAnsi="Arial" w:cs="Arial"/>
          <w:b/>
          <w:bCs/>
          <w:sz w:val="24"/>
          <w:szCs w:val="24"/>
        </w:rPr>
      </w:pPr>
      <w:r w:rsidRPr="008556A8">
        <w:rPr>
          <w:rFonts w:ascii="Arial" w:hAnsi="Arial" w:cs="Arial"/>
          <w:sz w:val="24"/>
          <w:szCs w:val="24"/>
        </w:rPr>
        <w:t xml:space="preserve">Within ten (10) calendar days of the representative planning meeting, establish the representative </w:t>
      </w:r>
      <w:r w:rsidR="009D0F9F">
        <w:rPr>
          <w:rFonts w:ascii="Arial" w:hAnsi="Arial" w:cs="Arial"/>
          <w:sz w:val="24"/>
          <w:szCs w:val="24"/>
        </w:rPr>
        <w:t>S</w:t>
      </w:r>
      <w:r w:rsidR="009D0F9F" w:rsidRPr="008556A8">
        <w:rPr>
          <w:rFonts w:ascii="Arial" w:hAnsi="Arial" w:cs="Arial"/>
          <w:sz w:val="24"/>
          <w:szCs w:val="24"/>
        </w:rPr>
        <w:t xml:space="preserve">ample </w:t>
      </w:r>
      <w:r w:rsidRPr="008556A8">
        <w:rPr>
          <w:rFonts w:ascii="Arial" w:hAnsi="Arial" w:cs="Arial"/>
          <w:sz w:val="24"/>
          <w:szCs w:val="24"/>
        </w:rPr>
        <w:t>plan, which includes, but is not limited to:</w:t>
      </w:r>
    </w:p>
    <w:p w14:paraId="63E7D330" w14:textId="0C2A3FD3" w:rsidR="007A23B7" w:rsidRPr="008556A8" w:rsidRDefault="007A23B7" w:rsidP="002F5F0F">
      <w:pPr>
        <w:widowControl/>
        <w:numPr>
          <w:ilvl w:val="2"/>
          <w:numId w:val="23"/>
        </w:numPr>
        <w:tabs>
          <w:tab w:val="left" w:pos="360"/>
        </w:tabs>
        <w:ind w:left="1080"/>
        <w:rPr>
          <w:rFonts w:ascii="Arial" w:hAnsi="Arial" w:cs="Arial"/>
          <w:b/>
          <w:bCs/>
          <w:sz w:val="24"/>
          <w:szCs w:val="24"/>
        </w:rPr>
      </w:pPr>
      <w:r w:rsidRPr="008556A8">
        <w:rPr>
          <w:rFonts w:ascii="Arial" w:hAnsi="Arial" w:cs="Arial"/>
          <w:sz w:val="24"/>
          <w:szCs w:val="24"/>
        </w:rPr>
        <w:t xml:space="preserve">Confirmation of the required elements in the Department-provided </w:t>
      </w:r>
      <w:r w:rsidR="009D0F9F">
        <w:rPr>
          <w:rFonts w:ascii="Arial" w:hAnsi="Arial" w:cs="Arial"/>
          <w:sz w:val="24"/>
          <w:szCs w:val="24"/>
        </w:rPr>
        <w:t>S</w:t>
      </w:r>
      <w:r w:rsidR="009D0F9F" w:rsidRPr="008556A8">
        <w:rPr>
          <w:rFonts w:ascii="Arial" w:hAnsi="Arial" w:cs="Arial"/>
          <w:sz w:val="24"/>
          <w:szCs w:val="24"/>
        </w:rPr>
        <w:t xml:space="preserve">ample </w:t>
      </w:r>
      <w:r w:rsidRPr="008556A8">
        <w:rPr>
          <w:rFonts w:ascii="Arial" w:hAnsi="Arial" w:cs="Arial"/>
          <w:sz w:val="24"/>
          <w:szCs w:val="24"/>
        </w:rPr>
        <w:t xml:space="preserve">frame data file; </w:t>
      </w:r>
    </w:p>
    <w:p w14:paraId="4F9DCE00" w14:textId="4AF23C96" w:rsidR="007A23B7" w:rsidRPr="00DD7281" w:rsidRDefault="007A23B7" w:rsidP="002F5F0F">
      <w:pPr>
        <w:widowControl/>
        <w:numPr>
          <w:ilvl w:val="2"/>
          <w:numId w:val="23"/>
        </w:numPr>
        <w:tabs>
          <w:tab w:val="left" w:pos="360"/>
        </w:tabs>
        <w:ind w:left="1080"/>
        <w:rPr>
          <w:rFonts w:ascii="Arial" w:hAnsi="Arial" w:cs="Arial"/>
          <w:sz w:val="24"/>
          <w:szCs w:val="24"/>
        </w:rPr>
      </w:pPr>
      <w:r w:rsidRPr="00DD7281">
        <w:rPr>
          <w:rFonts w:ascii="Arial" w:hAnsi="Arial" w:cs="Arial"/>
          <w:sz w:val="24"/>
          <w:szCs w:val="24"/>
        </w:rPr>
        <w:t xml:space="preserve">A random </w:t>
      </w:r>
      <w:r w:rsidR="009D0F9F">
        <w:rPr>
          <w:rFonts w:ascii="Arial" w:hAnsi="Arial" w:cs="Arial"/>
          <w:sz w:val="24"/>
          <w:szCs w:val="24"/>
        </w:rPr>
        <w:t>S</w:t>
      </w:r>
      <w:r w:rsidR="009D0F9F" w:rsidRPr="00DD7281">
        <w:rPr>
          <w:rFonts w:ascii="Arial" w:hAnsi="Arial" w:cs="Arial"/>
          <w:sz w:val="24"/>
          <w:szCs w:val="24"/>
        </w:rPr>
        <w:t xml:space="preserve">ample </w:t>
      </w:r>
      <w:r w:rsidRPr="00DD7281">
        <w:rPr>
          <w:rFonts w:ascii="Arial" w:hAnsi="Arial" w:cs="Arial"/>
          <w:sz w:val="24"/>
          <w:szCs w:val="24"/>
        </w:rPr>
        <w:t xml:space="preserve">strategy consistent with effective </w:t>
      </w:r>
      <w:r w:rsidR="009D0F9F">
        <w:rPr>
          <w:rFonts w:ascii="Arial" w:hAnsi="Arial" w:cs="Arial"/>
          <w:sz w:val="24"/>
          <w:szCs w:val="24"/>
        </w:rPr>
        <w:t>S</w:t>
      </w:r>
      <w:r w:rsidR="009D0F9F" w:rsidRPr="00DD7281">
        <w:rPr>
          <w:rFonts w:ascii="Arial" w:hAnsi="Arial" w:cs="Arial"/>
          <w:sz w:val="24"/>
          <w:szCs w:val="24"/>
        </w:rPr>
        <w:t xml:space="preserve">ample </w:t>
      </w:r>
      <w:r w:rsidRPr="00DD7281">
        <w:rPr>
          <w:rFonts w:ascii="Arial" w:hAnsi="Arial" w:cs="Arial"/>
          <w:sz w:val="24"/>
          <w:szCs w:val="24"/>
        </w:rPr>
        <w:t xml:space="preserve">size to achieve </w:t>
      </w:r>
      <w:r>
        <w:rPr>
          <w:rFonts w:ascii="Arial" w:hAnsi="Arial" w:cs="Arial"/>
          <w:sz w:val="24"/>
          <w:szCs w:val="24"/>
        </w:rPr>
        <w:t xml:space="preserve">an </w:t>
      </w:r>
      <w:r w:rsidRPr="00DD7281">
        <w:rPr>
          <w:rFonts w:ascii="Arial" w:hAnsi="Arial" w:cs="Arial"/>
          <w:sz w:val="24"/>
          <w:szCs w:val="24"/>
        </w:rPr>
        <w:t xml:space="preserve">acceptable level </w:t>
      </w:r>
      <w:r w:rsidR="00577504">
        <w:rPr>
          <w:rFonts w:ascii="Arial" w:hAnsi="Arial" w:cs="Arial"/>
          <w:sz w:val="24"/>
          <w:szCs w:val="24"/>
        </w:rPr>
        <w:t xml:space="preserve">of </w:t>
      </w:r>
      <w:r w:rsidRPr="00DD7281">
        <w:rPr>
          <w:rFonts w:ascii="Arial" w:hAnsi="Arial" w:cs="Arial"/>
          <w:sz w:val="24"/>
          <w:szCs w:val="24"/>
        </w:rPr>
        <w:t>unit reliability for each subgroup</w:t>
      </w:r>
      <w:r>
        <w:rPr>
          <w:rFonts w:ascii="Arial" w:hAnsi="Arial" w:cs="Arial"/>
          <w:sz w:val="24"/>
          <w:szCs w:val="24"/>
        </w:rPr>
        <w:t xml:space="preserve">, </w:t>
      </w:r>
      <w:r w:rsidRPr="008556A8">
        <w:rPr>
          <w:rFonts w:ascii="Arial" w:hAnsi="Arial" w:cs="Arial"/>
          <w:sz w:val="24"/>
          <w:szCs w:val="24"/>
        </w:rPr>
        <w:t>following any oversampling guidelines and/or specifications</w:t>
      </w:r>
      <w:r w:rsidRPr="00DD7281">
        <w:rPr>
          <w:rFonts w:ascii="Arial" w:hAnsi="Arial" w:cs="Arial"/>
          <w:sz w:val="24"/>
          <w:szCs w:val="24"/>
        </w:rPr>
        <w:t>;</w:t>
      </w:r>
    </w:p>
    <w:p w14:paraId="73F4AF9D" w14:textId="454FDE62" w:rsidR="007A23B7" w:rsidRPr="00DD7281" w:rsidRDefault="007A23B7" w:rsidP="002F5F0F">
      <w:pPr>
        <w:widowControl/>
        <w:numPr>
          <w:ilvl w:val="2"/>
          <w:numId w:val="23"/>
        </w:numPr>
        <w:tabs>
          <w:tab w:val="left" w:pos="360"/>
        </w:tabs>
        <w:ind w:left="1080"/>
        <w:rPr>
          <w:rFonts w:ascii="Arial" w:hAnsi="Arial" w:cs="Arial"/>
          <w:sz w:val="24"/>
          <w:szCs w:val="24"/>
        </w:rPr>
      </w:pPr>
      <w:r w:rsidRPr="006D0E81">
        <w:rPr>
          <w:rFonts w:ascii="Arial" w:hAnsi="Arial" w:cs="Arial"/>
          <w:sz w:val="24"/>
          <w:szCs w:val="24"/>
        </w:rPr>
        <w:t xml:space="preserve">Identifying the eligible random </w:t>
      </w:r>
      <w:r w:rsidR="009D0F9F" w:rsidRPr="006D0E81">
        <w:rPr>
          <w:rFonts w:ascii="Arial" w:hAnsi="Arial" w:cs="Arial"/>
          <w:sz w:val="24"/>
          <w:szCs w:val="24"/>
        </w:rPr>
        <w:t xml:space="preserve">Sample </w:t>
      </w:r>
      <w:r w:rsidRPr="006D0E81">
        <w:rPr>
          <w:rFonts w:ascii="Arial" w:hAnsi="Arial" w:cs="Arial"/>
          <w:sz w:val="24"/>
          <w:szCs w:val="24"/>
        </w:rPr>
        <w:t xml:space="preserve">from the </w:t>
      </w:r>
      <w:r w:rsidR="009D0F9F" w:rsidRPr="006D0E81">
        <w:rPr>
          <w:rFonts w:ascii="Arial" w:hAnsi="Arial" w:cs="Arial"/>
          <w:sz w:val="24"/>
          <w:szCs w:val="24"/>
        </w:rPr>
        <w:t xml:space="preserve">Sample </w:t>
      </w:r>
      <w:r w:rsidRPr="006D0E81">
        <w:rPr>
          <w:rFonts w:ascii="Arial" w:hAnsi="Arial" w:cs="Arial"/>
          <w:sz w:val="24"/>
          <w:szCs w:val="24"/>
        </w:rPr>
        <w:t>frame data file</w:t>
      </w:r>
      <w:r w:rsidR="005A3C5D" w:rsidRPr="006D0E81">
        <w:rPr>
          <w:rFonts w:ascii="Arial" w:hAnsi="Arial" w:cs="Arial"/>
          <w:sz w:val="24"/>
          <w:szCs w:val="24"/>
        </w:rPr>
        <w:t xml:space="preserve"> pull</w:t>
      </w:r>
      <w:r w:rsidR="00C24E58" w:rsidRPr="006D0E81">
        <w:rPr>
          <w:rFonts w:ascii="Arial" w:hAnsi="Arial" w:cs="Arial"/>
          <w:sz w:val="24"/>
          <w:szCs w:val="24"/>
        </w:rPr>
        <w:t>ed</w:t>
      </w:r>
      <w:r w:rsidR="005A3C5D" w:rsidRPr="006D0E81">
        <w:rPr>
          <w:rFonts w:ascii="Arial" w:hAnsi="Arial" w:cs="Arial"/>
          <w:sz w:val="24"/>
          <w:szCs w:val="24"/>
        </w:rPr>
        <w:t xml:space="preserve"> from the </w:t>
      </w:r>
      <w:r w:rsidR="00721C03" w:rsidRPr="006D0E81">
        <w:rPr>
          <w:rFonts w:ascii="Arial" w:hAnsi="Arial" w:cs="Arial"/>
          <w:sz w:val="24"/>
          <w:szCs w:val="24"/>
        </w:rPr>
        <w:t>Maine Integrated Health Management Solution (</w:t>
      </w:r>
      <w:r w:rsidR="005A3C5D" w:rsidRPr="006D0E81">
        <w:rPr>
          <w:rFonts w:ascii="Arial" w:hAnsi="Arial" w:cs="Arial"/>
          <w:sz w:val="24"/>
          <w:szCs w:val="24"/>
        </w:rPr>
        <w:t>MIHMS</w:t>
      </w:r>
      <w:r w:rsidR="00721C03" w:rsidRPr="006D0E81">
        <w:rPr>
          <w:rFonts w:ascii="Arial" w:hAnsi="Arial" w:cs="Arial"/>
          <w:sz w:val="24"/>
          <w:szCs w:val="24"/>
        </w:rPr>
        <w:t>)</w:t>
      </w:r>
      <w:r w:rsidR="005A3C5D" w:rsidRPr="006D0E81">
        <w:rPr>
          <w:rFonts w:ascii="Arial" w:hAnsi="Arial" w:cs="Arial"/>
          <w:sz w:val="24"/>
          <w:szCs w:val="24"/>
        </w:rPr>
        <w:t xml:space="preserve"> system</w:t>
      </w:r>
      <w:r w:rsidRPr="006D0E81">
        <w:rPr>
          <w:rFonts w:ascii="Arial" w:hAnsi="Arial" w:cs="Arial"/>
          <w:sz w:val="24"/>
          <w:szCs w:val="24"/>
        </w:rPr>
        <w:t>;</w:t>
      </w:r>
      <w:r w:rsidRPr="00DD7281">
        <w:rPr>
          <w:rFonts w:ascii="Arial" w:hAnsi="Arial" w:cs="Arial"/>
          <w:sz w:val="24"/>
          <w:szCs w:val="24"/>
        </w:rPr>
        <w:t xml:space="preserve"> and </w:t>
      </w:r>
    </w:p>
    <w:p w14:paraId="3FF0DDC3" w14:textId="54D52EA9" w:rsidR="008556A8" w:rsidRDefault="007A23B7" w:rsidP="002F5F0F">
      <w:pPr>
        <w:widowControl/>
        <w:numPr>
          <w:ilvl w:val="2"/>
          <w:numId w:val="23"/>
        </w:numPr>
        <w:tabs>
          <w:tab w:val="left" w:pos="360"/>
        </w:tabs>
        <w:ind w:left="1080"/>
        <w:rPr>
          <w:rFonts w:ascii="Arial" w:hAnsi="Arial" w:cs="Arial"/>
          <w:sz w:val="24"/>
          <w:szCs w:val="24"/>
        </w:rPr>
      </w:pPr>
      <w:r w:rsidRPr="00DD7281">
        <w:rPr>
          <w:rFonts w:ascii="Arial" w:hAnsi="Arial" w:cs="Arial"/>
          <w:sz w:val="24"/>
          <w:szCs w:val="24"/>
        </w:rPr>
        <w:t xml:space="preserve">Conducting quality checks on the </w:t>
      </w:r>
      <w:r w:rsidR="009D0F9F">
        <w:rPr>
          <w:rFonts w:ascii="Arial" w:hAnsi="Arial" w:cs="Arial"/>
          <w:sz w:val="24"/>
          <w:szCs w:val="24"/>
        </w:rPr>
        <w:t>S</w:t>
      </w:r>
      <w:r w:rsidR="009D0F9F" w:rsidRPr="00DD7281">
        <w:rPr>
          <w:rFonts w:ascii="Arial" w:hAnsi="Arial" w:cs="Arial"/>
          <w:sz w:val="24"/>
          <w:szCs w:val="24"/>
        </w:rPr>
        <w:t xml:space="preserve">ample </w:t>
      </w:r>
      <w:r w:rsidRPr="00DD7281">
        <w:rPr>
          <w:rFonts w:ascii="Arial" w:hAnsi="Arial" w:cs="Arial"/>
          <w:sz w:val="24"/>
          <w:szCs w:val="24"/>
        </w:rPr>
        <w:t>frame</w:t>
      </w:r>
      <w:r>
        <w:rPr>
          <w:rFonts w:ascii="Arial" w:hAnsi="Arial" w:cs="Arial"/>
          <w:sz w:val="24"/>
          <w:szCs w:val="24"/>
        </w:rPr>
        <w:t>.</w:t>
      </w:r>
    </w:p>
    <w:p w14:paraId="158A9E81" w14:textId="6C2B917A" w:rsidR="008556A8" w:rsidRDefault="007A23B7" w:rsidP="008663FD">
      <w:pPr>
        <w:widowControl/>
        <w:numPr>
          <w:ilvl w:val="1"/>
          <w:numId w:val="23"/>
        </w:numPr>
        <w:tabs>
          <w:tab w:val="left" w:pos="360"/>
        </w:tabs>
        <w:rPr>
          <w:rFonts w:ascii="Arial" w:hAnsi="Arial" w:cs="Arial"/>
          <w:sz w:val="24"/>
          <w:szCs w:val="24"/>
        </w:rPr>
      </w:pPr>
      <w:r w:rsidRPr="008556A8">
        <w:rPr>
          <w:rFonts w:ascii="Arial" w:hAnsi="Arial" w:cs="Arial"/>
          <w:sz w:val="24"/>
          <w:szCs w:val="24"/>
        </w:rPr>
        <w:t xml:space="preserve">Provide monthly reports to the Department regarding survey response rate, to include recommendations for improving the response rate if data suggests a lack of progress toward achieving </w:t>
      </w:r>
      <w:r w:rsidR="00D73331">
        <w:rPr>
          <w:rFonts w:ascii="Arial" w:hAnsi="Arial" w:cs="Arial"/>
          <w:sz w:val="24"/>
          <w:szCs w:val="24"/>
        </w:rPr>
        <w:t xml:space="preserve">the </w:t>
      </w:r>
      <w:r w:rsidRPr="008556A8">
        <w:rPr>
          <w:rFonts w:ascii="Arial" w:hAnsi="Arial" w:cs="Arial"/>
          <w:sz w:val="24"/>
          <w:szCs w:val="24"/>
        </w:rPr>
        <w:t xml:space="preserve">target </w:t>
      </w:r>
      <w:r w:rsidR="009D0F9F">
        <w:rPr>
          <w:rFonts w:ascii="Arial" w:hAnsi="Arial" w:cs="Arial"/>
          <w:sz w:val="24"/>
          <w:szCs w:val="24"/>
        </w:rPr>
        <w:t>S</w:t>
      </w:r>
      <w:r w:rsidR="009D0F9F" w:rsidRPr="008556A8">
        <w:rPr>
          <w:rFonts w:ascii="Arial" w:hAnsi="Arial" w:cs="Arial"/>
          <w:sz w:val="24"/>
          <w:szCs w:val="24"/>
        </w:rPr>
        <w:t xml:space="preserve">ample </w:t>
      </w:r>
      <w:r w:rsidRPr="008556A8">
        <w:rPr>
          <w:rFonts w:ascii="Arial" w:hAnsi="Arial" w:cs="Arial"/>
          <w:sz w:val="24"/>
          <w:szCs w:val="24"/>
        </w:rPr>
        <w:t>size.</w:t>
      </w:r>
    </w:p>
    <w:p w14:paraId="2DAC8902" w14:textId="77777777" w:rsidR="00F55C21" w:rsidRDefault="007A23B7" w:rsidP="008663FD">
      <w:pPr>
        <w:widowControl/>
        <w:numPr>
          <w:ilvl w:val="1"/>
          <w:numId w:val="23"/>
        </w:numPr>
        <w:tabs>
          <w:tab w:val="left" w:pos="360"/>
        </w:tabs>
        <w:rPr>
          <w:rFonts w:ascii="Arial" w:hAnsi="Arial" w:cs="Arial"/>
          <w:sz w:val="24"/>
          <w:szCs w:val="24"/>
        </w:rPr>
      </w:pPr>
      <w:r w:rsidRPr="008556A8">
        <w:rPr>
          <w:rFonts w:ascii="Arial" w:hAnsi="Arial" w:cs="Arial"/>
          <w:sz w:val="24"/>
          <w:szCs w:val="24"/>
        </w:rPr>
        <w:t>Utilize strategies for data collection to achieve</w:t>
      </w:r>
      <w:r w:rsidR="00D73331">
        <w:rPr>
          <w:rFonts w:ascii="Arial" w:hAnsi="Arial" w:cs="Arial"/>
          <w:sz w:val="24"/>
          <w:szCs w:val="24"/>
        </w:rPr>
        <w:t>,</w:t>
      </w:r>
      <w:r w:rsidRPr="008556A8">
        <w:rPr>
          <w:rFonts w:ascii="Arial" w:hAnsi="Arial" w:cs="Arial"/>
          <w:sz w:val="24"/>
          <w:szCs w:val="24"/>
        </w:rPr>
        <w:t xml:space="preserve"> at a minimum, a twenty-five percent (25%) response rate</w:t>
      </w:r>
      <w:r w:rsidR="00F55C21">
        <w:rPr>
          <w:rFonts w:ascii="Arial" w:hAnsi="Arial" w:cs="Arial"/>
          <w:sz w:val="24"/>
          <w:szCs w:val="24"/>
        </w:rPr>
        <w:t xml:space="preserve">. </w:t>
      </w:r>
    </w:p>
    <w:p w14:paraId="3BA79210" w14:textId="3F5A41DF" w:rsidR="007A23B7" w:rsidRPr="008556A8" w:rsidRDefault="00F55C21" w:rsidP="002F5F0F">
      <w:pPr>
        <w:widowControl/>
        <w:numPr>
          <w:ilvl w:val="2"/>
          <w:numId w:val="23"/>
        </w:numPr>
        <w:tabs>
          <w:tab w:val="left" w:pos="360"/>
        </w:tabs>
        <w:ind w:left="1080"/>
        <w:rPr>
          <w:rFonts w:ascii="Arial" w:hAnsi="Arial" w:cs="Arial"/>
          <w:sz w:val="24"/>
          <w:szCs w:val="24"/>
        </w:rPr>
      </w:pPr>
      <w:r>
        <w:rPr>
          <w:rFonts w:ascii="Arial" w:hAnsi="Arial" w:cs="Arial"/>
          <w:sz w:val="24"/>
          <w:szCs w:val="24"/>
        </w:rPr>
        <w:t xml:space="preserve">This should result in at least </w:t>
      </w:r>
      <w:r w:rsidR="007A23B7" w:rsidRPr="008556A8">
        <w:rPr>
          <w:rFonts w:ascii="Arial" w:hAnsi="Arial" w:cs="Arial"/>
          <w:sz w:val="24"/>
          <w:szCs w:val="24"/>
        </w:rPr>
        <w:t>one thousand (1,000) completed surveys.</w:t>
      </w:r>
    </w:p>
    <w:p w14:paraId="269B4203" w14:textId="77777777" w:rsidR="007A23B7" w:rsidRPr="001F0794" w:rsidRDefault="007A23B7" w:rsidP="007A23B7">
      <w:pPr>
        <w:widowControl/>
        <w:rPr>
          <w:rFonts w:ascii="Arial" w:hAnsi="Arial" w:cs="Arial"/>
          <w:b/>
          <w:bCs/>
          <w:sz w:val="24"/>
          <w:szCs w:val="24"/>
        </w:rPr>
      </w:pPr>
    </w:p>
    <w:p w14:paraId="211C6E31" w14:textId="77777777" w:rsidR="00491F60" w:rsidRDefault="007A23B7" w:rsidP="008663FD">
      <w:pPr>
        <w:widowControl/>
        <w:numPr>
          <w:ilvl w:val="0"/>
          <w:numId w:val="23"/>
        </w:numPr>
        <w:tabs>
          <w:tab w:val="left" w:pos="360"/>
        </w:tabs>
        <w:rPr>
          <w:rFonts w:ascii="Arial" w:hAnsi="Arial" w:cs="Arial"/>
          <w:b/>
          <w:bCs/>
          <w:sz w:val="24"/>
          <w:szCs w:val="24"/>
        </w:rPr>
      </w:pPr>
      <w:r>
        <w:rPr>
          <w:rFonts w:ascii="Arial" w:hAnsi="Arial" w:cs="Arial"/>
          <w:b/>
          <w:bCs/>
          <w:sz w:val="24"/>
          <w:szCs w:val="24"/>
        </w:rPr>
        <w:t>Survey Implementation</w:t>
      </w:r>
    </w:p>
    <w:p w14:paraId="1E00A927" w14:textId="77777777" w:rsidR="00A15B87" w:rsidRDefault="00A15B87" w:rsidP="00A15B87">
      <w:pPr>
        <w:widowControl/>
        <w:tabs>
          <w:tab w:val="left" w:pos="360"/>
        </w:tabs>
        <w:ind w:left="360"/>
        <w:rPr>
          <w:rFonts w:ascii="Arial" w:hAnsi="Arial" w:cs="Arial"/>
          <w:b/>
          <w:bCs/>
          <w:sz w:val="24"/>
          <w:szCs w:val="24"/>
        </w:rPr>
      </w:pPr>
    </w:p>
    <w:p w14:paraId="27A7340A" w14:textId="3E5BFC80" w:rsidR="00C24E58" w:rsidRPr="00C24E58" w:rsidRDefault="007A23B7" w:rsidP="008663FD">
      <w:pPr>
        <w:widowControl/>
        <w:numPr>
          <w:ilvl w:val="1"/>
          <w:numId w:val="23"/>
        </w:numPr>
        <w:tabs>
          <w:tab w:val="left" w:pos="360"/>
        </w:tabs>
        <w:rPr>
          <w:rFonts w:ascii="Arial" w:hAnsi="Arial" w:cs="Arial"/>
          <w:b/>
          <w:bCs/>
          <w:sz w:val="24"/>
          <w:szCs w:val="24"/>
        </w:rPr>
      </w:pPr>
      <w:r w:rsidRPr="00491F60">
        <w:rPr>
          <w:rFonts w:ascii="Arial" w:hAnsi="Arial" w:cs="Arial"/>
          <w:bCs/>
          <w:sz w:val="24"/>
          <w:szCs w:val="24"/>
        </w:rPr>
        <w:t>Begin conducting surveys</w:t>
      </w:r>
      <w:r w:rsidR="00885E8E">
        <w:rPr>
          <w:rFonts w:ascii="Arial" w:hAnsi="Arial" w:cs="Arial"/>
          <w:bCs/>
          <w:sz w:val="24"/>
          <w:szCs w:val="24"/>
        </w:rPr>
        <w:t xml:space="preserve"> annually</w:t>
      </w:r>
      <w:r w:rsidR="00C24E58">
        <w:rPr>
          <w:rFonts w:ascii="Arial" w:hAnsi="Arial" w:cs="Arial"/>
          <w:bCs/>
          <w:sz w:val="24"/>
          <w:szCs w:val="24"/>
        </w:rPr>
        <w:t>, no later than February 1</w:t>
      </w:r>
      <w:r w:rsidR="00C24E58" w:rsidRPr="00C24E58">
        <w:rPr>
          <w:rFonts w:ascii="Arial" w:hAnsi="Arial" w:cs="Arial"/>
          <w:bCs/>
          <w:sz w:val="24"/>
          <w:szCs w:val="24"/>
          <w:vertAlign w:val="superscript"/>
        </w:rPr>
        <w:t>st</w:t>
      </w:r>
      <w:r w:rsidR="00C24E58">
        <w:rPr>
          <w:rFonts w:ascii="Arial" w:hAnsi="Arial" w:cs="Arial"/>
          <w:bCs/>
          <w:sz w:val="24"/>
          <w:szCs w:val="24"/>
        </w:rPr>
        <w:t>, upon</w:t>
      </w:r>
      <w:r w:rsidRPr="00491F60">
        <w:rPr>
          <w:rFonts w:ascii="Arial" w:hAnsi="Arial" w:cs="Arial"/>
          <w:bCs/>
          <w:sz w:val="24"/>
          <w:szCs w:val="24"/>
        </w:rPr>
        <w:t xml:space="preserve"> Department approval</w:t>
      </w:r>
      <w:r w:rsidR="00C24E58">
        <w:rPr>
          <w:rFonts w:ascii="Arial" w:hAnsi="Arial" w:cs="Arial"/>
          <w:bCs/>
          <w:sz w:val="24"/>
          <w:szCs w:val="24"/>
        </w:rPr>
        <w:t>.</w:t>
      </w:r>
    </w:p>
    <w:p w14:paraId="6096E6C8" w14:textId="48D75D5D" w:rsidR="00F55C21" w:rsidRDefault="00C24E58" w:rsidP="00C24E58">
      <w:pPr>
        <w:widowControl/>
        <w:numPr>
          <w:ilvl w:val="2"/>
          <w:numId w:val="23"/>
        </w:numPr>
        <w:tabs>
          <w:tab w:val="left" w:pos="360"/>
        </w:tabs>
        <w:ind w:left="1080"/>
        <w:rPr>
          <w:rFonts w:ascii="Arial" w:hAnsi="Arial" w:cs="Arial"/>
          <w:b/>
          <w:bCs/>
          <w:sz w:val="24"/>
          <w:szCs w:val="24"/>
        </w:rPr>
      </w:pPr>
      <w:r>
        <w:rPr>
          <w:rFonts w:ascii="Arial" w:hAnsi="Arial" w:cs="Arial"/>
          <w:bCs/>
          <w:sz w:val="24"/>
          <w:szCs w:val="24"/>
        </w:rPr>
        <w:t>Surveys must be completed annually, no later than May 15</w:t>
      </w:r>
      <w:r w:rsidRPr="00C24E58">
        <w:rPr>
          <w:rFonts w:ascii="Arial" w:hAnsi="Arial" w:cs="Arial"/>
          <w:bCs/>
          <w:sz w:val="24"/>
          <w:szCs w:val="24"/>
          <w:vertAlign w:val="superscript"/>
        </w:rPr>
        <w:t>th</w:t>
      </w:r>
      <w:r w:rsidR="007A23B7" w:rsidRPr="00491F60">
        <w:rPr>
          <w:rFonts w:ascii="Arial" w:hAnsi="Arial" w:cs="Arial"/>
          <w:bCs/>
          <w:sz w:val="24"/>
          <w:szCs w:val="24"/>
        </w:rPr>
        <w:t>.</w:t>
      </w:r>
    </w:p>
    <w:p w14:paraId="42F92027" w14:textId="76499FCA" w:rsidR="007A23B7" w:rsidRPr="005D2BF6" w:rsidRDefault="007A23B7" w:rsidP="00F55C21">
      <w:pPr>
        <w:widowControl/>
        <w:numPr>
          <w:ilvl w:val="2"/>
          <w:numId w:val="23"/>
        </w:numPr>
        <w:tabs>
          <w:tab w:val="left" w:pos="360"/>
        </w:tabs>
        <w:ind w:left="1080"/>
        <w:rPr>
          <w:rFonts w:ascii="Arial" w:hAnsi="Arial" w:cs="Arial"/>
          <w:b/>
          <w:bCs/>
          <w:sz w:val="24"/>
          <w:szCs w:val="24"/>
        </w:rPr>
      </w:pPr>
      <w:r w:rsidRPr="00F55C21">
        <w:rPr>
          <w:rFonts w:ascii="Arial" w:hAnsi="Arial" w:cs="Arial"/>
          <w:bCs/>
          <w:sz w:val="24"/>
          <w:szCs w:val="24"/>
        </w:rPr>
        <w:t xml:space="preserve">Administer the Child </w:t>
      </w:r>
      <w:r w:rsidR="0068185E" w:rsidRPr="00F55C21">
        <w:rPr>
          <w:rFonts w:ascii="Arial" w:hAnsi="Arial" w:cs="Arial"/>
          <w:color w:val="000000" w:themeColor="text1"/>
          <w:sz w:val="24"/>
          <w:szCs w:val="24"/>
        </w:rPr>
        <w:t>Consumer Assessment of Healthcare Providers and Systems (</w:t>
      </w:r>
      <w:r w:rsidRPr="00F55C21">
        <w:rPr>
          <w:rFonts w:ascii="Arial" w:hAnsi="Arial" w:cs="Arial"/>
          <w:bCs/>
          <w:sz w:val="24"/>
          <w:szCs w:val="24"/>
        </w:rPr>
        <w:t>CAHPS</w:t>
      </w:r>
      <w:r w:rsidR="0068185E" w:rsidRPr="00F55C21">
        <w:rPr>
          <w:rFonts w:ascii="Arial" w:hAnsi="Arial" w:cs="Arial"/>
          <w:bCs/>
          <w:sz w:val="24"/>
          <w:szCs w:val="24"/>
        </w:rPr>
        <w:t>)</w:t>
      </w:r>
      <w:r w:rsidRPr="00F55C21">
        <w:rPr>
          <w:rFonts w:ascii="Arial" w:hAnsi="Arial" w:cs="Arial"/>
          <w:bCs/>
          <w:sz w:val="24"/>
          <w:szCs w:val="24"/>
        </w:rPr>
        <w:t xml:space="preserve"> Survey </w:t>
      </w:r>
      <w:r w:rsidR="005D2BF6" w:rsidRPr="00F55C21">
        <w:rPr>
          <w:rFonts w:ascii="Arial" w:hAnsi="Arial" w:cs="Arial"/>
          <w:bCs/>
          <w:sz w:val="24"/>
          <w:szCs w:val="24"/>
        </w:rPr>
        <w:t xml:space="preserve">via online </w:t>
      </w:r>
      <w:r w:rsidR="00F55C21">
        <w:rPr>
          <w:rFonts w:ascii="Arial" w:hAnsi="Arial" w:cs="Arial"/>
          <w:bCs/>
          <w:sz w:val="24"/>
          <w:szCs w:val="24"/>
        </w:rPr>
        <w:t xml:space="preserve">link </w:t>
      </w:r>
      <w:r w:rsidR="005D2BF6" w:rsidRPr="00F55C21">
        <w:rPr>
          <w:rFonts w:ascii="Arial" w:hAnsi="Arial" w:cs="Arial"/>
          <w:bCs/>
          <w:sz w:val="24"/>
          <w:szCs w:val="24"/>
        </w:rPr>
        <w:t xml:space="preserve">and telephone.  </w:t>
      </w:r>
    </w:p>
    <w:p w14:paraId="6A5359CC" w14:textId="77777777" w:rsidR="007A23B7" w:rsidRDefault="007A23B7" w:rsidP="007A23B7">
      <w:pPr>
        <w:pStyle w:val="ListParagraph"/>
        <w:widowControl/>
        <w:rPr>
          <w:rFonts w:ascii="Arial" w:hAnsi="Arial" w:cs="Arial"/>
          <w:b/>
          <w:bCs/>
          <w:sz w:val="24"/>
          <w:szCs w:val="24"/>
        </w:rPr>
      </w:pPr>
    </w:p>
    <w:p w14:paraId="135924C4" w14:textId="77777777" w:rsidR="00BE66EA" w:rsidRDefault="007A23B7" w:rsidP="008663FD">
      <w:pPr>
        <w:widowControl/>
        <w:numPr>
          <w:ilvl w:val="0"/>
          <w:numId w:val="23"/>
        </w:numPr>
        <w:tabs>
          <w:tab w:val="left" w:pos="360"/>
        </w:tabs>
        <w:rPr>
          <w:rFonts w:ascii="Arial" w:hAnsi="Arial" w:cs="Arial"/>
          <w:b/>
          <w:bCs/>
          <w:sz w:val="24"/>
          <w:szCs w:val="24"/>
        </w:rPr>
      </w:pPr>
      <w:r>
        <w:rPr>
          <w:rFonts w:ascii="Arial" w:hAnsi="Arial" w:cs="Arial"/>
          <w:b/>
          <w:bCs/>
          <w:sz w:val="24"/>
          <w:szCs w:val="24"/>
        </w:rPr>
        <w:t>Child</w:t>
      </w:r>
      <w:r w:rsidRPr="00A878E1">
        <w:rPr>
          <w:rFonts w:ascii="Arial" w:hAnsi="Arial" w:cs="Arial"/>
          <w:b/>
          <w:bCs/>
          <w:sz w:val="24"/>
          <w:szCs w:val="24"/>
        </w:rPr>
        <w:t xml:space="preserve"> CAHPS Survey </w:t>
      </w:r>
      <w:r>
        <w:rPr>
          <w:rFonts w:ascii="Arial" w:hAnsi="Arial" w:cs="Arial"/>
          <w:b/>
          <w:bCs/>
          <w:sz w:val="24"/>
          <w:szCs w:val="24"/>
        </w:rPr>
        <w:t xml:space="preserve">Customer Support, </w:t>
      </w:r>
      <w:r w:rsidRPr="00A878E1">
        <w:rPr>
          <w:rFonts w:ascii="Arial" w:hAnsi="Arial" w:cs="Arial"/>
          <w:b/>
          <w:bCs/>
          <w:sz w:val="24"/>
          <w:szCs w:val="24"/>
        </w:rPr>
        <w:t>Management</w:t>
      </w:r>
      <w:r>
        <w:rPr>
          <w:rFonts w:ascii="Arial" w:hAnsi="Arial" w:cs="Arial"/>
          <w:b/>
          <w:bCs/>
          <w:sz w:val="24"/>
          <w:szCs w:val="24"/>
        </w:rPr>
        <w:t>,</w:t>
      </w:r>
      <w:r w:rsidRPr="00A878E1">
        <w:rPr>
          <w:rFonts w:ascii="Arial" w:hAnsi="Arial" w:cs="Arial"/>
          <w:b/>
          <w:bCs/>
          <w:sz w:val="24"/>
          <w:szCs w:val="24"/>
        </w:rPr>
        <w:t xml:space="preserve"> and Administration</w:t>
      </w:r>
    </w:p>
    <w:p w14:paraId="3E580D40" w14:textId="77777777" w:rsidR="0024094D" w:rsidRDefault="0024094D" w:rsidP="0024094D">
      <w:pPr>
        <w:widowControl/>
        <w:tabs>
          <w:tab w:val="left" w:pos="360"/>
        </w:tabs>
        <w:ind w:left="360"/>
        <w:rPr>
          <w:rFonts w:ascii="Arial" w:hAnsi="Arial" w:cs="Arial"/>
          <w:b/>
          <w:bCs/>
          <w:sz w:val="24"/>
          <w:szCs w:val="24"/>
        </w:rPr>
      </w:pPr>
    </w:p>
    <w:p w14:paraId="36C634B3" w14:textId="77777777" w:rsidR="00EA7FA3" w:rsidRPr="00EA7FA3" w:rsidRDefault="00512662" w:rsidP="008663FD">
      <w:pPr>
        <w:widowControl/>
        <w:numPr>
          <w:ilvl w:val="1"/>
          <w:numId w:val="23"/>
        </w:numPr>
        <w:tabs>
          <w:tab w:val="left" w:pos="360"/>
        </w:tabs>
        <w:rPr>
          <w:rFonts w:ascii="Arial" w:hAnsi="Arial" w:cs="Arial"/>
          <w:b/>
          <w:bCs/>
          <w:sz w:val="24"/>
          <w:szCs w:val="24"/>
        </w:rPr>
      </w:pPr>
      <w:r>
        <w:rPr>
          <w:rFonts w:ascii="Arial" w:hAnsi="Arial" w:cs="Arial"/>
          <w:bCs/>
          <w:sz w:val="24"/>
          <w:szCs w:val="24"/>
        </w:rPr>
        <w:t>Customer Support</w:t>
      </w:r>
    </w:p>
    <w:p w14:paraId="7D1652A9" w14:textId="3ADFDD5A" w:rsidR="00EA7FA3" w:rsidRDefault="007A23B7" w:rsidP="008663FD">
      <w:pPr>
        <w:widowControl/>
        <w:numPr>
          <w:ilvl w:val="2"/>
          <w:numId w:val="23"/>
        </w:numPr>
        <w:tabs>
          <w:tab w:val="left" w:pos="360"/>
        </w:tabs>
        <w:rPr>
          <w:rFonts w:ascii="Arial" w:hAnsi="Arial" w:cs="Arial"/>
          <w:b/>
          <w:bCs/>
          <w:sz w:val="24"/>
          <w:szCs w:val="24"/>
        </w:rPr>
      </w:pPr>
      <w:r w:rsidRPr="00BE66EA">
        <w:rPr>
          <w:rFonts w:ascii="Arial" w:hAnsi="Arial" w:cs="Arial"/>
          <w:bCs/>
          <w:sz w:val="24"/>
          <w:szCs w:val="24"/>
        </w:rPr>
        <w:t xml:space="preserve">Provide customer support to address Respondent questions within one (1) business day via </w:t>
      </w:r>
      <w:r w:rsidR="00831721">
        <w:rPr>
          <w:rFonts w:ascii="Arial" w:hAnsi="Arial" w:cs="Arial"/>
          <w:bCs/>
          <w:sz w:val="24"/>
          <w:szCs w:val="24"/>
        </w:rPr>
        <w:t xml:space="preserve">a </w:t>
      </w:r>
      <w:r w:rsidRPr="00BE66EA">
        <w:rPr>
          <w:rFonts w:ascii="Arial" w:hAnsi="Arial" w:cs="Arial"/>
          <w:bCs/>
          <w:sz w:val="24"/>
          <w:szCs w:val="24"/>
        </w:rPr>
        <w:t>toll-free telephone, voicemail, and</w:t>
      </w:r>
      <w:r w:rsidR="00831721">
        <w:rPr>
          <w:rFonts w:ascii="Arial" w:hAnsi="Arial" w:cs="Arial"/>
          <w:bCs/>
          <w:sz w:val="24"/>
          <w:szCs w:val="24"/>
        </w:rPr>
        <w:t>/or</w:t>
      </w:r>
      <w:r w:rsidRPr="00BE66EA">
        <w:rPr>
          <w:rFonts w:ascii="Arial" w:hAnsi="Arial" w:cs="Arial"/>
          <w:bCs/>
          <w:sz w:val="24"/>
          <w:szCs w:val="24"/>
        </w:rPr>
        <w:t xml:space="preserve"> email.</w:t>
      </w:r>
    </w:p>
    <w:p w14:paraId="6FC756B7" w14:textId="62AF6082" w:rsidR="00BE66EA" w:rsidRPr="00EA7FA3" w:rsidRDefault="007A23B7" w:rsidP="008663FD">
      <w:pPr>
        <w:widowControl/>
        <w:numPr>
          <w:ilvl w:val="2"/>
          <w:numId w:val="23"/>
        </w:numPr>
        <w:tabs>
          <w:tab w:val="left" w:pos="360"/>
        </w:tabs>
        <w:rPr>
          <w:rFonts w:ascii="Arial" w:hAnsi="Arial" w:cs="Arial"/>
          <w:b/>
          <w:bCs/>
          <w:sz w:val="24"/>
          <w:szCs w:val="24"/>
        </w:rPr>
      </w:pPr>
      <w:r w:rsidRPr="00EA7FA3">
        <w:rPr>
          <w:rFonts w:ascii="Arial" w:hAnsi="Arial" w:cs="Arial"/>
          <w:bCs/>
          <w:sz w:val="24"/>
          <w:szCs w:val="24"/>
        </w:rPr>
        <w:lastRenderedPageBreak/>
        <w:t>Implement a quality assurance system for ensuring Respondent questions are responded to in a courteous, reliable, accurate, and timely manner.</w:t>
      </w:r>
    </w:p>
    <w:p w14:paraId="4F3936A5" w14:textId="77777777" w:rsidR="00EA7FA3" w:rsidRPr="00EA7FA3" w:rsidRDefault="00EA7FA3" w:rsidP="008663FD">
      <w:pPr>
        <w:widowControl/>
        <w:numPr>
          <w:ilvl w:val="1"/>
          <w:numId w:val="23"/>
        </w:numPr>
        <w:tabs>
          <w:tab w:val="left" w:pos="360"/>
        </w:tabs>
        <w:rPr>
          <w:rFonts w:ascii="Arial" w:hAnsi="Arial" w:cs="Arial"/>
          <w:bCs/>
          <w:sz w:val="24"/>
          <w:szCs w:val="24"/>
        </w:rPr>
      </w:pPr>
      <w:r>
        <w:rPr>
          <w:rFonts w:ascii="Arial" w:hAnsi="Arial" w:cs="Arial"/>
          <w:sz w:val="24"/>
          <w:szCs w:val="24"/>
        </w:rPr>
        <w:t>Management and Administration</w:t>
      </w:r>
    </w:p>
    <w:p w14:paraId="3EDD8BE4" w14:textId="7EE1FAA7" w:rsidR="00BE66EA" w:rsidRPr="00A17B31" w:rsidRDefault="007A23B7" w:rsidP="008663FD">
      <w:pPr>
        <w:widowControl/>
        <w:numPr>
          <w:ilvl w:val="2"/>
          <w:numId w:val="23"/>
        </w:numPr>
        <w:tabs>
          <w:tab w:val="left" w:pos="360"/>
        </w:tabs>
        <w:rPr>
          <w:rFonts w:ascii="Arial" w:hAnsi="Arial" w:cs="Arial"/>
          <w:bCs/>
          <w:sz w:val="24"/>
          <w:szCs w:val="24"/>
        </w:rPr>
      </w:pPr>
      <w:r w:rsidRPr="00A17B31">
        <w:rPr>
          <w:rFonts w:ascii="Arial" w:hAnsi="Arial" w:cs="Arial"/>
          <w:sz w:val="24"/>
          <w:szCs w:val="24"/>
        </w:rPr>
        <w:t xml:space="preserve">Develop a project management approach within thirty (30) </w:t>
      </w:r>
      <w:r w:rsidR="00831721">
        <w:rPr>
          <w:rFonts w:ascii="Arial" w:hAnsi="Arial" w:cs="Arial"/>
          <w:sz w:val="24"/>
          <w:szCs w:val="24"/>
        </w:rPr>
        <w:t xml:space="preserve">calendar </w:t>
      </w:r>
      <w:r w:rsidRPr="00A17B31">
        <w:rPr>
          <w:rFonts w:ascii="Arial" w:hAnsi="Arial" w:cs="Arial"/>
          <w:sz w:val="24"/>
          <w:szCs w:val="24"/>
        </w:rPr>
        <w:t xml:space="preserve">days of the start of the initial period of performance, which </w:t>
      </w:r>
      <w:r w:rsidR="00BE66EA" w:rsidRPr="00A17B31">
        <w:rPr>
          <w:rFonts w:ascii="Arial" w:hAnsi="Arial" w:cs="Arial"/>
          <w:sz w:val="24"/>
          <w:szCs w:val="24"/>
        </w:rPr>
        <w:t>include</w:t>
      </w:r>
      <w:r w:rsidR="00831721">
        <w:rPr>
          <w:rFonts w:ascii="Arial" w:hAnsi="Arial" w:cs="Arial"/>
          <w:sz w:val="24"/>
          <w:szCs w:val="24"/>
        </w:rPr>
        <w:t>s</w:t>
      </w:r>
      <w:r w:rsidR="00A17B31" w:rsidRPr="00A17B31">
        <w:rPr>
          <w:rFonts w:ascii="Arial" w:hAnsi="Arial" w:cs="Arial"/>
          <w:sz w:val="24"/>
          <w:szCs w:val="24"/>
        </w:rPr>
        <w:t>:</w:t>
      </w:r>
    </w:p>
    <w:p w14:paraId="392BC2E8" w14:textId="35EAE4ED" w:rsidR="00BE66EA" w:rsidRPr="00A17B31" w:rsidRDefault="007A23B7" w:rsidP="00831721">
      <w:pPr>
        <w:widowControl/>
        <w:numPr>
          <w:ilvl w:val="3"/>
          <w:numId w:val="23"/>
        </w:numPr>
        <w:tabs>
          <w:tab w:val="left" w:pos="360"/>
        </w:tabs>
        <w:ind w:left="1620" w:hanging="180"/>
        <w:rPr>
          <w:rFonts w:ascii="Arial" w:hAnsi="Arial" w:cs="Arial"/>
          <w:bCs/>
          <w:sz w:val="24"/>
          <w:szCs w:val="24"/>
        </w:rPr>
      </w:pPr>
      <w:r w:rsidRPr="00A17B31">
        <w:rPr>
          <w:rFonts w:ascii="Arial" w:hAnsi="Arial" w:cs="Arial"/>
          <w:sz w:val="24"/>
          <w:szCs w:val="24"/>
        </w:rPr>
        <w:t xml:space="preserve">A project management plan </w:t>
      </w:r>
      <w:r w:rsidR="00DB063B" w:rsidRPr="00A17B31">
        <w:rPr>
          <w:rFonts w:ascii="Arial" w:hAnsi="Arial" w:cs="Arial"/>
          <w:sz w:val="24"/>
          <w:szCs w:val="24"/>
        </w:rPr>
        <w:t>is inclusive</w:t>
      </w:r>
      <w:r w:rsidRPr="00A17B31">
        <w:rPr>
          <w:rFonts w:ascii="Arial" w:hAnsi="Arial" w:cs="Arial"/>
          <w:sz w:val="24"/>
          <w:szCs w:val="24"/>
        </w:rPr>
        <w:t xml:space="preserve"> of, at least</w:t>
      </w:r>
      <w:r w:rsidR="00DB063B">
        <w:rPr>
          <w:rFonts w:ascii="Arial" w:hAnsi="Arial" w:cs="Arial"/>
          <w:sz w:val="24"/>
          <w:szCs w:val="24"/>
        </w:rPr>
        <w:t xml:space="preserve">, a high-level project schedule, an </w:t>
      </w:r>
      <w:r w:rsidRPr="00A17B31">
        <w:rPr>
          <w:rFonts w:ascii="Arial" w:hAnsi="Arial" w:cs="Arial"/>
          <w:sz w:val="24"/>
          <w:szCs w:val="24"/>
        </w:rPr>
        <w:t xml:space="preserve">approach to project knowledge/information management, and template(s) to track action items, dependencies, risks, issues, and decisions. </w:t>
      </w:r>
    </w:p>
    <w:p w14:paraId="1C0B7147" w14:textId="6C306C16" w:rsidR="00A17B31" w:rsidRPr="00A17B31" w:rsidRDefault="007A23B7" w:rsidP="00831721">
      <w:pPr>
        <w:widowControl/>
        <w:numPr>
          <w:ilvl w:val="3"/>
          <w:numId w:val="23"/>
        </w:numPr>
        <w:tabs>
          <w:tab w:val="left" w:pos="360"/>
        </w:tabs>
        <w:ind w:left="1620" w:hanging="180"/>
        <w:rPr>
          <w:rFonts w:ascii="Arial" w:hAnsi="Arial" w:cs="Arial"/>
          <w:bCs/>
          <w:sz w:val="24"/>
          <w:szCs w:val="24"/>
        </w:rPr>
      </w:pPr>
      <w:r w:rsidRPr="00A17B31">
        <w:rPr>
          <w:rFonts w:ascii="Arial" w:hAnsi="Arial" w:cs="Arial"/>
          <w:sz w:val="24"/>
          <w:szCs w:val="24"/>
        </w:rPr>
        <w:t xml:space="preserve">A risk management plan </w:t>
      </w:r>
      <w:r w:rsidR="00DB063B" w:rsidRPr="00A17B31">
        <w:rPr>
          <w:rFonts w:ascii="Arial" w:hAnsi="Arial" w:cs="Arial"/>
          <w:sz w:val="24"/>
          <w:szCs w:val="24"/>
        </w:rPr>
        <w:t>that</w:t>
      </w:r>
      <w:r w:rsidRPr="00A17B31">
        <w:rPr>
          <w:rFonts w:ascii="Arial" w:hAnsi="Arial" w:cs="Arial"/>
          <w:sz w:val="24"/>
          <w:szCs w:val="24"/>
        </w:rPr>
        <w:t xml:space="preserve"> at least facilitates the identification, assessment, tracking, </w:t>
      </w:r>
      <w:proofErr w:type="gramStart"/>
      <w:r w:rsidRPr="00A17B31">
        <w:rPr>
          <w:rFonts w:ascii="Arial" w:hAnsi="Arial" w:cs="Arial"/>
          <w:sz w:val="24"/>
          <w:szCs w:val="24"/>
        </w:rPr>
        <w:t>escalation, and</w:t>
      </w:r>
      <w:proofErr w:type="gramEnd"/>
      <w:r w:rsidRPr="00A17B31">
        <w:rPr>
          <w:rFonts w:ascii="Arial" w:hAnsi="Arial" w:cs="Arial"/>
          <w:sz w:val="24"/>
          <w:szCs w:val="24"/>
        </w:rPr>
        <w:t xml:space="preserve"> resolution of technical or operational issues or risks, and documents mitigation strategies.  </w:t>
      </w:r>
    </w:p>
    <w:p w14:paraId="4714D5D0" w14:textId="287496F3" w:rsidR="00831721" w:rsidRDefault="00831721" w:rsidP="00831721">
      <w:pPr>
        <w:widowControl/>
        <w:numPr>
          <w:ilvl w:val="4"/>
          <w:numId w:val="27"/>
        </w:numPr>
        <w:tabs>
          <w:tab w:val="left" w:pos="360"/>
        </w:tabs>
        <w:ind w:left="1980"/>
        <w:rPr>
          <w:rFonts w:ascii="Arial" w:hAnsi="Arial" w:cs="Arial"/>
          <w:bCs/>
          <w:sz w:val="24"/>
          <w:szCs w:val="24"/>
        </w:rPr>
      </w:pPr>
      <w:r>
        <w:rPr>
          <w:rFonts w:ascii="Arial" w:hAnsi="Arial" w:cs="Arial"/>
          <w:sz w:val="24"/>
          <w:szCs w:val="24"/>
        </w:rPr>
        <w:t>Notify the Department of i</w:t>
      </w:r>
      <w:r w:rsidR="00930901">
        <w:rPr>
          <w:rFonts w:ascii="Arial" w:hAnsi="Arial" w:cs="Arial"/>
          <w:sz w:val="24"/>
          <w:szCs w:val="24"/>
        </w:rPr>
        <w:t xml:space="preserve">ssues within </w:t>
      </w:r>
      <w:r w:rsidR="00FC55C6">
        <w:rPr>
          <w:rFonts w:ascii="Arial" w:hAnsi="Arial" w:cs="Arial"/>
          <w:sz w:val="24"/>
          <w:szCs w:val="24"/>
        </w:rPr>
        <w:t>forty-eight</w:t>
      </w:r>
      <w:r w:rsidR="00930901">
        <w:rPr>
          <w:rFonts w:ascii="Arial" w:hAnsi="Arial" w:cs="Arial"/>
          <w:sz w:val="24"/>
          <w:szCs w:val="24"/>
        </w:rPr>
        <w:t xml:space="preserve"> (</w:t>
      </w:r>
      <w:r w:rsidR="00FC55C6">
        <w:rPr>
          <w:rFonts w:ascii="Arial" w:hAnsi="Arial" w:cs="Arial"/>
          <w:sz w:val="24"/>
          <w:szCs w:val="24"/>
        </w:rPr>
        <w:t>48</w:t>
      </w:r>
      <w:r w:rsidR="00930901">
        <w:rPr>
          <w:rFonts w:ascii="Arial" w:hAnsi="Arial" w:cs="Arial"/>
          <w:sz w:val="24"/>
          <w:szCs w:val="24"/>
        </w:rPr>
        <w:t>) hours of identification.</w:t>
      </w:r>
      <w:r w:rsidR="00930901">
        <w:rPr>
          <w:rFonts w:ascii="Arial" w:hAnsi="Arial" w:cs="Arial"/>
          <w:bCs/>
          <w:sz w:val="24"/>
          <w:szCs w:val="24"/>
        </w:rPr>
        <w:t xml:space="preserve"> </w:t>
      </w:r>
    </w:p>
    <w:p w14:paraId="0E543259" w14:textId="1BCFC0D8" w:rsidR="00A17B31" w:rsidRPr="00930901" w:rsidRDefault="000D18F5" w:rsidP="00831721">
      <w:pPr>
        <w:widowControl/>
        <w:numPr>
          <w:ilvl w:val="4"/>
          <w:numId w:val="27"/>
        </w:numPr>
        <w:tabs>
          <w:tab w:val="left" w:pos="360"/>
        </w:tabs>
        <w:ind w:left="1980"/>
        <w:rPr>
          <w:rFonts w:ascii="Arial" w:hAnsi="Arial" w:cs="Arial"/>
          <w:bCs/>
          <w:sz w:val="24"/>
          <w:szCs w:val="24"/>
        </w:rPr>
      </w:pPr>
      <w:r>
        <w:rPr>
          <w:rFonts w:ascii="Arial" w:hAnsi="Arial" w:cs="Arial"/>
          <w:sz w:val="24"/>
          <w:szCs w:val="24"/>
        </w:rPr>
        <w:t>W</w:t>
      </w:r>
      <w:r w:rsidR="007A23B7" w:rsidRPr="00930901">
        <w:rPr>
          <w:rFonts w:ascii="Arial" w:hAnsi="Arial" w:cs="Arial"/>
          <w:sz w:val="24"/>
          <w:szCs w:val="24"/>
        </w:rPr>
        <w:t>ork closely with the Department to clearly document and resolve the issue.</w:t>
      </w:r>
      <w:r w:rsidR="00C51767" w:rsidRPr="00930901">
        <w:rPr>
          <w:rFonts w:ascii="Arial" w:hAnsi="Arial" w:cs="Arial"/>
          <w:sz w:val="24"/>
          <w:szCs w:val="24"/>
        </w:rPr>
        <w:t xml:space="preserve"> </w:t>
      </w:r>
    </w:p>
    <w:p w14:paraId="097361A7" w14:textId="3DD46614" w:rsidR="00A17B31" w:rsidRPr="00A17B31" w:rsidRDefault="007A23B7" w:rsidP="00831721">
      <w:pPr>
        <w:widowControl/>
        <w:numPr>
          <w:ilvl w:val="4"/>
          <w:numId w:val="27"/>
        </w:numPr>
        <w:tabs>
          <w:tab w:val="left" w:pos="360"/>
        </w:tabs>
        <w:ind w:left="1980"/>
        <w:rPr>
          <w:rFonts w:ascii="Arial" w:hAnsi="Arial" w:cs="Arial"/>
          <w:bCs/>
          <w:sz w:val="24"/>
          <w:szCs w:val="24"/>
        </w:rPr>
      </w:pPr>
      <w:r w:rsidRPr="00A17B31">
        <w:rPr>
          <w:rFonts w:ascii="Arial" w:hAnsi="Arial" w:cs="Arial"/>
          <w:sz w:val="24"/>
          <w:szCs w:val="24"/>
        </w:rPr>
        <w:t>Implement and maintain a tracking system to log issues raised by the Department and the resolution of those issues.</w:t>
      </w:r>
    </w:p>
    <w:p w14:paraId="70D62F0F" w14:textId="0C25ECC6" w:rsidR="00A17B31" w:rsidRPr="00A17B31" w:rsidRDefault="007A23B7" w:rsidP="00831721">
      <w:pPr>
        <w:widowControl/>
        <w:numPr>
          <w:ilvl w:val="4"/>
          <w:numId w:val="27"/>
        </w:numPr>
        <w:tabs>
          <w:tab w:val="left" w:pos="360"/>
        </w:tabs>
        <w:ind w:left="1980"/>
        <w:rPr>
          <w:rFonts w:ascii="Arial" w:hAnsi="Arial" w:cs="Arial"/>
          <w:bCs/>
          <w:sz w:val="24"/>
          <w:szCs w:val="24"/>
        </w:rPr>
      </w:pPr>
      <w:r w:rsidRPr="00A17B31">
        <w:rPr>
          <w:rFonts w:ascii="Arial" w:hAnsi="Arial" w:cs="Arial"/>
          <w:sz w:val="24"/>
          <w:szCs w:val="24"/>
        </w:rPr>
        <w:t>Update the project work plan as needed</w:t>
      </w:r>
      <w:r w:rsidR="000D18F5">
        <w:rPr>
          <w:rFonts w:ascii="Arial" w:hAnsi="Arial" w:cs="Arial"/>
          <w:sz w:val="24"/>
          <w:szCs w:val="24"/>
        </w:rPr>
        <w:t xml:space="preserve"> or requested by the Department.</w:t>
      </w:r>
    </w:p>
    <w:p w14:paraId="5B43ED1F" w14:textId="10FF6140" w:rsidR="00A17B31" w:rsidRPr="00A17B31" w:rsidRDefault="007A23B7" w:rsidP="00831721">
      <w:pPr>
        <w:widowControl/>
        <w:numPr>
          <w:ilvl w:val="3"/>
          <w:numId w:val="23"/>
        </w:numPr>
        <w:tabs>
          <w:tab w:val="left" w:pos="360"/>
        </w:tabs>
        <w:ind w:left="1620" w:hanging="180"/>
        <w:rPr>
          <w:rFonts w:ascii="Arial" w:hAnsi="Arial" w:cs="Arial"/>
          <w:bCs/>
          <w:sz w:val="24"/>
          <w:szCs w:val="24"/>
        </w:rPr>
      </w:pPr>
      <w:r w:rsidRPr="00A17B31">
        <w:rPr>
          <w:rFonts w:ascii="Arial" w:hAnsi="Arial" w:cs="Arial"/>
          <w:sz w:val="24"/>
          <w:szCs w:val="24"/>
        </w:rPr>
        <w:t>Regular written project status reports, delivered on a monthly basis, to minimally include overall project health, the status of in</w:t>
      </w:r>
      <w:r w:rsidR="00FC55C6">
        <w:rPr>
          <w:rFonts w:ascii="Arial" w:hAnsi="Arial" w:cs="Arial"/>
          <w:sz w:val="24"/>
          <w:szCs w:val="24"/>
        </w:rPr>
        <w:t>-</w:t>
      </w:r>
      <w:r w:rsidRPr="00A17B31">
        <w:rPr>
          <w:rFonts w:ascii="Arial" w:hAnsi="Arial" w:cs="Arial"/>
          <w:sz w:val="24"/>
          <w:szCs w:val="24"/>
        </w:rPr>
        <w:t xml:space="preserve">progress and upcoming activities, milestones/deadlines, open action items, review of risks and issues, and new decisions. </w:t>
      </w:r>
    </w:p>
    <w:p w14:paraId="03DE1339" w14:textId="77777777" w:rsidR="00930901" w:rsidRDefault="007A23B7" w:rsidP="00831721">
      <w:pPr>
        <w:widowControl/>
        <w:numPr>
          <w:ilvl w:val="3"/>
          <w:numId w:val="23"/>
        </w:numPr>
        <w:tabs>
          <w:tab w:val="left" w:pos="360"/>
        </w:tabs>
        <w:ind w:left="1620" w:hanging="180"/>
        <w:rPr>
          <w:rFonts w:ascii="Arial" w:hAnsi="Arial" w:cs="Arial"/>
          <w:bCs/>
          <w:sz w:val="24"/>
          <w:szCs w:val="24"/>
        </w:rPr>
      </w:pPr>
      <w:r w:rsidRPr="00A17B31">
        <w:rPr>
          <w:rFonts w:ascii="Arial" w:hAnsi="Arial" w:cs="Arial"/>
          <w:sz w:val="24"/>
          <w:szCs w:val="24"/>
        </w:rPr>
        <w:t xml:space="preserve">Regular project status meetings, with the Department, on a schedule mutually agreed upon. </w:t>
      </w:r>
      <w:bookmarkStart w:id="27" w:name="_Toc257987729"/>
    </w:p>
    <w:p w14:paraId="44AECA93" w14:textId="42186133" w:rsidR="00D81D96" w:rsidRDefault="007A23B7" w:rsidP="00831721">
      <w:pPr>
        <w:widowControl/>
        <w:numPr>
          <w:ilvl w:val="3"/>
          <w:numId w:val="23"/>
        </w:numPr>
        <w:tabs>
          <w:tab w:val="left" w:pos="360"/>
        </w:tabs>
        <w:ind w:left="1620" w:hanging="180"/>
        <w:rPr>
          <w:rFonts w:ascii="Arial" w:hAnsi="Arial" w:cs="Arial"/>
          <w:bCs/>
          <w:sz w:val="24"/>
          <w:szCs w:val="24"/>
        </w:rPr>
      </w:pPr>
      <w:r w:rsidRPr="00930901">
        <w:rPr>
          <w:rFonts w:ascii="Arial" w:hAnsi="Arial" w:cs="Arial"/>
          <w:sz w:val="24"/>
          <w:szCs w:val="24"/>
        </w:rPr>
        <w:t>D</w:t>
      </w:r>
      <w:bookmarkEnd w:id="27"/>
      <w:r w:rsidRPr="00930901">
        <w:rPr>
          <w:rFonts w:ascii="Arial" w:hAnsi="Arial" w:cs="Arial"/>
          <w:sz w:val="24"/>
          <w:szCs w:val="24"/>
        </w:rPr>
        <w:t>ocument</w:t>
      </w:r>
      <w:r w:rsidR="000D18F5">
        <w:rPr>
          <w:rFonts w:ascii="Arial" w:hAnsi="Arial" w:cs="Arial"/>
          <w:sz w:val="24"/>
          <w:szCs w:val="24"/>
        </w:rPr>
        <w:t>ing</w:t>
      </w:r>
      <w:r w:rsidRPr="00930901">
        <w:rPr>
          <w:rFonts w:ascii="Arial" w:hAnsi="Arial" w:cs="Arial"/>
          <w:sz w:val="24"/>
          <w:szCs w:val="24"/>
        </w:rPr>
        <w:t xml:space="preserve"> and track</w:t>
      </w:r>
      <w:r w:rsidR="000D18F5">
        <w:rPr>
          <w:rFonts w:ascii="Arial" w:hAnsi="Arial" w:cs="Arial"/>
          <w:sz w:val="24"/>
          <w:szCs w:val="24"/>
        </w:rPr>
        <w:t>ing</w:t>
      </w:r>
      <w:r w:rsidRPr="00930901">
        <w:rPr>
          <w:rFonts w:ascii="Arial" w:hAnsi="Arial" w:cs="Arial"/>
          <w:sz w:val="24"/>
          <w:szCs w:val="24"/>
        </w:rPr>
        <w:t xml:space="preserve"> all changes to the approved deliverables. </w:t>
      </w:r>
    </w:p>
    <w:p w14:paraId="05084E46" w14:textId="77777777" w:rsidR="00C94874" w:rsidRPr="00C94874" w:rsidRDefault="007A23B7" w:rsidP="00D86A9F">
      <w:pPr>
        <w:pStyle w:val="ListParagraph"/>
        <w:widowControl/>
        <w:numPr>
          <w:ilvl w:val="0"/>
          <w:numId w:val="29"/>
        </w:numPr>
        <w:tabs>
          <w:tab w:val="left" w:pos="360"/>
        </w:tabs>
        <w:ind w:left="1980"/>
        <w:rPr>
          <w:rFonts w:ascii="Arial" w:hAnsi="Arial" w:cs="Arial"/>
          <w:bCs/>
          <w:sz w:val="24"/>
          <w:szCs w:val="24"/>
        </w:rPr>
      </w:pPr>
      <w:r w:rsidRPr="00C94874">
        <w:rPr>
          <w:rFonts w:ascii="Arial" w:hAnsi="Arial" w:cs="Arial"/>
          <w:sz w:val="24"/>
          <w:szCs w:val="24"/>
        </w:rPr>
        <w:t xml:space="preserve">For each change, define and document the change, its benefits, and, if necessary, its impact on the project schedule and budget. </w:t>
      </w:r>
    </w:p>
    <w:p w14:paraId="03D66489" w14:textId="7757F96A" w:rsidR="007A23B7" w:rsidRPr="00C94874" w:rsidRDefault="007A23B7" w:rsidP="00D86A9F">
      <w:pPr>
        <w:pStyle w:val="ListParagraph"/>
        <w:widowControl/>
        <w:numPr>
          <w:ilvl w:val="0"/>
          <w:numId w:val="29"/>
        </w:numPr>
        <w:tabs>
          <w:tab w:val="left" w:pos="360"/>
        </w:tabs>
        <w:ind w:left="1980"/>
        <w:rPr>
          <w:rFonts w:ascii="Arial" w:hAnsi="Arial" w:cs="Arial"/>
          <w:bCs/>
          <w:sz w:val="24"/>
          <w:szCs w:val="24"/>
        </w:rPr>
      </w:pPr>
      <w:r w:rsidRPr="00C94874">
        <w:rPr>
          <w:rFonts w:ascii="Arial" w:hAnsi="Arial" w:cs="Arial"/>
          <w:sz w:val="24"/>
          <w:szCs w:val="24"/>
        </w:rPr>
        <w:t xml:space="preserve">Ensure no work associated with a documented change begins without first receiving written authorization from the Department. </w:t>
      </w:r>
    </w:p>
    <w:p w14:paraId="52DB9FF4" w14:textId="77777777" w:rsidR="007A23B7" w:rsidRDefault="007A23B7" w:rsidP="007A23B7">
      <w:pPr>
        <w:pStyle w:val="ListParagraph"/>
        <w:widowControl/>
        <w:ind w:left="1080"/>
        <w:rPr>
          <w:rFonts w:ascii="Arial" w:hAnsi="Arial" w:cs="Arial"/>
          <w:bCs/>
          <w:sz w:val="24"/>
          <w:szCs w:val="24"/>
        </w:rPr>
      </w:pPr>
    </w:p>
    <w:p w14:paraId="095CB91F" w14:textId="77777777" w:rsidR="00CC556D" w:rsidRDefault="007A23B7" w:rsidP="008663FD">
      <w:pPr>
        <w:widowControl/>
        <w:numPr>
          <w:ilvl w:val="0"/>
          <w:numId w:val="23"/>
        </w:numPr>
        <w:tabs>
          <w:tab w:val="left" w:pos="360"/>
        </w:tabs>
        <w:rPr>
          <w:rFonts w:ascii="Arial" w:hAnsi="Arial" w:cs="Arial"/>
          <w:b/>
          <w:bCs/>
          <w:sz w:val="24"/>
          <w:szCs w:val="24"/>
        </w:rPr>
      </w:pPr>
      <w:r w:rsidRPr="001A5B4A">
        <w:rPr>
          <w:rFonts w:ascii="Arial" w:hAnsi="Arial" w:cs="Arial"/>
          <w:b/>
          <w:bCs/>
          <w:sz w:val="24"/>
          <w:szCs w:val="24"/>
        </w:rPr>
        <w:t xml:space="preserve">Survey Data </w:t>
      </w:r>
    </w:p>
    <w:p w14:paraId="5AAABCFA" w14:textId="77777777" w:rsidR="00FC55C6" w:rsidRDefault="00FC55C6" w:rsidP="00FC55C6">
      <w:pPr>
        <w:widowControl/>
        <w:tabs>
          <w:tab w:val="left" w:pos="360"/>
        </w:tabs>
        <w:ind w:left="360"/>
        <w:rPr>
          <w:rFonts w:ascii="Arial" w:hAnsi="Arial" w:cs="Arial"/>
          <w:b/>
          <w:bCs/>
          <w:sz w:val="24"/>
          <w:szCs w:val="24"/>
        </w:rPr>
      </w:pPr>
    </w:p>
    <w:p w14:paraId="55D4A86F" w14:textId="784CE74F" w:rsidR="00CC556D" w:rsidRDefault="007A23B7" w:rsidP="008663FD">
      <w:pPr>
        <w:widowControl/>
        <w:numPr>
          <w:ilvl w:val="1"/>
          <w:numId w:val="23"/>
        </w:numPr>
        <w:tabs>
          <w:tab w:val="left" w:pos="360"/>
        </w:tabs>
        <w:rPr>
          <w:rFonts w:ascii="Arial" w:hAnsi="Arial" w:cs="Arial"/>
          <w:b/>
          <w:bCs/>
          <w:sz w:val="24"/>
          <w:szCs w:val="24"/>
        </w:rPr>
      </w:pPr>
      <w:r w:rsidRPr="00CC556D">
        <w:rPr>
          <w:rFonts w:ascii="Arial" w:eastAsiaTheme="minorHAnsi" w:hAnsi="Arial" w:cs="Arial"/>
          <w:sz w:val="24"/>
          <w:szCs w:val="24"/>
        </w:rPr>
        <w:t>Create, implement, and provide a protocol o</w:t>
      </w:r>
      <w:r w:rsidR="00DB063B" w:rsidRPr="00CC556D">
        <w:rPr>
          <w:rFonts w:ascii="Arial" w:eastAsiaTheme="minorHAnsi" w:hAnsi="Arial" w:cs="Arial"/>
          <w:sz w:val="24"/>
          <w:szCs w:val="24"/>
        </w:rPr>
        <w:t>r quality</w:t>
      </w:r>
      <w:r w:rsidRPr="00CC556D">
        <w:rPr>
          <w:rFonts w:ascii="Arial" w:eastAsiaTheme="minorHAnsi" w:hAnsi="Arial" w:cs="Arial"/>
          <w:sz w:val="24"/>
          <w:szCs w:val="24"/>
        </w:rPr>
        <w:t xml:space="preserve"> control plan</w:t>
      </w:r>
      <w:r w:rsidR="00E81FEB">
        <w:rPr>
          <w:rFonts w:ascii="Arial" w:eastAsiaTheme="minorHAnsi" w:hAnsi="Arial" w:cs="Arial"/>
          <w:sz w:val="24"/>
          <w:szCs w:val="24"/>
        </w:rPr>
        <w:t xml:space="preserve"> no later than two (2) weeks prior to conducting surveys,</w:t>
      </w:r>
      <w:r w:rsidRPr="00CC556D">
        <w:rPr>
          <w:rFonts w:ascii="Arial" w:eastAsiaTheme="minorHAnsi" w:hAnsi="Arial" w:cs="Arial"/>
          <w:sz w:val="24"/>
          <w:szCs w:val="24"/>
        </w:rPr>
        <w:t xml:space="preserve"> to ensure data quality checks are performed and completed correctly and efficiently.</w:t>
      </w:r>
    </w:p>
    <w:p w14:paraId="3AE7E857" w14:textId="608A311A" w:rsidR="00CC556D" w:rsidRDefault="007A23B7" w:rsidP="008605AC">
      <w:pPr>
        <w:widowControl/>
        <w:numPr>
          <w:ilvl w:val="2"/>
          <w:numId w:val="23"/>
        </w:numPr>
        <w:tabs>
          <w:tab w:val="left" w:pos="360"/>
        </w:tabs>
        <w:ind w:left="1080"/>
        <w:rPr>
          <w:rFonts w:ascii="Arial" w:hAnsi="Arial" w:cs="Arial"/>
          <w:b/>
          <w:bCs/>
          <w:sz w:val="24"/>
          <w:szCs w:val="24"/>
        </w:rPr>
      </w:pPr>
      <w:r w:rsidRPr="00CC556D">
        <w:rPr>
          <w:rFonts w:ascii="Arial" w:hAnsi="Arial" w:cs="Arial"/>
          <w:sz w:val="24"/>
          <w:szCs w:val="24"/>
        </w:rPr>
        <w:t xml:space="preserve">Perform quality checks on </w:t>
      </w:r>
      <w:r w:rsidR="00B007F6">
        <w:rPr>
          <w:rFonts w:ascii="Arial" w:hAnsi="Arial" w:cs="Arial"/>
          <w:sz w:val="24"/>
          <w:szCs w:val="24"/>
        </w:rPr>
        <w:t xml:space="preserve">the </w:t>
      </w:r>
      <w:r w:rsidRPr="00CC556D">
        <w:rPr>
          <w:rFonts w:ascii="Arial" w:hAnsi="Arial" w:cs="Arial"/>
          <w:sz w:val="24"/>
          <w:szCs w:val="24"/>
        </w:rPr>
        <w:t>final data file.</w:t>
      </w:r>
    </w:p>
    <w:p w14:paraId="37BD1C50" w14:textId="4D14D5A3" w:rsidR="00CC556D" w:rsidRDefault="007A23B7" w:rsidP="008663FD">
      <w:pPr>
        <w:widowControl/>
        <w:numPr>
          <w:ilvl w:val="1"/>
          <w:numId w:val="23"/>
        </w:numPr>
        <w:tabs>
          <w:tab w:val="left" w:pos="360"/>
        </w:tabs>
        <w:rPr>
          <w:rFonts w:ascii="Arial" w:hAnsi="Arial" w:cs="Arial"/>
          <w:b/>
          <w:bCs/>
          <w:sz w:val="24"/>
          <w:szCs w:val="24"/>
        </w:rPr>
      </w:pPr>
      <w:bookmarkStart w:id="28" w:name="_Hlk206679450"/>
      <w:r w:rsidRPr="00CC556D">
        <w:rPr>
          <w:rFonts w:ascii="Arial" w:hAnsi="Arial" w:cs="Arial"/>
          <w:bCs/>
          <w:sz w:val="24"/>
          <w:szCs w:val="24"/>
        </w:rPr>
        <w:t xml:space="preserve">Provide </w:t>
      </w:r>
      <w:r w:rsidR="00D672AC">
        <w:rPr>
          <w:rFonts w:ascii="Arial" w:hAnsi="Arial" w:cs="Arial"/>
          <w:bCs/>
          <w:sz w:val="24"/>
          <w:szCs w:val="24"/>
        </w:rPr>
        <w:t>the</w:t>
      </w:r>
      <w:r w:rsidR="00211A1B">
        <w:rPr>
          <w:rFonts w:ascii="Arial" w:hAnsi="Arial" w:cs="Arial"/>
          <w:bCs/>
          <w:sz w:val="24"/>
          <w:szCs w:val="24"/>
        </w:rPr>
        <w:t xml:space="preserve"> </w:t>
      </w:r>
      <w:r w:rsidRPr="00CC556D">
        <w:rPr>
          <w:rFonts w:ascii="Arial" w:hAnsi="Arial" w:cs="Arial"/>
          <w:bCs/>
          <w:sz w:val="24"/>
          <w:szCs w:val="24"/>
        </w:rPr>
        <w:t>survey results data file</w:t>
      </w:r>
      <w:r w:rsidR="00211A1B">
        <w:rPr>
          <w:rFonts w:ascii="Arial" w:hAnsi="Arial" w:cs="Arial"/>
          <w:bCs/>
          <w:sz w:val="24"/>
          <w:szCs w:val="24"/>
        </w:rPr>
        <w:t xml:space="preserve"> </w:t>
      </w:r>
      <w:r w:rsidR="00567ABE">
        <w:rPr>
          <w:rFonts w:ascii="Arial" w:hAnsi="Arial" w:cs="Arial"/>
          <w:bCs/>
          <w:sz w:val="24"/>
          <w:szCs w:val="24"/>
        </w:rPr>
        <w:t xml:space="preserve">to the Department </w:t>
      </w:r>
      <w:r w:rsidR="00211A1B">
        <w:rPr>
          <w:rFonts w:ascii="Arial" w:hAnsi="Arial" w:cs="Arial"/>
          <w:bCs/>
          <w:sz w:val="24"/>
          <w:szCs w:val="24"/>
        </w:rPr>
        <w:t>annually</w:t>
      </w:r>
      <w:r w:rsidRPr="00CC556D">
        <w:rPr>
          <w:rFonts w:ascii="Arial" w:hAnsi="Arial" w:cs="Arial"/>
          <w:bCs/>
          <w:sz w:val="24"/>
          <w:szCs w:val="24"/>
        </w:rPr>
        <w:t xml:space="preserve">, in a Department-approved format (e.g., CSV, Excel) that is CAHPS Database compatible (e.g., CSV), two (2) weeks </w:t>
      </w:r>
      <w:r w:rsidR="00211A1B">
        <w:rPr>
          <w:rFonts w:ascii="Arial" w:hAnsi="Arial" w:cs="Arial"/>
          <w:bCs/>
          <w:sz w:val="24"/>
          <w:szCs w:val="24"/>
        </w:rPr>
        <w:t>prior to</w:t>
      </w:r>
      <w:r w:rsidR="00211A1B" w:rsidRPr="00CC556D">
        <w:rPr>
          <w:rFonts w:ascii="Arial" w:hAnsi="Arial" w:cs="Arial"/>
          <w:bCs/>
          <w:sz w:val="24"/>
          <w:szCs w:val="24"/>
        </w:rPr>
        <w:t xml:space="preserve"> </w:t>
      </w:r>
      <w:r w:rsidRPr="00CC556D">
        <w:rPr>
          <w:rFonts w:ascii="Arial" w:hAnsi="Arial" w:cs="Arial"/>
          <w:bCs/>
          <w:sz w:val="24"/>
          <w:szCs w:val="24"/>
        </w:rPr>
        <w:t xml:space="preserve">the </w:t>
      </w:r>
      <w:r w:rsidR="00211A1B">
        <w:rPr>
          <w:rFonts w:ascii="Arial" w:hAnsi="Arial" w:cs="Arial"/>
          <w:bCs/>
          <w:sz w:val="24"/>
          <w:szCs w:val="24"/>
        </w:rPr>
        <w:t xml:space="preserve">AHRQ </w:t>
      </w:r>
      <w:r w:rsidRPr="00CC556D">
        <w:rPr>
          <w:rFonts w:ascii="Arial" w:hAnsi="Arial" w:cs="Arial"/>
          <w:bCs/>
          <w:sz w:val="24"/>
          <w:szCs w:val="24"/>
        </w:rPr>
        <w:t xml:space="preserve">deadline </w:t>
      </w:r>
      <w:r w:rsidR="000A1B79">
        <w:rPr>
          <w:rFonts w:ascii="Arial" w:hAnsi="Arial" w:cs="Arial"/>
          <w:bCs/>
          <w:sz w:val="24"/>
          <w:szCs w:val="24"/>
        </w:rPr>
        <w:t>in June.</w:t>
      </w:r>
    </w:p>
    <w:bookmarkEnd w:id="28"/>
    <w:p w14:paraId="3230DBDB" w14:textId="3BDF2A89" w:rsidR="00CC556D" w:rsidRDefault="007A23B7" w:rsidP="008663FD">
      <w:pPr>
        <w:widowControl/>
        <w:numPr>
          <w:ilvl w:val="1"/>
          <w:numId w:val="23"/>
        </w:numPr>
        <w:tabs>
          <w:tab w:val="left" w:pos="360"/>
        </w:tabs>
        <w:rPr>
          <w:rFonts w:ascii="Arial" w:hAnsi="Arial" w:cs="Arial"/>
          <w:b/>
          <w:bCs/>
          <w:sz w:val="24"/>
          <w:szCs w:val="24"/>
        </w:rPr>
      </w:pPr>
      <w:r w:rsidRPr="00CC556D">
        <w:rPr>
          <w:rFonts w:ascii="Arial" w:hAnsi="Arial" w:cs="Arial"/>
          <w:sz w:val="24"/>
          <w:szCs w:val="24"/>
        </w:rPr>
        <w:t xml:space="preserve">Address all Department requests within two (2) calendar days for corrections to the final data file. </w:t>
      </w:r>
    </w:p>
    <w:p w14:paraId="434943F0" w14:textId="77777777" w:rsidR="00CC556D" w:rsidRDefault="007A23B7" w:rsidP="008663FD">
      <w:pPr>
        <w:widowControl/>
        <w:numPr>
          <w:ilvl w:val="1"/>
          <w:numId w:val="23"/>
        </w:numPr>
        <w:tabs>
          <w:tab w:val="left" w:pos="360"/>
        </w:tabs>
        <w:rPr>
          <w:rFonts w:ascii="Arial" w:hAnsi="Arial" w:cs="Arial"/>
          <w:b/>
          <w:bCs/>
          <w:sz w:val="24"/>
          <w:szCs w:val="24"/>
        </w:rPr>
      </w:pPr>
      <w:r w:rsidRPr="00CC556D">
        <w:rPr>
          <w:rFonts w:ascii="Arial" w:hAnsi="Arial" w:cs="Arial"/>
          <w:bCs/>
          <w:sz w:val="24"/>
          <w:szCs w:val="24"/>
        </w:rPr>
        <w:t>Use relevant Statistical Analysis Software (e.g., SPSS, SAS, or R) for result evaluation and report development.</w:t>
      </w:r>
    </w:p>
    <w:p w14:paraId="14BF63A2" w14:textId="5D5B1964" w:rsidR="00CC556D" w:rsidRDefault="007A23B7" w:rsidP="008663FD">
      <w:pPr>
        <w:widowControl/>
        <w:numPr>
          <w:ilvl w:val="1"/>
          <w:numId w:val="23"/>
        </w:numPr>
        <w:tabs>
          <w:tab w:val="left" w:pos="360"/>
        </w:tabs>
        <w:rPr>
          <w:rFonts w:ascii="Arial" w:hAnsi="Arial" w:cs="Arial"/>
          <w:b/>
          <w:bCs/>
          <w:sz w:val="24"/>
          <w:szCs w:val="24"/>
        </w:rPr>
      </w:pPr>
      <w:r w:rsidRPr="00CC556D">
        <w:rPr>
          <w:rFonts w:ascii="Arial" w:hAnsi="Arial" w:cs="Arial"/>
          <w:sz w:val="24"/>
          <w:szCs w:val="24"/>
        </w:rPr>
        <w:t xml:space="preserve">Collect unique, de-identified survey data meeting all </w:t>
      </w:r>
      <w:r w:rsidR="008605AC" w:rsidRPr="008605AC">
        <w:rPr>
          <w:rFonts w:ascii="Arial" w:hAnsi="Arial" w:cs="Arial"/>
          <w:sz w:val="24"/>
          <w:szCs w:val="24"/>
        </w:rPr>
        <w:t>data protection and security requirements</w:t>
      </w:r>
      <w:r w:rsidR="008605AC" w:rsidRPr="008605AC">
        <w:t>.</w:t>
      </w:r>
    </w:p>
    <w:p w14:paraId="71D03009" w14:textId="6C625E0F" w:rsidR="007A23B7" w:rsidRPr="00CC556D" w:rsidRDefault="007A23B7" w:rsidP="008663FD">
      <w:pPr>
        <w:widowControl/>
        <w:numPr>
          <w:ilvl w:val="1"/>
          <w:numId w:val="23"/>
        </w:numPr>
        <w:tabs>
          <w:tab w:val="left" w:pos="360"/>
        </w:tabs>
        <w:rPr>
          <w:rFonts w:ascii="Arial" w:hAnsi="Arial" w:cs="Arial"/>
          <w:b/>
          <w:bCs/>
          <w:sz w:val="24"/>
          <w:szCs w:val="24"/>
        </w:rPr>
      </w:pPr>
      <w:r w:rsidRPr="00CC556D">
        <w:rPr>
          <w:rFonts w:ascii="Arial" w:hAnsi="Arial" w:cs="Arial"/>
          <w:bCs/>
          <w:sz w:val="24"/>
          <w:szCs w:val="24"/>
        </w:rPr>
        <w:t>Transfer data using a secure, Department-approved electronic method.</w:t>
      </w:r>
    </w:p>
    <w:p w14:paraId="6C12D952" w14:textId="77777777" w:rsidR="007A23B7" w:rsidRDefault="007A23B7" w:rsidP="007A23B7">
      <w:pPr>
        <w:rPr>
          <w:rFonts w:ascii="Arial" w:hAnsi="Arial" w:cs="Arial"/>
          <w:sz w:val="24"/>
          <w:szCs w:val="24"/>
        </w:rPr>
      </w:pPr>
    </w:p>
    <w:p w14:paraId="73520DEA" w14:textId="77777777" w:rsidR="00CC556D" w:rsidRDefault="007A23B7" w:rsidP="008663FD">
      <w:pPr>
        <w:widowControl/>
        <w:numPr>
          <w:ilvl w:val="0"/>
          <w:numId w:val="23"/>
        </w:numPr>
        <w:tabs>
          <w:tab w:val="left" w:pos="360"/>
        </w:tabs>
        <w:rPr>
          <w:rFonts w:ascii="Arial" w:hAnsi="Arial" w:cs="Arial"/>
          <w:b/>
          <w:bCs/>
          <w:sz w:val="24"/>
          <w:szCs w:val="24"/>
        </w:rPr>
      </w:pPr>
      <w:r w:rsidRPr="001F0794">
        <w:rPr>
          <w:rFonts w:ascii="Arial" w:hAnsi="Arial" w:cs="Arial"/>
          <w:b/>
          <w:bCs/>
          <w:sz w:val="24"/>
          <w:szCs w:val="24"/>
        </w:rPr>
        <w:t>Reporting</w:t>
      </w:r>
    </w:p>
    <w:p w14:paraId="04D04A41" w14:textId="77777777" w:rsidR="000A1B79" w:rsidRDefault="000A1B79" w:rsidP="000A1B79">
      <w:pPr>
        <w:widowControl/>
        <w:tabs>
          <w:tab w:val="left" w:pos="360"/>
        </w:tabs>
        <w:ind w:left="360"/>
        <w:rPr>
          <w:rFonts w:ascii="Arial" w:hAnsi="Arial" w:cs="Arial"/>
          <w:b/>
          <w:bCs/>
          <w:sz w:val="24"/>
          <w:szCs w:val="24"/>
        </w:rPr>
      </w:pPr>
    </w:p>
    <w:p w14:paraId="2181B0CF" w14:textId="74D4F378" w:rsidR="00CC556D" w:rsidRPr="00D14108" w:rsidRDefault="007A23B7" w:rsidP="008663FD">
      <w:pPr>
        <w:widowControl/>
        <w:numPr>
          <w:ilvl w:val="1"/>
          <w:numId w:val="23"/>
        </w:numPr>
        <w:tabs>
          <w:tab w:val="left" w:pos="360"/>
        </w:tabs>
        <w:rPr>
          <w:rFonts w:ascii="Arial" w:hAnsi="Arial" w:cs="Arial"/>
          <w:b/>
          <w:bCs/>
          <w:sz w:val="24"/>
          <w:szCs w:val="24"/>
        </w:rPr>
      </w:pPr>
      <w:r w:rsidRPr="00CC556D">
        <w:rPr>
          <w:rFonts w:ascii="Arial" w:hAnsi="Arial" w:cs="Arial"/>
          <w:sz w:val="24"/>
          <w:szCs w:val="24"/>
        </w:rPr>
        <w:t xml:space="preserve">Provide a final summative report of </w:t>
      </w:r>
      <w:r w:rsidR="00DB063B">
        <w:rPr>
          <w:rFonts w:ascii="Arial" w:hAnsi="Arial" w:cs="Arial"/>
          <w:sz w:val="24"/>
          <w:szCs w:val="24"/>
        </w:rPr>
        <w:t xml:space="preserve">the </w:t>
      </w:r>
      <w:r w:rsidRPr="00CC556D">
        <w:rPr>
          <w:rFonts w:ascii="Arial" w:hAnsi="Arial" w:cs="Arial"/>
          <w:sz w:val="24"/>
          <w:szCs w:val="24"/>
        </w:rPr>
        <w:t xml:space="preserve">Child CAHPS </w:t>
      </w:r>
      <w:r w:rsidR="00721C03">
        <w:rPr>
          <w:rFonts w:ascii="Arial" w:hAnsi="Arial" w:cs="Arial"/>
          <w:sz w:val="24"/>
          <w:szCs w:val="24"/>
        </w:rPr>
        <w:t>S</w:t>
      </w:r>
      <w:r w:rsidR="00721C03" w:rsidRPr="00CC556D">
        <w:rPr>
          <w:rFonts w:ascii="Arial" w:hAnsi="Arial" w:cs="Arial"/>
          <w:sz w:val="24"/>
          <w:szCs w:val="24"/>
        </w:rPr>
        <w:t xml:space="preserve">urvey </w:t>
      </w:r>
      <w:r w:rsidRPr="00CC556D">
        <w:rPr>
          <w:rFonts w:ascii="Arial" w:hAnsi="Arial" w:cs="Arial"/>
          <w:sz w:val="24"/>
          <w:szCs w:val="24"/>
        </w:rPr>
        <w:t xml:space="preserve">results no later than sixty (60) </w:t>
      </w:r>
      <w:r w:rsidRPr="00D14108">
        <w:rPr>
          <w:rFonts w:ascii="Arial" w:hAnsi="Arial" w:cs="Arial"/>
          <w:sz w:val="24"/>
          <w:szCs w:val="24"/>
        </w:rPr>
        <w:t xml:space="preserve">calendar days following the finalization of the full data set, </w:t>
      </w:r>
      <w:r w:rsidR="008605AC">
        <w:rPr>
          <w:rFonts w:ascii="Arial" w:hAnsi="Arial" w:cs="Arial"/>
          <w:sz w:val="24"/>
          <w:szCs w:val="24"/>
        </w:rPr>
        <w:t xml:space="preserve">which </w:t>
      </w:r>
      <w:r w:rsidR="008605AC" w:rsidRPr="00D14108">
        <w:rPr>
          <w:rFonts w:ascii="Arial" w:hAnsi="Arial" w:cs="Arial"/>
          <w:sz w:val="24"/>
          <w:szCs w:val="24"/>
        </w:rPr>
        <w:t>includ</w:t>
      </w:r>
      <w:r w:rsidR="008605AC">
        <w:rPr>
          <w:rFonts w:ascii="Arial" w:hAnsi="Arial" w:cs="Arial"/>
          <w:sz w:val="24"/>
          <w:szCs w:val="24"/>
        </w:rPr>
        <w:t>es but is not limited to</w:t>
      </w:r>
      <w:r w:rsidRPr="00D14108">
        <w:rPr>
          <w:rFonts w:ascii="Arial" w:hAnsi="Arial" w:cs="Arial"/>
          <w:sz w:val="24"/>
          <w:szCs w:val="24"/>
        </w:rPr>
        <w:t>:</w:t>
      </w:r>
    </w:p>
    <w:p w14:paraId="087C5DE1" w14:textId="4227C59B" w:rsidR="007A23B7" w:rsidRPr="00D14108" w:rsidRDefault="007A23B7" w:rsidP="008663FD">
      <w:pPr>
        <w:widowControl/>
        <w:numPr>
          <w:ilvl w:val="2"/>
          <w:numId w:val="23"/>
        </w:numPr>
        <w:tabs>
          <w:tab w:val="left" w:pos="360"/>
        </w:tabs>
        <w:rPr>
          <w:rFonts w:ascii="Arial" w:hAnsi="Arial" w:cs="Arial"/>
          <w:b/>
          <w:bCs/>
          <w:sz w:val="24"/>
          <w:szCs w:val="24"/>
        </w:rPr>
      </w:pPr>
      <w:r w:rsidRPr="00D14108">
        <w:rPr>
          <w:rFonts w:ascii="Arial" w:hAnsi="Arial" w:cs="Arial"/>
          <w:bCs/>
          <w:sz w:val="24"/>
          <w:szCs w:val="24"/>
        </w:rPr>
        <w:lastRenderedPageBreak/>
        <w:t>A summary of Statewide results</w:t>
      </w:r>
      <w:r w:rsidR="008605AC">
        <w:rPr>
          <w:rFonts w:ascii="Arial" w:hAnsi="Arial" w:cs="Arial"/>
          <w:bCs/>
          <w:sz w:val="24"/>
          <w:szCs w:val="24"/>
        </w:rPr>
        <w:t>;</w:t>
      </w:r>
    </w:p>
    <w:p w14:paraId="0D03CCCD" w14:textId="5CAF30CC" w:rsidR="00D14108" w:rsidRDefault="00D14108" w:rsidP="008663FD">
      <w:pPr>
        <w:widowControl/>
        <w:numPr>
          <w:ilvl w:val="2"/>
          <w:numId w:val="23"/>
        </w:numPr>
        <w:tabs>
          <w:tab w:val="left" w:pos="360"/>
        </w:tabs>
        <w:rPr>
          <w:rFonts w:ascii="Arial" w:hAnsi="Arial" w:cs="Arial"/>
          <w:bCs/>
          <w:sz w:val="24"/>
          <w:szCs w:val="24"/>
        </w:rPr>
      </w:pPr>
      <w:r>
        <w:rPr>
          <w:rFonts w:ascii="Arial" w:hAnsi="Arial" w:cs="Arial"/>
          <w:bCs/>
          <w:sz w:val="24"/>
          <w:szCs w:val="24"/>
        </w:rPr>
        <w:t>Introduction</w:t>
      </w:r>
      <w:r w:rsidR="008605AC">
        <w:rPr>
          <w:rFonts w:ascii="Arial" w:hAnsi="Arial" w:cs="Arial"/>
          <w:bCs/>
          <w:sz w:val="24"/>
          <w:szCs w:val="24"/>
        </w:rPr>
        <w:t>;</w:t>
      </w:r>
    </w:p>
    <w:p w14:paraId="4F968656" w14:textId="21467205" w:rsidR="00D14108" w:rsidRDefault="00D14108" w:rsidP="008663FD">
      <w:pPr>
        <w:widowControl/>
        <w:numPr>
          <w:ilvl w:val="2"/>
          <w:numId w:val="23"/>
        </w:numPr>
        <w:tabs>
          <w:tab w:val="left" w:pos="360"/>
        </w:tabs>
        <w:rPr>
          <w:rFonts w:ascii="Arial" w:hAnsi="Arial" w:cs="Arial"/>
          <w:bCs/>
          <w:sz w:val="24"/>
          <w:szCs w:val="24"/>
        </w:rPr>
      </w:pPr>
      <w:r>
        <w:rPr>
          <w:rFonts w:ascii="Arial" w:hAnsi="Arial" w:cs="Arial"/>
          <w:bCs/>
          <w:sz w:val="24"/>
          <w:szCs w:val="24"/>
        </w:rPr>
        <w:t>Methodology</w:t>
      </w:r>
      <w:r w:rsidR="00211DC1">
        <w:rPr>
          <w:rFonts w:ascii="Arial" w:hAnsi="Arial" w:cs="Arial"/>
          <w:bCs/>
          <w:sz w:val="24"/>
          <w:szCs w:val="24"/>
        </w:rPr>
        <w:t>, including response rates</w:t>
      </w:r>
      <w:r w:rsidR="008605AC">
        <w:rPr>
          <w:rFonts w:ascii="Arial" w:hAnsi="Arial" w:cs="Arial"/>
          <w:bCs/>
          <w:sz w:val="24"/>
          <w:szCs w:val="24"/>
        </w:rPr>
        <w:t>;</w:t>
      </w:r>
    </w:p>
    <w:p w14:paraId="77A18188" w14:textId="6E6E7E11" w:rsidR="00D14108" w:rsidRDefault="00D14108" w:rsidP="008663FD">
      <w:pPr>
        <w:widowControl/>
        <w:numPr>
          <w:ilvl w:val="2"/>
          <w:numId w:val="23"/>
        </w:numPr>
        <w:tabs>
          <w:tab w:val="left" w:pos="360"/>
        </w:tabs>
        <w:rPr>
          <w:rFonts w:ascii="Arial" w:hAnsi="Arial" w:cs="Arial"/>
          <w:bCs/>
          <w:sz w:val="24"/>
          <w:szCs w:val="24"/>
        </w:rPr>
      </w:pPr>
      <w:r>
        <w:rPr>
          <w:rFonts w:ascii="Arial" w:hAnsi="Arial" w:cs="Arial"/>
          <w:bCs/>
          <w:sz w:val="24"/>
          <w:szCs w:val="24"/>
        </w:rPr>
        <w:t>Demographics and Respondent characteristics</w:t>
      </w:r>
      <w:r w:rsidR="008605AC">
        <w:rPr>
          <w:rFonts w:ascii="Arial" w:hAnsi="Arial" w:cs="Arial"/>
          <w:bCs/>
          <w:sz w:val="24"/>
          <w:szCs w:val="24"/>
        </w:rPr>
        <w:t>;</w:t>
      </w:r>
    </w:p>
    <w:p w14:paraId="3226E6F0" w14:textId="6B4AAF2F" w:rsidR="00232E3F" w:rsidRDefault="0042608D" w:rsidP="008663FD">
      <w:pPr>
        <w:widowControl/>
        <w:numPr>
          <w:ilvl w:val="2"/>
          <w:numId w:val="23"/>
        </w:numPr>
        <w:tabs>
          <w:tab w:val="left" w:pos="360"/>
        </w:tabs>
        <w:rPr>
          <w:rFonts w:ascii="Arial" w:hAnsi="Arial" w:cs="Arial"/>
          <w:bCs/>
          <w:sz w:val="24"/>
          <w:szCs w:val="24"/>
        </w:rPr>
      </w:pPr>
      <w:r>
        <w:rPr>
          <w:rFonts w:ascii="Arial" w:hAnsi="Arial" w:cs="Arial"/>
          <w:bCs/>
          <w:sz w:val="24"/>
          <w:szCs w:val="24"/>
        </w:rPr>
        <w:t>Survey results for each item</w:t>
      </w:r>
      <w:r w:rsidR="007229D7">
        <w:rPr>
          <w:rFonts w:ascii="Arial" w:hAnsi="Arial" w:cs="Arial"/>
          <w:bCs/>
          <w:sz w:val="24"/>
          <w:szCs w:val="24"/>
        </w:rPr>
        <w:t xml:space="preserve"> </w:t>
      </w:r>
      <w:r>
        <w:rPr>
          <w:rFonts w:ascii="Arial" w:hAnsi="Arial" w:cs="Arial"/>
          <w:bCs/>
          <w:sz w:val="24"/>
          <w:szCs w:val="24"/>
        </w:rPr>
        <w:t xml:space="preserve">set, </w:t>
      </w:r>
      <w:r w:rsidR="00232E3F">
        <w:rPr>
          <w:rFonts w:ascii="Arial" w:hAnsi="Arial" w:cs="Arial"/>
          <w:bCs/>
          <w:sz w:val="24"/>
          <w:szCs w:val="24"/>
        </w:rPr>
        <w:t>making comparisons including but not limited to:</w:t>
      </w:r>
    </w:p>
    <w:p w14:paraId="2832EBD2" w14:textId="69DE9FFB" w:rsidR="00875319" w:rsidRPr="00875319" w:rsidRDefault="00875319" w:rsidP="008605AC">
      <w:pPr>
        <w:widowControl/>
        <w:numPr>
          <w:ilvl w:val="3"/>
          <w:numId w:val="23"/>
        </w:numPr>
        <w:tabs>
          <w:tab w:val="left" w:pos="360"/>
        </w:tabs>
        <w:ind w:left="1620" w:hanging="180"/>
        <w:rPr>
          <w:rFonts w:ascii="Arial" w:hAnsi="Arial" w:cs="Arial"/>
          <w:bCs/>
          <w:sz w:val="24"/>
          <w:szCs w:val="24"/>
        </w:rPr>
      </w:pPr>
      <w:r w:rsidRPr="00875319">
        <w:rPr>
          <w:rFonts w:ascii="Arial" w:hAnsi="Arial" w:cs="Arial"/>
          <w:bCs/>
          <w:sz w:val="24"/>
          <w:szCs w:val="24"/>
        </w:rPr>
        <w:t xml:space="preserve">MaineCare </w:t>
      </w:r>
      <w:r>
        <w:rPr>
          <w:rFonts w:ascii="Arial" w:hAnsi="Arial" w:cs="Arial"/>
          <w:bCs/>
          <w:sz w:val="24"/>
          <w:szCs w:val="24"/>
        </w:rPr>
        <w:t>results</w:t>
      </w:r>
      <w:r w:rsidRPr="00875319">
        <w:rPr>
          <w:rFonts w:ascii="Arial" w:hAnsi="Arial" w:cs="Arial"/>
          <w:bCs/>
          <w:sz w:val="24"/>
          <w:szCs w:val="24"/>
        </w:rPr>
        <w:t xml:space="preserve"> to </w:t>
      </w:r>
      <w:r>
        <w:rPr>
          <w:rFonts w:ascii="Arial" w:hAnsi="Arial" w:cs="Arial"/>
          <w:bCs/>
          <w:sz w:val="24"/>
          <w:szCs w:val="24"/>
        </w:rPr>
        <w:t>national results</w:t>
      </w:r>
      <w:r w:rsidR="008605AC">
        <w:rPr>
          <w:rFonts w:ascii="Arial" w:hAnsi="Arial" w:cs="Arial"/>
          <w:bCs/>
          <w:sz w:val="24"/>
          <w:szCs w:val="24"/>
        </w:rPr>
        <w:t>;</w:t>
      </w:r>
    </w:p>
    <w:p w14:paraId="448D91E2" w14:textId="06053A89" w:rsidR="00875319" w:rsidRPr="00875319" w:rsidRDefault="00875319" w:rsidP="008605AC">
      <w:pPr>
        <w:widowControl/>
        <w:numPr>
          <w:ilvl w:val="3"/>
          <w:numId w:val="23"/>
        </w:numPr>
        <w:tabs>
          <w:tab w:val="left" w:pos="360"/>
        </w:tabs>
        <w:ind w:left="1620" w:hanging="180"/>
        <w:rPr>
          <w:rFonts w:ascii="Arial" w:hAnsi="Arial" w:cs="Arial"/>
          <w:bCs/>
          <w:sz w:val="24"/>
          <w:szCs w:val="24"/>
        </w:rPr>
      </w:pPr>
      <w:r w:rsidRPr="00875319">
        <w:rPr>
          <w:rFonts w:ascii="Arial" w:hAnsi="Arial" w:cs="Arial"/>
          <w:bCs/>
          <w:sz w:val="24"/>
          <w:szCs w:val="24"/>
        </w:rPr>
        <w:t xml:space="preserve">MaineCare’s CAHPS results from </w:t>
      </w:r>
      <w:r w:rsidR="001538A8">
        <w:rPr>
          <w:rFonts w:ascii="Arial" w:hAnsi="Arial" w:cs="Arial"/>
          <w:bCs/>
          <w:sz w:val="24"/>
          <w:szCs w:val="24"/>
        </w:rPr>
        <w:t xml:space="preserve">the </w:t>
      </w:r>
      <w:r w:rsidRPr="00875319">
        <w:rPr>
          <w:rFonts w:ascii="Arial" w:hAnsi="Arial" w:cs="Arial"/>
          <w:bCs/>
          <w:sz w:val="24"/>
          <w:szCs w:val="24"/>
        </w:rPr>
        <w:t xml:space="preserve">current year to </w:t>
      </w:r>
      <w:r w:rsidR="001538A8">
        <w:rPr>
          <w:rFonts w:ascii="Arial" w:hAnsi="Arial" w:cs="Arial"/>
          <w:bCs/>
          <w:sz w:val="24"/>
          <w:szCs w:val="24"/>
        </w:rPr>
        <w:t xml:space="preserve">the </w:t>
      </w:r>
      <w:r w:rsidRPr="00875319">
        <w:rPr>
          <w:rFonts w:ascii="Arial" w:hAnsi="Arial" w:cs="Arial"/>
          <w:bCs/>
          <w:sz w:val="24"/>
          <w:szCs w:val="24"/>
        </w:rPr>
        <w:t>previous year</w:t>
      </w:r>
      <w:r w:rsidR="008605AC">
        <w:rPr>
          <w:rFonts w:ascii="Arial" w:hAnsi="Arial" w:cs="Arial"/>
          <w:bCs/>
          <w:sz w:val="24"/>
          <w:szCs w:val="24"/>
        </w:rPr>
        <w:t>;</w:t>
      </w:r>
    </w:p>
    <w:p w14:paraId="06226698" w14:textId="73DBF96B" w:rsidR="00875319" w:rsidRPr="00875319" w:rsidRDefault="00875319" w:rsidP="008605AC">
      <w:pPr>
        <w:widowControl/>
        <w:numPr>
          <w:ilvl w:val="3"/>
          <w:numId w:val="23"/>
        </w:numPr>
        <w:tabs>
          <w:tab w:val="left" w:pos="360"/>
        </w:tabs>
        <w:ind w:left="1620" w:hanging="180"/>
        <w:rPr>
          <w:rFonts w:ascii="Arial" w:hAnsi="Arial" w:cs="Arial"/>
          <w:bCs/>
          <w:sz w:val="24"/>
          <w:szCs w:val="24"/>
        </w:rPr>
      </w:pPr>
      <w:r w:rsidRPr="00875319">
        <w:rPr>
          <w:rFonts w:ascii="Arial" w:hAnsi="Arial" w:cs="Arial"/>
          <w:bCs/>
          <w:sz w:val="24"/>
          <w:szCs w:val="24"/>
        </w:rPr>
        <w:t xml:space="preserve">MaineCare patient experience with chronic care services </w:t>
      </w:r>
      <w:r>
        <w:rPr>
          <w:rFonts w:ascii="Arial" w:hAnsi="Arial" w:cs="Arial"/>
          <w:bCs/>
          <w:sz w:val="24"/>
          <w:szCs w:val="24"/>
        </w:rPr>
        <w:t>results t</w:t>
      </w:r>
      <w:r w:rsidRPr="00875319">
        <w:rPr>
          <w:rFonts w:ascii="Arial" w:hAnsi="Arial" w:cs="Arial"/>
          <w:bCs/>
          <w:sz w:val="24"/>
          <w:szCs w:val="24"/>
        </w:rPr>
        <w:t xml:space="preserve">o </w:t>
      </w:r>
      <w:r>
        <w:rPr>
          <w:rFonts w:ascii="Arial" w:hAnsi="Arial" w:cs="Arial"/>
          <w:bCs/>
          <w:sz w:val="24"/>
          <w:szCs w:val="24"/>
        </w:rPr>
        <w:t>national results</w:t>
      </w:r>
      <w:r w:rsidR="008605AC">
        <w:rPr>
          <w:rFonts w:ascii="Arial" w:hAnsi="Arial" w:cs="Arial"/>
          <w:bCs/>
          <w:sz w:val="24"/>
          <w:szCs w:val="24"/>
        </w:rPr>
        <w:t>;</w:t>
      </w:r>
    </w:p>
    <w:p w14:paraId="4EF8EA27" w14:textId="4DA1A55B" w:rsidR="0042608D" w:rsidRDefault="00875319" w:rsidP="008605AC">
      <w:pPr>
        <w:widowControl/>
        <w:numPr>
          <w:ilvl w:val="3"/>
          <w:numId w:val="23"/>
        </w:numPr>
        <w:tabs>
          <w:tab w:val="left" w:pos="360"/>
        </w:tabs>
        <w:ind w:left="1620" w:hanging="180"/>
        <w:rPr>
          <w:rFonts w:ascii="Arial" w:hAnsi="Arial" w:cs="Arial"/>
          <w:bCs/>
          <w:sz w:val="24"/>
          <w:szCs w:val="24"/>
        </w:rPr>
      </w:pPr>
      <w:r w:rsidRPr="00875319">
        <w:rPr>
          <w:rFonts w:ascii="Arial" w:hAnsi="Arial" w:cs="Arial"/>
          <w:bCs/>
          <w:sz w:val="24"/>
          <w:szCs w:val="24"/>
        </w:rPr>
        <w:t xml:space="preserve">Families of </w:t>
      </w:r>
      <w:r w:rsidR="00C81F51">
        <w:rPr>
          <w:rFonts w:ascii="Arial" w:hAnsi="Arial" w:cs="Arial"/>
          <w:bCs/>
          <w:sz w:val="24"/>
          <w:szCs w:val="24"/>
        </w:rPr>
        <w:t>C</w:t>
      </w:r>
      <w:r w:rsidR="00C81F51" w:rsidRPr="00875319">
        <w:rPr>
          <w:rFonts w:ascii="Arial" w:hAnsi="Arial" w:cs="Arial"/>
          <w:bCs/>
          <w:sz w:val="24"/>
          <w:szCs w:val="24"/>
        </w:rPr>
        <w:t xml:space="preserve">hildren </w:t>
      </w:r>
      <w:r w:rsidRPr="00875319">
        <w:rPr>
          <w:rFonts w:ascii="Arial" w:hAnsi="Arial" w:cs="Arial"/>
          <w:bCs/>
          <w:sz w:val="24"/>
          <w:szCs w:val="24"/>
        </w:rPr>
        <w:t xml:space="preserve">with special health care needs to families of </w:t>
      </w:r>
      <w:r w:rsidR="00C81F51">
        <w:rPr>
          <w:rFonts w:ascii="Arial" w:hAnsi="Arial" w:cs="Arial"/>
          <w:bCs/>
          <w:sz w:val="24"/>
          <w:szCs w:val="24"/>
        </w:rPr>
        <w:t>C</w:t>
      </w:r>
      <w:r w:rsidR="00C81F51" w:rsidRPr="00875319">
        <w:rPr>
          <w:rFonts w:ascii="Arial" w:hAnsi="Arial" w:cs="Arial"/>
          <w:bCs/>
          <w:sz w:val="24"/>
          <w:szCs w:val="24"/>
        </w:rPr>
        <w:t xml:space="preserve">hildren </w:t>
      </w:r>
      <w:r w:rsidRPr="00875319">
        <w:rPr>
          <w:rFonts w:ascii="Arial" w:hAnsi="Arial" w:cs="Arial"/>
          <w:bCs/>
          <w:sz w:val="24"/>
          <w:szCs w:val="24"/>
        </w:rPr>
        <w:t>without such needs</w:t>
      </w:r>
      <w:r w:rsidR="008605AC">
        <w:rPr>
          <w:rFonts w:ascii="Arial" w:hAnsi="Arial" w:cs="Arial"/>
          <w:bCs/>
          <w:sz w:val="24"/>
          <w:szCs w:val="24"/>
        </w:rPr>
        <w:t>; and</w:t>
      </w:r>
      <w:r w:rsidRPr="00875319">
        <w:rPr>
          <w:rFonts w:ascii="Arial" w:hAnsi="Arial" w:cs="Arial"/>
          <w:bCs/>
          <w:sz w:val="24"/>
          <w:szCs w:val="24"/>
        </w:rPr>
        <w:t> </w:t>
      </w:r>
      <w:r w:rsidR="0042608D" w:rsidRPr="00875319">
        <w:rPr>
          <w:rFonts w:ascii="Arial" w:hAnsi="Arial" w:cs="Arial"/>
          <w:bCs/>
          <w:sz w:val="24"/>
          <w:szCs w:val="24"/>
        </w:rPr>
        <w:t xml:space="preserve"> </w:t>
      </w:r>
    </w:p>
    <w:p w14:paraId="35AD0497" w14:textId="10C04FA9" w:rsidR="00952F8F" w:rsidRDefault="00952F8F" w:rsidP="008605AC">
      <w:pPr>
        <w:widowControl/>
        <w:numPr>
          <w:ilvl w:val="3"/>
          <w:numId w:val="23"/>
        </w:numPr>
        <w:tabs>
          <w:tab w:val="left" w:pos="360"/>
        </w:tabs>
        <w:ind w:left="1620" w:hanging="180"/>
        <w:rPr>
          <w:rFonts w:ascii="Arial" w:hAnsi="Arial" w:cs="Arial"/>
          <w:bCs/>
          <w:sz w:val="24"/>
          <w:szCs w:val="24"/>
        </w:rPr>
      </w:pPr>
      <w:r>
        <w:rPr>
          <w:rFonts w:ascii="Arial" w:hAnsi="Arial" w:cs="Arial"/>
          <w:bCs/>
          <w:sz w:val="24"/>
          <w:szCs w:val="24"/>
        </w:rPr>
        <w:t xml:space="preserve">Further demographic analyses, like age, race, </w:t>
      </w:r>
      <w:r w:rsidR="00A07942">
        <w:rPr>
          <w:rFonts w:ascii="Arial" w:hAnsi="Arial" w:cs="Arial"/>
          <w:bCs/>
          <w:sz w:val="24"/>
          <w:szCs w:val="24"/>
        </w:rPr>
        <w:t>county</w:t>
      </w:r>
      <w:r>
        <w:rPr>
          <w:rFonts w:ascii="Arial" w:hAnsi="Arial" w:cs="Arial"/>
          <w:bCs/>
          <w:sz w:val="24"/>
          <w:szCs w:val="24"/>
        </w:rPr>
        <w:t xml:space="preserve"> of residence within Maine</w:t>
      </w:r>
      <w:r w:rsidR="008837EE">
        <w:rPr>
          <w:rFonts w:ascii="Arial" w:hAnsi="Arial" w:cs="Arial"/>
          <w:bCs/>
          <w:sz w:val="24"/>
          <w:szCs w:val="24"/>
        </w:rPr>
        <w:t xml:space="preserve">, and rural vs urban. </w:t>
      </w:r>
    </w:p>
    <w:p w14:paraId="16687339" w14:textId="59D0E4E5" w:rsidR="00A7532F" w:rsidRDefault="00A7532F" w:rsidP="008663FD">
      <w:pPr>
        <w:widowControl/>
        <w:numPr>
          <w:ilvl w:val="2"/>
          <w:numId w:val="23"/>
        </w:numPr>
        <w:tabs>
          <w:tab w:val="left" w:pos="360"/>
        </w:tabs>
        <w:rPr>
          <w:rFonts w:ascii="Arial" w:hAnsi="Arial" w:cs="Arial"/>
          <w:bCs/>
          <w:sz w:val="24"/>
          <w:szCs w:val="24"/>
        </w:rPr>
      </w:pPr>
      <w:r>
        <w:rPr>
          <w:rFonts w:ascii="Arial" w:hAnsi="Arial" w:cs="Arial"/>
          <w:bCs/>
          <w:sz w:val="24"/>
          <w:szCs w:val="24"/>
        </w:rPr>
        <w:t>Summary of any open-ended responses</w:t>
      </w:r>
      <w:r w:rsidR="008605AC">
        <w:rPr>
          <w:rFonts w:ascii="Arial" w:hAnsi="Arial" w:cs="Arial"/>
          <w:bCs/>
          <w:sz w:val="24"/>
          <w:szCs w:val="24"/>
        </w:rPr>
        <w:t>; and</w:t>
      </w:r>
    </w:p>
    <w:p w14:paraId="053EFC43" w14:textId="4D517D42" w:rsidR="00A7532F" w:rsidRPr="00875319" w:rsidRDefault="000631C7" w:rsidP="008663FD">
      <w:pPr>
        <w:widowControl/>
        <w:numPr>
          <w:ilvl w:val="2"/>
          <w:numId w:val="23"/>
        </w:numPr>
        <w:tabs>
          <w:tab w:val="left" w:pos="360"/>
        </w:tabs>
        <w:rPr>
          <w:rFonts w:ascii="Arial" w:hAnsi="Arial" w:cs="Arial"/>
          <w:bCs/>
          <w:sz w:val="24"/>
          <w:szCs w:val="24"/>
        </w:rPr>
      </w:pPr>
      <w:r>
        <w:rPr>
          <w:rFonts w:ascii="Arial" w:hAnsi="Arial" w:cs="Arial"/>
          <w:bCs/>
          <w:sz w:val="24"/>
          <w:szCs w:val="24"/>
        </w:rPr>
        <w:t xml:space="preserve">Conclusions and </w:t>
      </w:r>
      <w:r w:rsidR="008605AC">
        <w:rPr>
          <w:rFonts w:ascii="Arial" w:hAnsi="Arial" w:cs="Arial"/>
          <w:bCs/>
          <w:sz w:val="24"/>
          <w:szCs w:val="24"/>
        </w:rPr>
        <w:t>recommendations.</w:t>
      </w:r>
    </w:p>
    <w:p w14:paraId="2593ECA8" w14:textId="7D595137" w:rsidR="00CC556D" w:rsidRPr="00CC556D" w:rsidRDefault="007A23B7" w:rsidP="008663FD">
      <w:pPr>
        <w:widowControl/>
        <w:numPr>
          <w:ilvl w:val="1"/>
          <w:numId w:val="23"/>
        </w:numPr>
        <w:tabs>
          <w:tab w:val="left" w:pos="360"/>
        </w:tabs>
        <w:rPr>
          <w:rFonts w:ascii="Arial" w:hAnsi="Arial" w:cs="Arial"/>
          <w:bCs/>
          <w:sz w:val="24"/>
          <w:szCs w:val="24"/>
        </w:rPr>
      </w:pPr>
      <w:r w:rsidRPr="00CC556D">
        <w:rPr>
          <w:rFonts w:ascii="Arial" w:hAnsi="Arial" w:cs="Arial"/>
          <w:bCs/>
          <w:sz w:val="24"/>
          <w:szCs w:val="24"/>
        </w:rPr>
        <w:t>Provide a presentation</w:t>
      </w:r>
      <w:r w:rsidR="00A220F6">
        <w:rPr>
          <w:rFonts w:ascii="Arial" w:hAnsi="Arial" w:cs="Arial"/>
          <w:bCs/>
          <w:sz w:val="24"/>
          <w:szCs w:val="24"/>
        </w:rPr>
        <w:t xml:space="preserve">, including a </w:t>
      </w:r>
      <w:r w:rsidR="00793BBF">
        <w:rPr>
          <w:rFonts w:ascii="Arial" w:hAnsi="Arial" w:cs="Arial"/>
          <w:bCs/>
          <w:sz w:val="24"/>
          <w:szCs w:val="24"/>
        </w:rPr>
        <w:t>PowerPoint</w:t>
      </w:r>
      <w:r w:rsidR="00A220F6">
        <w:rPr>
          <w:rFonts w:ascii="Arial" w:hAnsi="Arial" w:cs="Arial"/>
          <w:bCs/>
          <w:sz w:val="24"/>
          <w:szCs w:val="24"/>
        </w:rPr>
        <w:t xml:space="preserve"> slide deck,</w:t>
      </w:r>
      <w:r w:rsidRPr="00CC556D">
        <w:rPr>
          <w:rFonts w:ascii="Arial" w:hAnsi="Arial" w:cs="Arial"/>
          <w:sz w:val="24"/>
          <w:szCs w:val="24"/>
        </w:rPr>
        <w:t xml:space="preserve"> </w:t>
      </w:r>
      <w:r w:rsidRPr="00CC556D">
        <w:rPr>
          <w:rFonts w:ascii="Arial" w:hAnsi="Arial" w:cs="Arial"/>
          <w:bCs/>
          <w:sz w:val="24"/>
          <w:szCs w:val="24"/>
        </w:rPr>
        <w:t xml:space="preserve">no later than ninety (90) calendar days </w:t>
      </w:r>
      <w:r w:rsidR="00A55FAE" w:rsidRPr="00CC556D">
        <w:rPr>
          <w:rFonts w:ascii="Arial" w:hAnsi="Arial" w:cs="Arial"/>
          <w:sz w:val="24"/>
          <w:szCs w:val="24"/>
        </w:rPr>
        <w:t>following the finalization of the full data set</w:t>
      </w:r>
      <w:r w:rsidRPr="00CC556D">
        <w:rPr>
          <w:rFonts w:ascii="Arial" w:hAnsi="Arial" w:cs="Arial"/>
          <w:bCs/>
          <w:sz w:val="24"/>
          <w:szCs w:val="24"/>
        </w:rPr>
        <w:t>, summarizing and highlighting responses and trends identified in the Child CAHPS Survey.</w:t>
      </w:r>
      <w:r w:rsidR="00A654C3">
        <w:rPr>
          <w:rFonts w:ascii="Arial" w:hAnsi="Arial" w:cs="Arial"/>
          <w:bCs/>
          <w:sz w:val="24"/>
          <w:szCs w:val="24"/>
        </w:rPr>
        <w:t xml:space="preserve"> </w:t>
      </w:r>
    </w:p>
    <w:p w14:paraId="6204B72B" w14:textId="400C662C" w:rsidR="007A23B7" w:rsidRPr="00CC556D" w:rsidRDefault="00D672AC" w:rsidP="008663FD">
      <w:pPr>
        <w:widowControl/>
        <w:numPr>
          <w:ilvl w:val="1"/>
          <w:numId w:val="23"/>
        </w:numPr>
        <w:tabs>
          <w:tab w:val="left" w:pos="360"/>
        </w:tabs>
        <w:rPr>
          <w:rFonts w:ascii="Arial" w:hAnsi="Arial" w:cs="Arial"/>
          <w:bCs/>
          <w:sz w:val="24"/>
          <w:szCs w:val="24"/>
        </w:rPr>
      </w:pPr>
      <w:bookmarkStart w:id="29" w:name="_Hlk206679557"/>
      <w:r>
        <w:rPr>
          <w:rFonts w:ascii="Arial" w:hAnsi="Arial" w:cs="Arial"/>
          <w:bCs/>
          <w:sz w:val="24"/>
          <w:szCs w:val="24"/>
        </w:rPr>
        <w:t>Assist</w:t>
      </w:r>
      <w:r w:rsidR="007A23B7" w:rsidRPr="00CC556D">
        <w:rPr>
          <w:rFonts w:ascii="Arial" w:hAnsi="Arial" w:cs="Arial"/>
          <w:bCs/>
          <w:sz w:val="24"/>
          <w:szCs w:val="24"/>
        </w:rPr>
        <w:t xml:space="preserve"> the Department </w:t>
      </w:r>
      <w:r>
        <w:rPr>
          <w:rFonts w:ascii="Arial" w:hAnsi="Arial" w:cs="Arial"/>
          <w:bCs/>
          <w:sz w:val="24"/>
          <w:szCs w:val="24"/>
        </w:rPr>
        <w:t>in</w:t>
      </w:r>
      <w:r w:rsidRPr="00CC556D">
        <w:rPr>
          <w:rFonts w:ascii="Arial" w:hAnsi="Arial" w:cs="Arial"/>
          <w:bCs/>
          <w:sz w:val="24"/>
          <w:szCs w:val="24"/>
        </w:rPr>
        <w:t xml:space="preserve"> </w:t>
      </w:r>
      <w:r w:rsidR="007A23B7" w:rsidRPr="00CC556D">
        <w:rPr>
          <w:rFonts w:ascii="Arial" w:hAnsi="Arial" w:cs="Arial"/>
          <w:bCs/>
          <w:sz w:val="24"/>
          <w:szCs w:val="24"/>
        </w:rPr>
        <w:t>submit</w:t>
      </w:r>
      <w:r>
        <w:rPr>
          <w:rFonts w:ascii="Arial" w:hAnsi="Arial" w:cs="Arial"/>
          <w:bCs/>
          <w:sz w:val="24"/>
          <w:szCs w:val="24"/>
        </w:rPr>
        <w:t>ting the</w:t>
      </w:r>
      <w:r w:rsidR="007A23B7" w:rsidRPr="00CC556D">
        <w:rPr>
          <w:rFonts w:ascii="Arial" w:hAnsi="Arial" w:cs="Arial"/>
          <w:bCs/>
          <w:sz w:val="24"/>
          <w:szCs w:val="24"/>
        </w:rPr>
        <w:t xml:space="preserve"> Child CAHPS</w:t>
      </w:r>
      <w:r w:rsidR="00927B7C">
        <w:rPr>
          <w:rFonts w:ascii="Arial" w:hAnsi="Arial" w:cs="Arial"/>
          <w:bCs/>
          <w:sz w:val="24"/>
          <w:szCs w:val="24"/>
        </w:rPr>
        <w:t xml:space="preserve"> survey </w:t>
      </w:r>
      <w:r w:rsidR="00B00FC5">
        <w:rPr>
          <w:rFonts w:ascii="Arial" w:hAnsi="Arial" w:cs="Arial"/>
          <w:bCs/>
          <w:sz w:val="24"/>
          <w:szCs w:val="24"/>
        </w:rPr>
        <w:t>results into the</w:t>
      </w:r>
      <w:r w:rsidR="007A23B7" w:rsidRPr="00CC556D">
        <w:rPr>
          <w:rFonts w:ascii="Arial" w:hAnsi="Arial" w:cs="Arial"/>
          <w:bCs/>
          <w:sz w:val="24"/>
          <w:szCs w:val="24"/>
        </w:rPr>
        <w:t xml:space="preserve"> </w:t>
      </w:r>
      <w:r w:rsidR="00C81F51">
        <w:rPr>
          <w:rFonts w:ascii="Arial" w:hAnsi="Arial" w:cs="Arial"/>
          <w:bCs/>
          <w:sz w:val="24"/>
          <w:szCs w:val="24"/>
        </w:rPr>
        <w:t>D</w:t>
      </w:r>
      <w:r w:rsidR="00C81F51" w:rsidRPr="00CC556D">
        <w:rPr>
          <w:rFonts w:ascii="Arial" w:hAnsi="Arial" w:cs="Arial"/>
          <w:bCs/>
          <w:sz w:val="24"/>
          <w:szCs w:val="24"/>
        </w:rPr>
        <w:t xml:space="preserve">atabase </w:t>
      </w:r>
      <w:r w:rsidR="00F7632A">
        <w:rPr>
          <w:rFonts w:ascii="Arial" w:hAnsi="Arial" w:cs="Arial"/>
          <w:bCs/>
          <w:sz w:val="24"/>
          <w:szCs w:val="24"/>
        </w:rPr>
        <w:t xml:space="preserve">using a </w:t>
      </w:r>
      <w:r w:rsidR="007A23B7" w:rsidRPr="00CC556D">
        <w:rPr>
          <w:rFonts w:ascii="Arial" w:hAnsi="Arial" w:cs="Arial"/>
          <w:bCs/>
          <w:sz w:val="24"/>
          <w:szCs w:val="24"/>
        </w:rPr>
        <w:t xml:space="preserve">compatible file (e.g., CSV) by </w:t>
      </w:r>
      <w:r w:rsidR="004B19D8">
        <w:rPr>
          <w:rFonts w:ascii="Arial" w:hAnsi="Arial" w:cs="Arial"/>
          <w:bCs/>
          <w:sz w:val="24"/>
          <w:szCs w:val="24"/>
        </w:rPr>
        <w:t xml:space="preserve">the </w:t>
      </w:r>
      <w:r w:rsidR="007A23B7" w:rsidRPr="00CC556D">
        <w:rPr>
          <w:rFonts w:ascii="Arial" w:hAnsi="Arial" w:cs="Arial"/>
          <w:bCs/>
          <w:sz w:val="24"/>
          <w:szCs w:val="24"/>
        </w:rPr>
        <w:t xml:space="preserve">AHRQ annual submission deadline in </w:t>
      </w:r>
      <w:r w:rsidR="00567ABE">
        <w:rPr>
          <w:rFonts w:ascii="Arial" w:hAnsi="Arial" w:cs="Arial"/>
          <w:bCs/>
          <w:sz w:val="24"/>
          <w:szCs w:val="24"/>
        </w:rPr>
        <w:t>June</w:t>
      </w:r>
      <w:r w:rsidR="007A23B7" w:rsidRPr="00CC556D">
        <w:rPr>
          <w:rFonts w:ascii="Arial" w:hAnsi="Arial" w:cs="Arial"/>
          <w:bCs/>
          <w:sz w:val="24"/>
          <w:szCs w:val="24"/>
        </w:rPr>
        <w:t>.</w:t>
      </w:r>
    </w:p>
    <w:bookmarkEnd w:id="29"/>
    <w:p w14:paraId="706C419A" w14:textId="77777777" w:rsidR="00E72CC1" w:rsidRPr="00BC2795" w:rsidRDefault="00E72CC1" w:rsidP="00E72CC1">
      <w:pPr>
        <w:widowControl/>
        <w:rPr>
          <w:rFonts w:ascii="Arial" w:hAnsi="Arial" w:cs="Arial"/>
          <w:b/>
          <w:bCs/>
          <w:color w:val="000000" w:themeColor="text1"/>
          <w:sz w:val="24"/>
          <w:szCs w:val="24"/>
        </w:rPr>
      </w:pPr>
    </w:p>
    <w:p w14:paraId="01EB32F0" w14:textId="3A1E4728" w:rsidR="00E72CC1" w:rsidRDefault="00E72CC1" w:rsidP="008663FD">
      <w:pPr>
        <w:widowControl/>
        <w:numPr>
          <w:ilvl w:val="0"/>
          <w:numId w:val="18"/>
        </w:numPr>
        <w:autoSpaceDE/>
        <w:autoSpaceDN/>
        <w:rPr>
          <w:rFonts w:ascii="Arial" w:eastAsiaTheme="minorEastAsia" w:hAnsi="Arial" w:cs="Arial"/>
          <w:b/>
          <w:bCs/>
          <w:color w:val="000000" w:themeColor="text1"/>
          <w:sz w:val="24"/>
          <w:szCs w:val="24"/>
        </w:rPr>
      </w:pPr>
      <w:r w:rsidRPr="00BC2795">
        <w:rPr>
          <w:rFonts w:ascii="Arial" w:eastAsiaTheme="minorEastAsia" w:hAnsi="Arial" w:cs="Arial"/>
          <w:b/>
          <w:bCs/>
          <w:color w:val="000000" w:themeColor="text1"/>
          <w:sz w:val="24"/>
          <w:szCs w:val="24"/>
        </w:rPr>
        <w:t>Performance Measures</w:t>
      </w:r>
    </w:p>
    <w:p w14:paraId="67C458C4" w14:textId="369C93A3" w:rsidR="000A1B79" w:rsidRPr="00284D33" w:rsidRDefault="000A1B79" w:rsidP="000A1B79">
      <w:pPr>
        <w:widowControl/>
        <w:autoSpaceDE/>
        <w:autoSpaceDN/>
        <w:ind w:left="360"/>
        <w:rPr>
          <w:rFonts w:ascii="Arial" w:eastAsiaTheme="minorEastAsia" w:hAnsi="Arial" w:cs="Arial"/>
          <w:b/>
          <w:bCs/>
          <w:color w:val="000000" w:themeColor="text1"/>
          <w:sz w:val="24"/>
          <w:szCs w:val="24"/>
        </w:rPr>
      </w:pPr>
    </w:p>
    <w:p w14:paraId="3FEB9E90" w14:textId="3A08159A" w:rsidR="00B5545F" w:rsidRPr="000C6B2B" w:rsidRDefault="00B5545F" w:rsidP="008663FD">
      <w:pPr>
        <w:pStyle w:val="ListParagraph"/>
        <w:widowControl/>
        <w:numPr>
          <w:ilvl w:val="0"/>
          <w:numId w:val="21"/>
        </w:numPr>
        <w:autoSpaceDE/>
        <w:adjustRightInd w:val="0"/>
        <w:rPr>
          <w:rFonts w:ascii="Arial" w:eastAsiaTheme="minorHAnsi" w:hAnsi="Arial" w:cs="Arial"/>
          <w:color w:val="000000" w:themeColor="text1"/>
          <w:sz w:val="24"/>
          <w:szCs w:val="24"/>
        </w:rPr>
      </w:pPr>
      <w:r w:rsidRPr="00041E02">
        <w:rPr>
          <w:rFonts w:ascii="Arial" w:eastAsiaTheme="minorHAnsi" w:hAnsi="Arial" w:cs="Arial"/>
          <w:sz w:val="24"/>
          <w:szCs w:val="24"/>
        </w:rPr>
        <w:t xml:space="preserve">Perform all services proposed in response to this RFP by achieving all Performance Measures listed in </w:t>
      </w:r>
      <w:r w:rsidRPr="00041E02">
        <w:rPr>
          <w:rFonts w:ascii="Arial" w:eastAsiaTheme="minorHAnsi" w:hAnsi="Arial" w:cs="Arial"/>
          <w:b/>
          <w:sz w:val="24"/>
          <w:szCs w:val="24"/>
        </w:rPr>
        <w:t xml:space="preserve">Table </w:t>
      </w:r>
      <w:r w:rsidRPr="000C6B2B">
        <w:rPr>
          <w:rFonts w:ascii="Arial" w:eastAsiaTheme="minorHAnsi" w:hAnsi="Arial" w:cs="Arial"/>
          <w:b/>
          <w:color w:val="000000" w:themeColor="text1"/>
          <w:sz w:val="24"/>
          <w:szCs w:val="24"/>
        </w:rPr>
        <w:t>1</w:t>
      </w:r>
      <w:r w:rsidRPr="000C6B2B">
        <w:rPr>
          <w:rFonts w:ascii="Arial" w:eastAsiaTheme="minorHAnsi" w:hAnsi="Arial" w:cs="Arial"/>
          <w:color w:val="000000" w:themeColor="text1"/>
          <w:sz w:val="24"/>
          <w:szCs w:val="24"/>
        </w:rPr>
        <w:t xml:space="preserve">. </w:t>
      </w:r>
    </w:p>
    <w:p w14:paraId="4D2EE04A" w14:textId="5E8BD662" w:rsidR="00B5545F" w:rsidRPr="000C6B2B" w:rsidRDefault="00B5545F" w:rsidP="008663FD">
      <w:pPr>
        <w:pStyle w:val="ListParagraph"/>
        <w:widowControl/>
        <w:numPr>
          <w:ilvl w:val="1"/>
          <w:numId w:val="21"/>
        </w:numPr>
        <w:autoSpaceDE/>
        <w:adjustRightInd w:val="0"/>
        <w:ind w:left="1080"/>
        <w:rPr>
          <w:rFonts w:ascii="Arial" w:eastAsiaTheme="minorHAnsi" w:hAnsi="Arial" w:cs="Arial"/>
          <w:color w:val="000000" w:themeColor="text1"/>
          <w:sz w:val="24"/>
          <w:szCs w:val="24"/>
        </w:rPr>
      </w:pPr>
      <w:r w:rsidRPr="000C6B2B">
        <w:rPr>
          <w:rFonts w:ascii="Arial" w:eastAsiaTheme="minorHAnsi" w:hAnsi="Arial" w:cs="Arial"/>
          <w:color w:val="000000" w:themeColor="text1"/>
          <w:sz w:val="24"/>
          <w:szCs w:val="24"/>
        </w:rPr>
        <w:t xml:space="preserve">Submit data to support the performance measure utilizing </w:t>
      </w:r>
      <w:r w:rsidRPr="000C6B2B">
        <w:rPr>
          <w:rFonts w:ascii="Arial" w:eastAsiaTheme="minorHAnsi" w:hAnsi="Arial" w:cs="Arial"/>
          <w:b/>
          <w:color w:val="000000" w:themeColor="text1"/>
          <w:sz w:val="24"/>
          <w:szCs w:val="24"/>
        </w:rPr>
        <w:t>Appendix</w:t>
      </w:r>
      <w:r w:rsidRPr="00003E31">
        <w:rPr>
          <w:rFonts w:ascii="Arial" w:eastAsiaTheme="minorHAnsi" w:hAnsi="Arial" w:cs="Arial"/>
          <w:b/>
          <w:color w:val="000000" w:themeColor="text1"/>
          <w:sz w:val="24"/>
          <w:szCs w:val="24"/>
        </w:rPr>
        <w:t xml:space="preserve"> </w:t>
      </w:r>
      <w:r w:rsidR="00125C74">
        <w:rPr>
          <w:rFonts w:ascii="Arial" w:eastAsiaTheme="minorHAnsi" w:hAnsi="Arial" w:cs="Arial"/>
          <w:b/>
          <w:color w:val="000000" w:themeColor="text1"/>
          <w:sz w:val="24"/>
          <w:szCs w:val="24"/>
        </w:rPr>
        <w:t>I</w:t>
      </w:r>
      <w:r w:rsidR="00296851" w:rsidRPr="00003E31">
        <w:rPr>
          <w:rFonts w:ascii="Arial" w:eastAsiaTheme="minorHAnsi" w:hAnsi="Arial" w:cs="Arial"/>
          <w:b/>
          <w:color w:val="000000" w:themeColor="text1"/>
          <w:sz w:val="24"/>
          <w:szCs w:val="24"/>
        </w:rPr>
        <w:t xml:space="preserve"> </w:t>
      </w:r>
      <w:r w:rsidR="003D55DF" w:rsidRPr="000C6B2B">
        <w:rPr>
          <w:rFonts w:ascii="Arial" w:eastAsiaTheme="minorHAnsi" w:hAnsi="Arial" w:cs="Arial"/>
          <w:bCs/>
          <w:color w:val="000000" w:themeColor="text1"/>
          <w:sz w:val="24"/>
          <w:szCs w:val="24"/>
        </w:rPr>
        <w:t>(</w:t>
      </w:r>
      <w:r w:rsidRPr="000C6B2B">
        <w:rPr>
          <w:rFonts w:ascii="Arial" w:eastAsiaTheme="minorHAnsi" w:hAnsi="Arial" w:cs="Arial"/>
          <w:color w:val="000000" w:themeColor="text1"/>
          <w:sz w:val="24"/>
          <w:szCs w:val="24"/>
        </w:rPr>
        <w:t xml:space="preserve">Performance Measure Report </w:t>
      </w:r>
      <w:r w:rsidR="003D55DF" w:rsidRPr="000C6B2B">
        <w:rPr>
          <w:rFonts w:ascii="Arial" w:eastAsiaTheme="minorHAnsi" w:hAnsi="Arial" w:cs="Arial"/>
          <w:color w:val="000000" w:themeColor="text1"/>
          <w:sz w:val="24"/>
          <w:szCs w:val="24"/>
        </w:rPr>
        <w:t xml:space="preserve">Template) </w:t>
      </w:r>
      <w:r w:rsidRPr="000C6B2B">
        <w:rPr>
          <w:rFonts w:ascii="Arial" w:eastAsiaTheme="minorHAnsi" w:hAnsi="Arial" w:cs="Arial"/>
          <w:color w:val="000000" w:themeColor="text1"/>
          <w:sz w:val="24"/>
          <w:szCs w:val="24"/>
        </w:rPr>
        <w:t xml:space="preserve">or via a third-party data source, as indicated within the performance measure data source column of </w:t>
      </w:r>
      <w:r w:rsidRPr="000C6B2B">
        <w:rPr>
          <w:rFonts w:ascii="Arial" w:eastAsiaTheme="minorHAnsi" w:hAnsi="Arial" w:cs="Arial"/>
          <w:b/>
          <w:color w:val="000000" w:themeColor="text1"/>
          <w:sz w:val="24"/>
          <w:szCs w:val="24"/>
        </w:rPr>
        <w:t>Table 1</w:t>
      </w:r>
      <w:r w:rsidRPr="000C6B2B">
        <w:rPr>
          <w:rFonts w:ascii="Arial" w:eastAsiaTheme="minorHAnsi" w:hAnsi="Arial" w:cs="Arial"/>
          <w:color w:val="000000" w:themeColor="text1"/>
          <w:sz w:val="24"/>
          <w:szCs w:val="24"/>
        </w:rPr>
        <w:t xml:space="preserve">. </w:t>
      </w:r>
    </w:p>
    <w:p w14:paraId="5BDB64E4" w14:textId="35AC699C" w:rsidR="00BC2795" w:rsidRPr="00041E02" w:rsidRDefault="00BC2795" w:rsidP="000C6B2B">
      <w:pPr>
        <w:pStyle w:val="ListParagraph"/>
        <w:widowControl/>
        <w:autoSpaceDE/>
        <w:adjustRightInd w:val="0"/>
        <w:ind w:left="1080"/>
        <w:rPr>
          <w:rFonts w:ascii="Arial" w:eastAsiaTheme="minorHAns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602"/>
        <w:gridCol w:w="2519"/>
        <w:gridCol w:w="3415"/>
      </w:tblGrid>
      <w:tr w:rsidR="00EB537B" w:rsidRPr="00041E02" w14:paraId="7FA091A8" w14:textId="4A5D18B6">
        <w:trPr>
          <w:trHeight w:val="389"/>
        </w:trPr>
        <w:tc>
          <w:tcPr>
            <w:tcW w:w="5000" w:type="pct"/>
            <w:gridSpan w:val="4"/>
            <w:vMerge w:val="restart"/>
            <w:shd w:val="clear" w:color="auto" w:fill="C6D9F1"/>
            <w:noWrap/>
            <w:vAlign w:val="center"/>
            <w:hideMark/>
          </w:tcPr>
          <w:p w14:paraId="02FB3A8A" w14:textId="086CC546" w:rsidR="00EB537B" w:rsidRPr="00041E02" w:rsidRDefault="00EB537B">
            <w:pPr>
              <w:widowControl/>
              <w:autoSpaceDE/>
              <w:autoSpaceDN/>
              <w:jc w:val="center"/>
              <w:rPr>
                <w:rFonts w:ascii="Arial" w:hAnsi="Arial" w:cs="Arial"/>
                <w:b/>
                <w:bCs/>
                <w:sz w:val="24"/>
                <w:szCs w:val="24"/>
              </w:rPr>
            </w:pPr>
            <w:r w:rsidRPr="00041E02">
              <w:rPr>
                <w:rFonts w:ascii="Arial" w:hAnsi="Arial" w:cs="Arial"/>
                <w:b/>
                <w:bCs/>
                <w:sz w:val="24"/>
                <w:szCs w:val="24"/>
              </w:rPr>
              <w:t xml:space="preserve">Table </w:t>
            </w:r>
            <w:r w:rsidRPr="00CC4097">
              <w:rPr>
                <w:rFonts w:ascii="Arial" w:hAnsi="Arial" w:cs="Arial"/>
                <w:b/>
                <w:bCs/>
                <w:color w:val="000000" w:themeColor="text1"/>
                <w:sz w:val="24"/>
                <w:szCs w:val="24"/>
              </w:rPr>
              <w:t>1</w:t>
            </w:r>
          </w:p>
          <w:p w14:paraId="7B016585" w14:textId="484641F4" w:rsidR="00EB537B" w:rsidRPr="00041E02" w:rsidRDefault="00EB537B">
            <w:pPr>
              <w:widowControl/>
              <w:autoSpaceDE/>
              <w:autoSpaceDN/>
              <w:jc w:val="center"/>
              <w:rPr>
                <w:rFonts w:ascii="Arial" w:hAnsi="Arial" w:cs="Arial"/>
                <w:b/>
                <w:bCs/>
                <w:sz w:val="24"/>
                <w:szCs w:val="24"/>
              </w:rPr>
            </w:pPr>
            <w:r w:rsidRPr="00041E02">
              <w:rPr>
                <w:rFonts w:ascii="Arial" w:hAnsi="Arial" w:cs="Arial"/>
                <w:b/>
                <w:bCs/>
                <w:sz w:val="24"/>
                <w:szCs w:val="24"/>
              </w:rPr>
              <w:t>Mandatory Performance Measures</w:t>
            </w:r>
          </w:p>
        </w:tc>
      </w:tr>
      <w:tr w:rsidR="00EB537B" w:rsidRPr="00041E02" w14:paraId="1084CFC6" w14:textId="766D5E4C">
        <w:trPr>
          <w:trHeight w:val="230"/>
        </w:trPr>
        <w:tc>
          <w:tcPr>
            <w:tcW w:w="5000" w:type="pct"/>
            <w:gridSpan w:val="4"/>
            <w:vMerge/>
            <w:shd w:val="clear" w:color="auto" w:fill="C6D9F1"/>
            <w:vAlign w:val="center"/>
            <w:hideMark/>
          </w:tcPr>
          <w:p w14:paraId="4E00D1FE" w14:textId="7089ED9C" w:rsidR="00EB537B" w:rsidRPr="00041E02" w:rsidRDefault="00EB537B">
            <w:pPr>
              <w:widowControl/>
              <w:autoSpaceDE/>
              <w:autoSpaceDN/>
              <w:rPr>
                <w:rFonts w:ascii="Arial" w:hAnsi="Arial" w:cs="Arial"/>
                <w:b/>
                <w:bCs/>
                <w:sz w:val="24"/>
                <w:szCs w:val="24"/>
              </w:rPr>
            </w:pPr>
          </w:p>
        </w:tc>
      </w:tr>
      <w:tr w:rsidR="00EB537B" w:rsidRPr="00041E02" w14:paraId="2FE22637" w14:textId="0D181C4A" w:rsidTr="00861AD1">
        <w:trPr>
          <w:trHeight w:val="389"/>
        </w:trPr>
        <w:tc>
          <w:tcPr>
            <w:tcW w:w="2105" w:type="pct"/>
            <w:gridSpan w:val="2"/>
            <w:shd w:val="clear" w:color="auto" w:fill="FFFFFF" w:themeFill="background1"/>
            <w:vAlign w:val="center"/>
            <w:hideMark/>
          </w:tcPr>
          <w:p w14:paraId="522391E1" w14:textId="6DAE45EE" w:rsidR="00EB537B" w:rsidRPr="00041E02" w:rsidRDefault="00EB537B">
            <w:pPr>
              <w:widowControl/>
              <w:autoSpaceDE/>
              <w:autoSpaceDN/>
              <w:jc w:val="center"/>
              <w:rPr>
                <w:rFonts w:ascii="Arial" w:hAnsi="Arial" w:cs="Arial"/>
                <w:b/>
                <w:bCs/>
                <w:sz w:val="24"/>
                <w:szCs w:val="24"/>
              </w:rPr>
            </w:pPr>
            <w:r w:rsidRPr="00041E02">
              <w:rPr>
                <w:rFonts w:ascii="Arial" w:hAnsi="Arial" w:cs="Arial"/>
                <w:b/>
                <w:bCs/>
                <w:sz w:val="24"/>
                <w:szCs w:val="24"/>
              </w:rPr>
              <w:t>Performance Measure</w:t>
            </w:r>
          </w:p>
        </w:tc>
        <w:tc>
          <w:tcPr>
            <w:tcW w:w="1229" w:type="pct"/>
            <w:vAlign w:val="center"/>
            <w:hideMark/>
          </w:tcPr>
          <w:p w14:paraId="39A0525C" w14:textId="721B1106" w:rsidR="00EB537B" w:rsidRPr="00041E02" w:rsidRDefault="00EB537B">
            <w:pPr>
              <w:widowControl/>
              <w:autoSpaceDE/>
              <w:autoSpaceDN/>
              <w:jc w:val="center"/>
              <w:rPr>
                <w:rFonts w:ascii="Arial" w:hAnsi="Arial" w:cs="Arial"/>
                <w:b/>
                <w:bCs/>
                <w:sz w:val="24"/>
                <w:szCs w:val="24"/>
              </w:rPr>
            </w:pPr>
            <w:r w:rsidRPr="00041E02">
              <w:rPr>
                <w:rFonts w:ascii="Arial" w:hAnsi="Arial" w:cs="Arial"/>
                <w:b/>
                <w:bCs/>
                <w:sz w:val="24"/>
                <w:szCs w:val="24"/>
              </w:rPr>
              <w:t>Assessment Cycle</w:t>
            </w:r>
          </w:p>
        </w:tc>
        <w:tc>
          <w:tcPr>
            <w:tcW w:w="1666" w:type="pct"/>
            <w:vAlign w:val="center"/>
            <w:hideMark/>
          </w:tcPr>
          <w:p w14:paraId="5684634B" w14:textId="3EA9A47D" w:rsidR="00EB537B" w:rsidRPr="00CC4097" w:rsidRDefault="00EB537B">
            <w:pPr>
              <w:widowControl/>
              <w:autoSpaceDE/>
              <w:autoSpaceDN/>
              <w:jc w:val="center"/>
              <w:rPr>
                <w:rFonts w:ascii="Arial" w:hAnsi="Arial" w:cs="Arial"/>
                <w:b/>
                <w:bCs/>
                <w:sz w:val="24"/>
                <w:szCs w:val="24"/>
              </w:rPr>
            </w:pPr>
            <w:r w:rsidRPr="00041E02">
              <w:rPr>
                <w:rFonts w:ascii="Arial" w:hAnsi="Arial" w:cs="Arial"/>
                <w:b/>
                <w:bCs/>
                <w:sz w:val="24"/>
                <w:szCs w:val="24"/>
              </w:rPr>
              <w:t>Supportive Documentation and Performance Measure Data Source</w:t>
            </w:r>
          </w:p>
        </w:tc>
      </w:tr>
      <w:tr w:rsidR="0046756C" w:rsidRPr="00041E02" w14:paraId="2E078C5F" w14:textId="44339EAA">
        <w:trPr>
          <w:trHeight w:val="389"/>
        </w:trPr>
        <w:tc>
          <w:tcPr>
            <w:tcW w:w="5000" w:type="pct"/>
            <w:gridSpan w:val="4"/>
            <w:noWrap/>
            <w:vAlign w:val="center"/>
          </w:tcPr>
          <w:p w14:paraId="11CAD985" w14:textId="4373AA30" w:rsidR="0046756C" w:rsidRPr="6D12BF1F" w:rsidRDefault="0046756C">
            <w:pPr>
              <w:widowControl/>
              <w:autoSpaceDE/>
              <w:autoSpaceDN/>
              <w:rPr>
                <w:rFonts w:ascii="Arial" w:hAnsi="Arial" w:cs="Arial"/>
                <w:i/>
                <w:iCs/>
                <w:sz w:val="24"/>
                <w:szCs w:val="24"/>
              </w:rPr>
            </w:pPr>
            <w:r w:rsidRPr="6D12BF1F">
              <w:rPr>
                <w:rFonts w:ascii="Arial" w:hAnsi="Arial" w:cs="Arial"/>
                <w:i/>
                <w:iCs/>
                <w:sz w:val="24"/>
                <w:szCs w:val="24"/>
              </w:rPr>
              <w:t>Office Goal/Initiative</w:t>
            </w:r>
            <w:r>
              <w:rPr>
                <w:rFonts w:ascii="Arial" w:hAnsi="Arial" w:cs="Arial"/>
                <w:i/>
                <w:iCs/>
                <w:sz w:val="24"/>
                <w:szCs w:val="24"/>
              </w:rPr>
              <w:t xml:space="preserve">: </w:t>
            </w:r>
            <w:r w:rsidR="00E81FEB">
              <w:rPr>
                <w:rFonts w:ascii="Arial" w:hAnsi="Arial" w:cs="Arial"/>
                <w:i/>
                <w:iCs/>
                <w:sz w:val="24"/>
                <w:szCs w:val="24"/>
              </w:rPr>
              <w:t>Improve</w:t>
            </w:r>
            <w:r w:rsidR="00861AD1" w:rsidRPr="005A16F6">
              <w:rPr>
                <w:rFonts w:ascii="Arial" w:hAnsi="Arial" w:cs="Arial"/>
                <w:i/>
                <w:iCs/>
                <w:sz w:val="24"/>
                <w:szCs w:val="24"/>
              </w:rPr>
              <w:t xml:space="preserve"> </w:t>
            </w:r>
            <w:r w:rsidR="00E81FEB">
              <w:rPr>
                <w:rFonts w:ascii="Arial" w:hAnsi="Arial" w:cs="Arial"/>
                <w:i/>
                <w:iCs/>
                <w:sz w:val="24"/>
                <w:szCs w:val="24"/>
              </w:rPr>
              <w:t>the</w:t>
            </w:r>
            <w:r w:rsidR="00861AD1" w:rsidRPr="005A16F6">
              <w:rPr>
                <w:rFonts w:ascii="Arial" w:hAnsi="Arial" w:cs="Arial"/>
                <w:i/>
                <w:iCs/>
                <w:sz w:val="24"/>
                <w:szCs w:val="24"/>
              </w:rPr>
              <w:t xml:space="preserve"> survey response rate</w:t>
            </w:r>
            <w:r w:rsidR="00861AD1">
              <w:rPr>
                <w:rFonts w:ascii="Arial" w:hAnsi="Arial" w:cs="Arial"/>
                <w:i/>
                <w:iCs/>
                <w:sz w:val="24"/>
                <w:szCs w:val="24"/>
              </w:rPr>
              <w:t>.</w:t>
            </w:r>
          </w:p>
        </w:tc>
      </w:tr>
      <w:tr w:rsidR="00C27BA0" w:rsidRPr="00041E02" w14:paraId="5EFF351E" w14:textId="403F5F3F" w:rsidTr="00861AD1">
        <w:trPr>
          <w:trHeight w:val="389"/>
        </w:trPr>
        <w:tc>
          <w:tcPr>
            <w:tcW w:w="348" w:type="pct"/>
            <w:noWrap/>
            <w:vAlign w:val="center"/>
          </w:tcPr>
          <w:p w14:paraId="40A5CB75" w14:textId="34244205" w:rsidR="00C27BA0" w:rsidRPr="6D12BF1F" w:rsidRDefault="00C27BA0" w:rsidP="00C27BA0">
            <w:pPr>
              <w:widowControl/>
              <w:autoSpaceDE/>
              <w:autoSpaceDN/>
              <w:jc w:val="center"/>
              <w:rPr>
                <w:rFonts w:ascii="Arial" w:hAnsi="Arial" w:cs="Arial"/>
                <w:i/>
                <w:iCs/>
                <w:sz w:val="24"/>
                <w:szCs w:val="24"/>
              </w:rPr>
            </w:pPr>
            <w:r w:rsidRPr="00861AD1">
              <w:rPr>
                <w:rFonts w:ascii="Arial" w:hAnsi="Arial" w:cs="Arial"/>
                <w:b/>
                <w:color w:val="000000" w:themeColor="text1"/>
                <w:sz w:val="24"/>
                <w:szCs w:val="24"/>
              </w:rPr>
              <w:t>a.</w:t>
            </w:r>
          </w:p>
        </w:tc>
        <w:tc>
          <w:tcPr>
            <w:tcW w:w="1757" w:type="pct"/>
            <w:vAlign w:val="center"/>
          </w:tcPr>
          <w:p w14:paraId="337B27F0" w14:textId="372843DE" w:rsidR="00C27BA0" w:rsidRPr="6D12BF1F" w:rsidRDefault="00567ABE" w:rsidP="008B51A6">
            <w:pPr>
              <w:widowControl/>
              <w:autoSpaceDE/>
              <w:autoSpaceDN/>
              <w:rPr>
                <w:rFonts w:ascii="Arial" w:hAnsi="Arial" w:cs="Arial"/>
                <w:i/>
                <w:iCs/>
                <w:sz w:val="24"/>
                <w:szCs w:val="24"/>
              </w:rPr>
            </w:pPr>
            <w:r>
              <w:rPr>
                <w:rFonts w:ascii="Arial" w:hAnsi="Arial" w:cs="Arial"/>
                <w:bCs/>
                <w:sz w:val="24"/>
                <w:szCs w:val="24"/>
              </w:rPr>
              <w:t>Increase the Survey response rate by 2% annually.</w:t>
            </w:r>
          </w:p>
        </w:tc>
        <w:tc>
          <w:tcPr>
            <w:tcW w:w="1229" w:type="pct"/>
            <w:vAlign w:val="center"/>
          </w:tcPr>
          <w:p w14:paraId="16B7F343" w14:textId="3623905D" w:rsidR="00C27BA0" w:rsidRPr="008B51A6" w:rsidRDefault="00567ABE" w:rsidP="008B51A6">
            <w:pPr>
              <w:widowControl/>
              <w:autoSpaceDE/>
              <w:autoSpaceDN/>
              <w:rPr>
                <w:rFonts w:ascii="Arial" w:hAnsi="Arial" w:cs="Arial"/>
                <w:bCs/>
                <w:i/>
                <w:iCs/>
                <w:sz w:val="24"/>
                <w:szCs w:val="24"/>
              </w:rPr>
            </w:pPr>
            <w:r w:rsidRPr="008B51A6">
              <w:rPr>
                <w:rFonts w:ascii="Arial" w:hAnsi="Arial" w:cs="Arial"/>
                <w:bCs/>
                <w:color w:val="000000" w:themeColor="text1"/>
                <w:sz w:val="24"/>
                <w:szCs w:val="24"/>
              </w:rPr>
              <w:t>Annually</w:t>
            </w:r>
          </w:p>
        </w:tc>
        <w:tc>
          <w:tcPr>
            <w:tcW w:w="1666" w:type="pct"/>
            <w:vAlign w:val="center"/>
          </w:tcPr>
          <w:p w14:paraId="414DC158" w14:textId="15859204" w:rsidR="00C27BA0" w:rsidRPr="6D12BF1F" w:rsidRDefault="00C27BA0" w:rsidP="008B51A6">
            <w:pPr>
              <w:widowControl/>
              <w:autoSpaceDE/>
              <w:autoSpaceDN/>
              <w:rPr>
                <w:rFonts w:ascii="Arial" w:hAnsi="Arial" w:cs="Arial"/>
                <w:i/>
                <w:iCs/>
                <w:sz w:val="24"/>
                <w:szCs w:val="24"/>
              </w:rPr>
            </w:pPr>
            <w:r w:rsidRPr="0055291B">
              <w:rPr>
                <w:rFonts w:ascii="Arial" w:hAnsi="Arial" w:cs="Arial"/>
                <w:b/>
                <w:sz w:val="24"/>
                <w:szCs w:val="24"/>
              </w:rPr>
              <w:t>Appendix I</w:t>
            </w:r>
          </w:p>
        </w:tc>
      </w:tr>
    </w:tbl>
    <w:p w14:paraId="7BD9BC88" w14:textId="77777777" w:rsidR="00B5545F" w:rsidRPr="001A43BE" w:rsidRDefault="00B5545F" w:rsidP="00B5545F">
      <w:pPr>
        <w:widowControl/>
        <w:autoSpaceDE/>
        <w:autoSpaceDN/>
        <w:adjustRightInd w:val="0"/>
        <w:rPr>
          <w:rFonts w:ascii="Arial" w:eastAsiaTheme="minorHAnsi" w:hAnsi="Arial" w:cs="Arial"/>
          <w:sz w:val="24"/>
          <w:szCs w:val="24"/>
        </w:rPr>
      </w:pPr>
    </w:p>
    <w:p w14:paraId="6B22B819" w14:textId="77777777" w:rsidR="00B5545F" w:rsidRPr="00041E02" w:rsidRDefault="00B5545F" w:rsidP="00F30691">
      <w:pPr>
        <w:pStyle w:val="Heading1"/>
        <w:numPr>
          <w:ilvl w:val="0"/>
          <w:numId w:val="28"/>
        </w:numPr>
        <w:tabs>
          <w:tab w:val="left" w:pos="1440"/>
        </w:tabs>
        <w:spacing w:before="0" w:after="0"/>
        <w:ind w:left="360"/>
        <w:rPr>
          <w:rStyle w:val="InitialStyle"/>
          <w:rFonts w:ascii="Arial" w:hAnsi="Arial" w:cs="Arial"/>
          <w:b/>
          <w:sz w:val="24"/>
          <w:szCs w:val="24"/>
        </w:rPr>
      </w:pPr>
      <w:r w:rsidRPr="00041E02">
        <w:rPr>
          <w:rStyle w:val="InitialStyle"/>
          <w:rFonts w:ascii="Arial" w:hAnsi="Arial" w:cs="Arial"/>
          <w:b/>
          <w:sz w:val="24"/>
          <w:szCs w:val="24"/>
        </w:rPr>
        <w:t>Reports</w:t>
      </w:r>
    </w:p>
    <w:p w14:paraId="2DFD7951" w14:textId="77777777" w:rsidR="00B5545F" w:rsidRPr="00041E02" w:rsidRDefault="00B5545F" w:rsidP="00B5545F">
      <w:pPr>
        <w:pStyle w:val="Heading1"/>
        <w:tabs>
          <w:tab w:val="left" w:pos="1440"/>
        </w:tabs>
        <w:spacing w:before="0" w:after="0"/>
        <w:rPr>
          <w:rStyle w:val="InitialStyle"/>
          <w:rFonts w:ascii="Arial" w:hAnsi="Arial" w:cs="Arial"/>
          <w:b/>
          <w:sz w:val="24"/>
          <w:szCs w:val="24"/>
        </w:rPr>
      </w:pPr>
    </w:p>
    <w:p w14:paraId="7023D0FE" w14:textId="77777777" w:rsidR="00B5545F" w:rsidRDefault="00B5545F" w:rsidP="008663FD">
      <w:pPr>
        <w:widowControl/>
        <w:numPr>
          <w:ilvl w:val="1"/>
          <w:numId w:val="19"/>
        </w:numPr>
        <w:adjustRightInd w:val="0"/>
        <w:ind w:left="720" w:hanging="360"/>
        <w:rPr>
          <w:rFonts w:ascii="Arial" w:hAnsi="Arial" w:cs="Arial"/>
          <w:sz w:val="24"/>
          <w:szCs w:val="24"/>
        </w:rPr>
      </w:pPr>
      <w:r w:rsidRPr="00041E02">
        <w:rPr>
          <w:rFonts w:ascii="Arial" w:hAnsi="Arial" w:cs="Arial"/>
          <w:sz w:val="24"/>
          <w:szCs w:val="24"/>
        </w:rPr>
        <w:t xml:space="preserve">Track and record all data/information necessary to complete the required reports listed in </w:t>
      </w:r>
      <w:r w:rsidRPr="00041E02">
        <w:rPr>
          <w:rFonts w:ascii="Arial" w:eastAsiaTheme="minorHAnsi" w:hAnsi="Arial" w:cs="Arial"/>
          <w:b/>
          <w:sz w:val="24"/>
          <w:szCs w:val="24"/>
        </w:rPr>
        <w:t>Table</w:t>
      </w:r>
      <w:r w:rsidRPr="00041E02">
        <w:rPr>
          <w:rFonts w:ascii="Arial" w:hAnsi="Arial" w:cs="Arial"/>
          <w:b/>
          <w:sz w:val="24"/>
          <w:szCs w:val="24"/>
        </w:rPr>
        <w:t xml:space="preserve"> </w:t>
      </w:r>
      <w:r w:rsidRPr="00841EA3">
        <w:rPr>
          <w:rFonts w:ascii="Arial" w:hAnsi="Arial" w:cs="Arial"/>
          <w:b/>
          <w:color w:val="000000" w:themeColor="text1"/>
          <w:sz w:val="24"/>
          <w:szCs w:val="24"/>
        </w:rPr>
        <w:t>2</w:t>
      </w:r>
      <w:r w:rsidRPr="00041E02">
        <w:rPr>
          <w:rFonts w:ascii="Arial" w:hAnsi="Arial" w:cs="Arial"/>
          <w:sz w:val="24"/>
          <w:szCs w:val="24"/>
        </w:rPr>
        <w:t>:</w:t>
      </w:r>
    </w:p>
    <w:p w14:paraId="3FD789F0" w14:textId="77777777" w:rsidR="00FB13F0" w:rsidRPr="00041E02" w:rsidRDefault="00FB13F0" w:rsidP="00343F11">
      <w:pPr>
        <w:widowControl/>
        <w:adjustRightInd w:val="0"/>
        <w:ind w:left="720"/>
        <w:rPr>
          <w:rFonts w:ascii="Arial" w:hAnsi="Arial" w:cs="Arial"/>
          <w:sz w:val="24"/>
          <w:szCs w:val="24"/>
        </w:rPr>
      </w:pPr>
    </w:p>
    <w:tbl>
      <w:tblPr>
        <w:tblStyle w:val="TableGrid"/>
        <w:tblW w:w="5000" w:type="pct"/>
        <w:tblLook w:val="04A0" w:firstRow="1" w:lastRow="0" w:firstColumn="1" w:lastColumn="0" w:noHBand="0" w:noVBand="1"/>
      </w:tblPr>
      <w:tblGrid>
        <w:gridCol w:w="732"/>
        <w:gridCol w:w="3481"/>
        <w:gridCol w:w="6037"/>
      </w:tblGrid>
      <w:tr w:rsidR="00FB13F0" w:rsidRPr="00041E02" w14:paraId="74E70920" w14:textId="77777777">
        <w:trPr>
          <w:trHeight w:val="389"/>
        </w:trPr>
        <w:tc>
          <w:tcPr>
            <w:tcW w:w="5000" w:type="pct"/>
            <w:gridSpan w:val="3"/>
            <w:shd w:val="clear" w:color="auto" w:fill="C6D9F1"/>
            <w:vAlign w:val="center"/>
          </w:tcPr>
          <w:p w14:paraId="05965FD4" w14:textId="77777777" w:rsidR="00FB13F0" w:rsidRPr="00041E02" w:rsidRDefault="00FB13F0">
            <w:pPr>
              <w:pStyle w:val="Heading1"/>
              <w:tabs>
                <w:tab w:val="left" w:pos="1440"/>
              </w:tabs>
              <w:spacing w:before="0" w:after="0"/>
              <w:jc w:val="center"/>
              <w:rPr>
                <w:rFonts w:ascii="Arial" w:hAnsi="Arial" w:cs="Arial"/>
                <w:b/>
                <w:sz w:val="24"/>
                <w:szCs w:val="24"/>
              </w:rPr>
            </w:pPr>
            <w:bookmarkStart w:id="30" w:name="_Hlk206581583"/>
            <w:r w:rsidRPr="00041E02">
              <w:rPr>
                <w:rFonts w:ascii="Arial" w:hAnsi="Arial" w:cs="Arial"/>
                <w:b/>
                <w:sz w:val="24"/>
                <w:szCs w:val="24"/>
              </w:rPr>
              <w:t xml:space="preserve">Table </w:t>
            </w:r>
            <w:r w:rsidRPr="00CC4097">
              <w:rPr>
                <w:rFonts w:ascii="Arial" w:hAnsi="Arial" w:cs="Arial"/>
                <w:b/>
                <w:color w:val="000000" w:themeColor="text1"/>
                <w:sz w:val="24"/>
                <w:szCs w:val="24"/>
              </w:rPr>
              <w:t>2 –</w:t>
            </w:r>
            <w:r w:rsidRPr="00041E02">
              <w:rPr>
                <w:rFonts w:ascii="Arial" w:hAnsi="Arial" w:cs="Arial"/>
                <w:b/>
                <w:sz w:val="24"/>
                <w:szCs w:val="24"/>
              </w:rPr>
              <w:t xml:space="preserve"> Required Reports</w:t>
            </w:r>
          </w:p>
        </w:tc>
      </w:tr>
      <w:tr w:rsidR="00FB13F0" w:rsidRPr="00041E02" w14:paraId="1C4599F8" w14:textId="77777777">
        <w:trPr>
          <w:trHeight w:val="389"/>
        </w:trPr>
        <w:tc>
          <w:tcPr>
            <w:tcW w:w="2055" w:type="pct"/>
            <w:gridSpan w:val="2"/>
            <w:vAlign w:val="center"/>
          </w:tcPr>
          <w:p w14:paraId="5E560AE8" w14:textId="77777777" w:rsidR="00FB13F0" w:rsidRPr="00041E02" w:rsidRDefault="00FB13F0">
            <w:pPr>
              <w:pStyle w:val="Heading1"/>
              <w:tabs>
                <w:tab w:val="left" w:pos="1440"/>
              </w:tabs>
              <w:spacing w:before="0" w:after="0"/>
              <w:rPr>
                <w:rFonts w:ascii="Arial" w:hAnsi="Arial" w:cs="Arial"/>
                <w:b/>
                <w:sz w:val="24"/>
                <w:szCs w:val="24"/>
              </w:rPr>
            </w:pPr>
            <w:r w:rsidRPr="00041E02">
              <w:rPr>
                <w:rFonts w:ascii="Arial" w:hAnsi="Arial" w:cs="Arial"/>
                <w:b/>
                <w:sz w:val="24"/>
                <w:szCs w:val="24"/>
              </w:rPr>
              <w:t>Name of Report</w:t>
            </w:r>
          </w:p>
        </w:tc>
        <w:tc>
          <w:tcPr>
            <w:tcW w:w="2945" w:type="pct"/>
            <w:vAlign w:val="center"/>
          </w:tcPr>
          <w:p w14:paraId="25ED50E8" w14:textId="77777777" w:rsidR="00FB13F0" w:rsidRPr="00041E02" w:rsidRDefault="00FB13F0">
            <w:pPr>
              <w:pStyle w:val="Heading1"/>
              <w:tabs>
                <w:tab w:val="left" w:pos="1440"/>
              </w:tabs>
              <w:spacing w:before="0" w:after="0"/>
              <w:rPr>
                <w:rFonts w:ascii="Arial" w:hAnsi="Arial" w:cs="Arial"/>
                <w:b/>
                <w:sz w:val="24"/>
                <w:szCs w:val="24"/>
              </w:rPr>
            </w:pPr>
            <w:r w:rsidRPr="00041E02">
              <w:rPr>
                <w:rFonts w:ascii="Arial" w:hAnsi="Arial" w:cs="Arial"/>
                <w:b/>
                <w:sz w:val="24"/>
                <w:szCs w:val="24"/>
              </w:rPr>
              <w:t>Description or Appendix #</w:t>
            </w:r>
          </w:p>
        </w:tc>
      </w:tr>
      <w:tr w:rsidR="00FB13F0" w:rsidRPr="00041E02" w14:paraId="02A3A0C0" w14:textId="77777777">
        <w:trPr>
          <w:trHeight w:val="389"/>
        </w:trPr>
        <w:tc>
          <w:tcPr>
            <w:tcW w:w="357" w:type="pct"/>
            <w:vAlign w:val="center"/>
          </w:tcPr>
          <w:p w14:paraId="35306FB9" w14:textId="77777777" w:rsidR="00FB13F0" w:rsidRPr="00041E02" w:rsidRDefault="00FB13F0">
            <w:pPr>
              <w:pStyle w:val="Heading1"/>
              <w:tabs>
                <w:tab w:val="left" w:pos="1440"/>
              </w:tabs>
              <w:spacing w:before="0" w:after="0"/>
              <w:jc w:val="center"/>
              <w:rPr>
                <w:rFonts w:ascii="Arial" w:hAnsi="Arial" w:cs="Arial"/>
                <w:b/>
                <w:sz w:val="24"/>
                <w:szCs w:val="24"/>
              </w:rPr>
            </w:pPr>
            <w:r>
              <w:rPr>
                <w:rFonts w:ascii="Arial" w:hAnsi="Arial" w:cs="Arial"/>
                <w:b/>
                <w:sz w:val="24"/>
                <w:szCs w:val="24"/>
              </w:rPr>
              <w:t>a.</w:t>
            </w:r>
          </w:p>
        </w:tc>
        <w:tc>
          <w:tcPr>
            <w:tcW w:w="1698" w:type="pct"/>
            <w:vAlign w:val="center"/>
          </w:tcPr>
          <w:p w14:paraId="1E3AE1A1" w14:textId="2BF0CDD7" w:rsidR="00FB13F0" w:rsidRPr="00041E02" w:rsidRDefault="00A95B04">
            <w:pPr>
              <w:pStyle w:val="Heading1"/>
              <w:tabs>
                <w:tab w:val="left" w:pos="1440"/>
              </w:tabs>
              <w:spacing w:before="0" w:after="0"/>
              <w:rPr>
                <w:rFonts w:ascii="Arial" w:hAnsi="Arial" w:cs="Arial"/>
                <w:sz w:val="24"/>
                <w:szCs w:val="24"/>
              </w:rPr>
            </w:pPr>
            <w:r>
              <w:rPr>
                <w:rFonts w:ascii="Arial" w:hAnsi="Arial" w:cs="Arial"/>
                <w:sz w:val="24"/>
                <w:szCs w:val="24"/>
              </w:rPr>
              <w:t>Performance Measure Report</w:t>
            </w:r>
          </w:p>
        </w:tc>
        <w:tc>
          <w:tcPr>
            <w:tcW w:w="2945" w:type="pct"/>
            <w:vAlign w:val="center"/>
          </w:tcPr>
          <w:p w14:paraId="53EE93A9" w14:textId="25174390" w:rsidR="00FB13F0" w:rsidRPr="00A95B04" w:rsidRDefault="00A95B04">
            <w:pPr>
              <w:pStyle w:val="Heading1"/>
              <w:tabs>
                <w:tab w:val="left" w:pos="1440"/>
              </w:tabs>
              <w:spacing w:before="0" w:after="0"/>
              <w:rPr>
                <w:rFonts w:ascii="Arial" w:hAnsi="Arial" w:cs="Arial"/>
                <w:b/>
                <w:bCs/>
                <w:sz w:val="24"/>
                <w:szCs w:val="24"/>
              </w:rPr>
            </w:pPr>
            <w:r w:rsidRPr="00A95B04">
              <w:rPr>
                <w:rFonts w:ascii="Arial" w:hAnsi="Arial" w:cs="Arial"/>
                <w:b/>
                <w:bCs/>
                <w:sz w:val="24"/>
                <w:szCs w:val="24"/>
              </w:rPr>
              <w:t>Appendix I</w:t>
            </w:r>
          </w:p>
        </w:tc>
      </w:tr>
      <w:tr w:rsidR="00A95B04" w:rsidRPr="00041E02" w14:paraId="34636E9A" w14:textId="77777777">
        <w:trPr>
          <w:trHeight w:val="389"/>
        </w:trPr>
        <w:tc>
          <w:tcPr>
            <w:tcW w:w="357" w:type="pct"/>
            <w:vAlign w:val="center"/>
          </w:tcPr>
          <w:p w14:paraId="5A5A9DDF" w14:textId="77777777" w:rsidR="00A95B04" w:rsidRPr="00041E02" w:rsidRDefault="00A95B04" w:rsidP="00A95B04">
            <w:pPr>
              <w:pStyle w:val="Heading1"/>
              <w:tabs>
                <w:tab w:val="left" w:pos="1440"/>
              </w:tabs>
              <w:spacing w:before="0" w:after="0"/>
              <w:jc w:val="center"/>
              <w:rPr>
                <w:rFonts w:ascii="Arial" w:hAnsi="Arial" w:cs="Arial"/>
                <w:b/>
                <w:sz w:val="24"/>
                <w:szCs w:val="24"/>
              </w:rPr>
            </w:pPr>
            <w:r>
              <w:rPr>
                <w:rFonts w:ascii="Arial" w:hAnsi="Arial" w:cs="Arial"/>
                <w:b/>
                <w:sz w:val="24"/>
                <w:szCs w:val="24"/>
              </w:rPr>
              <w:t>b.</w:t>
            </w:r>
          </w:p>
        </w:tc>
        <w:tc>
          <w:tcPr>
            <w:tcW w:w="1698" w:type="pct"/>
            <w:vAlign w:val="center"/>
          </w:tcPr>
          <w:p w14:paraId="61674FB9" w14:textId="70DE754F" w:rsidR="00A95B04" w:rsidRPr="00041E02" w:rsidRDefault="00F30691" w:rsidP="00A95B04">
            <w:pPr>
              <w:pStyle w:val="Heading1"/>
              <w:tabs>
                <w:tab w:val="left" w:pos="1440"/>
              </w:tabs>
              <w:spacing w:before="0" w:after="0"/>
              <w:rPr>
                <w:rFonts w:ascii="Arial" w:hAnsi="Arial" w:cs="Arial"/>
                <w:sz w:val="24"/>
                <w:szCs w:val="24"/>
              </w:rPr>
            </w:pPr>
            <w:r>
              <w:rPr>
                <w:rFonts w:ascii="Arial" w:hAnsi="Arial" w:cs="Arial"/>
                <w:sz w:val="24"/>
                <w:szCs w:val="24"/>
              </w:rPr>
              <w:t>S</w:t>
            </w:r>
            <w:r w:rsidR="00A95B04">
              <w:rPr>
                <w:rFonts w:ascii="Arial" w:hAnsi="Arial" w:cs="Arial"/>
                <w:sz w:val="24"/>
                <w:szCs w:val="24"/>
              </w:rPr>
              <w:t xml:space="preserve">tatus </w:t>
            </w:r>
            <w:r>
              <w:rPr>
                <w:rFonts w:ascii="Arial" w:hAnsi="Arial" w:cs="Arial"/>
                <w:sz w:val="24"/>
                <w:szCs w:val="24"/>
              </w:rPr>
              <w:t>Report</w:t>
            </w:r>
          </w:p>
        </w:tc>
        <w:tc>
          <w:tcPr>
            <w:tcW w:w="2945" w:type="pct"/>
            <w:vAlign w:val="center"/>
          </w:tcPr>
          <w:p w14:paraId="536A69A3" w14:textId="761A87BD" w:rsidR="00A95B04" w:rsidRPr="00041E02" w:rsidRDefault="00A95B04" w:rsidP="00A95B04">
            <w:pPr>
              <w:pStyle w:val="Heading1"/>
              <w:tabs>
                <w:tab w:val="left" w:pos="1440"/>
              </w:tabs>
              <w:spacing w:before="0" w:after="0"/>
              <w:rPr>
                <w:rFonts w:ascii="Arial" w:hAnsi="Arial" w:cs="Arial"/>
                <w:sz w:val="24"/>
                <w:szCs w:val="24"/>
              </w:rPr>
            </w:pPr>
            <w:r>
              <w:rPr>
                <w:rFonts w:ascii="Arial" w:hAnsi="Arial" w:cs="Arial"/>
                <w:sz w:val="24"/>
                <w:szCs w:val="24"/>
              </w:rPr>
              <w:t xml:space="preserve">Provides </w:t>
            </w:r>
            <w:r w:rsidR="00F30691">
              <w:rPr>
                <w:rFonts w:ascii="Arial" w:hAnsi="Arial" w:cs="Arial"/>
                <w:sz w:val="24"/>
                <w:szCs w:val="24"/>
              </w:rPr>
              <w:t xml:space="preserve">at minimum, </w:t>
            </w:r>
            <w:r>
              <w:rPr>
                <w:rFonts w:ascii="Arial" w:hAnsi="Arial" w:cs="Arial"/>
                <w:sz w:val="24"/>
                <w:szCs w:val="24"/>
              </w:rPr>
              <w:t xml:space="preserve">updates on </w:t>
            </w:r>
            <w:r w:rsidRPr="00A17B31">
              <w:rPr>
                <w:rFonts w:ascii="Arial" w:hAnsi="Arial" w:cs="Arial"/>
                <w:sz w:val="24"/>
                <w:szCs w:val="24"/>
              </w:rPr>
              <w:t xml:space="preserve">overall project health, the status of progress and upcoming activities, </w:t>
            </w:r>
            <w:r w:rsidRPr="00A17B31">
              <w:rPr>
                <w:rFonts w:ascii="Arial" w:hAnsi="Arial" w:cs="Arial"/>
                <w:sz w:val="24"/>
                <w:szCs w:val="24"/>
              </w:rPr>
              <w:lastRenderedPageBreak/>
              <w:t>milestones/deadlines, open action items, review of risks and issues, and new decisions</w:t>
            </w:r>
            <w:r>
              <w:rPr>
                <w:rFonts w:ascii="Arial" w:hAnsi="Arial" w:cs="Arial"/>
                <w:sz w:val="24"/>
                <w:szCs w:val="24"/>
              </w:rPr>
              <w:t>.</w:t>
            </w:r>
          </w:p>
        </w:tc>
      </w:tr>
      <w:tr w:rsidR="00A95B04" w:rsidRPr="00041E02" w14:paraId="44EBF50E" w14:textId="77777777">
        <w:trPr>
          <w:trHeight w:val="389"/>
        </w:trPr>
        <w:tc>
          <w:tcPr>
            <w:tcW w:w="357" w:type="pct"/>
            <w:vAlign w:val="center"/>
          </w:tcPr>
          <w:p w14:paraId="276459C3" w14:textId="3A3A602E" w:rsidR="00A95B04" w:rsidRPr="00041E02" w:rsidRDefault="00A95B04" w:rsidP="00A95B04">
            <w:pPr>
              <w:pStyle w:val="Heading1"/>
              <w:tabs>
                <w:tab w:val="left" w:pos="1440"/>
              </w:tabs>
              <w:spacing w:before="0" w:after="0"/>
              <w:jc w:val="center"/>
              <w:rPr>
                <w:rFonts w:ascii="Arial" w:hAnsi="Arial" w:cs="Arial"/>
                <w:b/>
                <w:sz w:val="24"/>
                <w:szCs w:val="24"/>
              </w:rPr>
            </w:pPr>
            <w:r>
              <w:rPr>
                <w:rFonts w:ascii="Arial" w:hAnsi="Arial" w:cs="Arial"/>
                <w:b/>
                <w:sz w:val="24"/>
                <w:szCs w:val="24"/>
              </w:rPr>
              <w:lastRenderedPageBreak/>
              <w:t>c.</w:t>
            </w:r>
          </w:p>
        </w:tc>
        <w:tc>
          <w:tcPr>
            <w:tcW w:w="1698" w:type="pct"/>
            <w:vAlign w:val="center"/>
          </w:tcPr>
          <w:p w14:paraId="4FD44BE1" w14:textId="6F0E5B8E" w:rsidR="00A95B04" w:rsidRPr="00041E02" w:rsidRDefault="00A95B04" w:rsidP="00A95B04">
            <w:pPr>
              <w:pStyle w:val="Heading1"/>
              <w:tabs>
                <w:tab w:val="left" w:pos="1440"/>
              </w:tabs>
              <w:spacing w:before="0" w:after="0"/>
              <w:rPr>
                <w:rFonts w:ascii="Arial" w:hAnsi="Arial" w:cs="Arial"/>
                <w:sz w:val="24"/>
                <w:szCs w:val="24"/>
              </w:rPr>
            </w:pPr>
            <w:r>
              <w:rPr>
                <w:rFonts w:ascii="Arial" w:hAnsi="Arial" w:cs="Arial"/>
                <w:sz w:val="24"/>
                <w:szCs w:val="24"/>
              </w:rPr>
              <w:t>Final Report</w:t>
            </w:r>
          </w:p>
        </w:tc>
        <w:tc>
          <w:tcPr>
            <w:tcW w:w="2945" w:type="pct"/>
            <w:vAlign w:val="center"/>
          </w:tcPr>
          <w:p w14:paraId="1E6FDFDD" w14:textId="5CD49279" w:rsidR="00A95B04" w:rsidRPr="00041E02" w:rsidRDefault="00A95B04" w:rsidP="00A95B04">
            <w:pPr>
              <w:pStyle w:val="Heading1"/>
              <w:tabs>
                <w:tab w:val="left" w:pos="1440"/>
              </w:tabs>
              <w:spacing w:before="0" w:after="0"/>
              <w:rPr>
                <w:rFonts w:ascii="Arial" w:hAnsi="Arial" w:cs="Arial"/>
                <w:sz w:val="24"/>
                <w:szCs w:val="24"/>
              </w:rPr>
            </w:pPr>
            <w:r>
              <w:rPr>
                <w:rFonts w:ascii="Arial" w:hAnsi="Arial" w:cs="Arial"/>
                <w:sz w:val="24"/>
                <w:szCs w:val="24"/>
              </w:rPr>
              <w:t>A</w:t>
            </w:r>
            <w:r w:rsidRPr="00CC556D">
              <w:rPr>
                <w:rFonts w:ascii="Arial" w:hAnsi="Arial" w:cs="Arial"/>
                <w:sz w:val="24"/>
                <w:szCs w:val="24"/>
              </w:rPr>
              <w:t xml:space="preserve"> final summative report of </w:t>
            </w:r>
            <w:r w:rsidR="000C7FC6">
              <w:rPr>
                <w:rFonts w:ascii="Arial" w:hAnsi="Arial" w:cs="Arial"/>
                <w:sz w:val="24"/>
                <w:szCs w:val="24"/>
              </w:rPr>
              <w:t xml:space="preserve">the </w:t>
            </w:r>
            <w:r w:rsidRPr="00CC556D">
              <w:rPr>
                <w:rFonts w:ascii="Arial" w:hAnsi="Arial" w:cs="Arial"/>
                <w:sz w:val="24"/>
                <w:szCs w:val="24"/>
              </w:rPr>
              <w:t xml:space="preserve">Child CAHPS </w:t>
            </w:r>
            <w:r>
              <w:rPr>
                <w:rFonts w:ascii="Arial" w:hAnsi="Arial" w:cs="Arial"/>
                <w:sz w:val="24"/>
                <w:szCs w:val="24"/>
              </w:rPr>
              <w:t>S</w:t>
            </w:r>
            <w:r w:rsidRPr="00CC556D">
              <w:rPr>
                <w:rFonts w:ascii="Arial" w:hAnsi="Arial" w:cs="Arial"/>
                <w:sz w:val="24"/>
                <w:szCs w:val="24"/>
              </w:rPr>
              <w:t>urvey results</w:t>
            </w:r>
          </w:p>
        </w:tc>
      </w:tr>
      <w:tr w:rsidR="00A95B04" w:rsidRPr="00041E02" w14:paraId="32220EEF" w14:textId="77777777">
        <w:trPr>
          <w:trHeight w:val="389"/>
        </w:trPr>
        <w:tc>
          <w:tcPr>
            <w:tcW w:w="357" w:type="pct"/>
            <w:vAlign w:val="center"/>
          </w:tcPr>
          <w:p w14:paraId="2B24F6C6" w14:textId="2FD189DF" w:rsidR="00A95B04" w:rsidRPr="00041E02" w:rsidRDefault="00A95B04" w:rsidP="00A95B04">
            <w:pPr>
              <w:pStyle w:val="Heading1"/>
              <w:tabs>
                <w:tab w:val="left" w:pos="1440"/>
              </w:tabs>
              <w:spacing w:before="0" w:after="0"/>
              <w:jc w:val="center"/>
              <w:rPr>
                <w:rFonts w:ascii="Arial" w:hAnsi="Arial" w:cs="Arial"/>
                <w:b/>
                <w:sz w:val="24"/>
                <w:szCs w:val="24"/>
              </w:rPr>
            </w:pPr>
            <w:r>
              <w:rPr>
                <w:rFonts w:ascii="Arial" w:hAnsi="Arial" w:cs="Arial"/>
                <w:b/>
                <w:sz w:val="24"/>
                <w:szCs w:val="24"/>
              </w:rPr>
              <w:t>d.</w:t>
            </w:r>
          </w:p>
        </w:tc>
        <w:tc>
          <w:tcPr>
            <w:tcW w:w="1698" w:type="pct"/>
            <w:vAlign w:val="center"/>
          </w:tcPr>
          <w:p w14:paraId="441BD7DB" w14:textId="4FB387BE" w:rsidR="00A95B04" w:rsidRPr="00041E02" w:rsidRDefault="00A95B04" w:rsidP="00A95B04">
            <w:pPr>
              <w:pStyle w:val="Heading1"/>
              <w:tabs>
                <w:tab w:val="left" w:pos="1440"/>
              </w:tabs>
              <w:spacing w:before="0" w:after="0"/>
              <w:rPr>
                <w:rFonts w:ascii="Arial" w:hAnsi="Arial" w:cs="Arial"/>
                <w:sz w:val="24"/>
                <w:szCs w:val="24"/>
              </w:rPr>
            </w:pPr>
            <w:r>
              <w:rPr>
                <w:rFonts w:ascii="Arial" w:hAnsi="Arial" w:cs="Arial"/>
                <w:sz w:val="24"/>
                <w:szCs w:val="24"/>
              </w:rPr>
              <w:t>Survey Results Presentation</w:t>
            </w:r>
          </w:p>
        </w:tc>
        <w:tc>
          <w:tcPr>
            <w:tcW w:w="2945" w:type="pct"/>
            <w:vAlign w:val="center"/>
          </w:tcPr>
          <w:p w14:paraId="7B34C2CC" w14:textId="56E574F6" w:rsidR="00A95B04" w:rsidRPr="00041E02" w:rsidRDefault="00A95B04" w:rsidP="00A95B04">
            <w:pPr>
              <w:pStyle w:val="Heading1"/>
              <w:tabs>
                <w:tab w:val="left" w:pos="1440"/>
              </w:tabs>
              <w:spacing w:before="0" w:after="0"/>
              <w:rPr>
                <w:rFonts w:ascii="Arial" w:hAnsi="Arial" w:cs="Arial"/>
                <w:sz w:val="24"/>
                <w:szCs w:val="24"/>
              </w:rPr>
            </w:pPr>
            <w:r>
              <w:rPr>
                <w:rFonts w:ascii="Arial" w:hAnsi="Arial" w:cs="Arial"/>
                <w:sz w:val="24"/>
                <w:szCs w:val="24"/>
              </w:rPr>
              <w:t>Presentation</w:t>
            </w:r>
            <w:r w:rsidR="000C7FC6">
              <w:rPr>
                <w:rFonts w:ascii="Arial" w:hAnsi="Arial" w:cs="Arial"/>
                <w:sz w:val="24"/>
                <w:szCs w:val="24"/>
              </w:rPr>
              <w:t>, including a PowerPoint slide deck,</w:t>
            </w:r>
            <w:r>
              <w:rPr>
                <w:rFonts w:ascii="Arial" w:hAnsi="Arial" w:cs="Arial"/>
                <w:sz w:val="24"/>
                <w:szCs w:val="24"/>
              </w:rPr>
              <w:t xml:space="preserve"> </w:t>
            </w:r>
            <w:r w:rsidRPr="00CC556D">
              <w:rPr>
                <w:rFonts w:ascii="Arial" w:hAnsi="Arial" w:cs="Arial"/>
                <w:bCs/>
                <w:sz w:val="24"/>
                <w:szCs w:val="24"/>
              </w:rPr>
              <w:t>summarizing and highlighting responses and trends identified in the Child CAHPS Survey</w:t>
            </w:r>
          </w:p>
        </w:tc>
      </w:tr>
      <w:bookmarkEnd w:id="30"/>
    </w:tbl>
    <w:p w14:paraId="545D79CB" w14:textId="77777777" w:rsidR="00B5545F" w:rsidRPr="00041E02" w:rsidRDefault="00B5545F" w:rsidP="00B5545F">
      <w:pPr>
        <w:pStyle w:val="Heading1"/>
        <w:tabs>
          <w:tab w:val="left" w:pos="1440"/>
        </w:tabs>
        <w:spacing w:before="0" w:after="0"/>
        <w:ind w:left="720"/>
        <w:rPr>
          <w:rFonts w:ascii="Arial" w:hAnsi="Arial" w:cs="Arial"/>
          <w:sz w:val="24"/>
          <w:szCs w:val="24"/>
        </w:rPr>
      </w:pPr>
    </w:p>
    <w:p w14:paraId="21164634" w14:textId="77777777" w:rsidR="00B5545F" w:rsidRDefault="00B5545F" w:rsidP="008663FD">
      <w:pPr>
        <w:pStyle w:val="Heading1"/>
        <w:numPr>
          <w:ilvl w:val="0"/>
          <w:numId w:val="20"/>
        </w:numPr>
        <w:tabs>
          <w:tab w:val="left" w:pos="1440"/>
        </w:tabs>
        <w:spacing w:before="0" w:after="0"/>
        <w:ind w:left="720"/>
        <w:rPr>
          <w:rStyle w:val="InitialStyle"/>
          <w:rFonts w:ascii="Arial" w:hAnsi="Arial" w:cs="Arial"/>
          <w:sz w:val="24"/>
          <w:szCs w:val="24"/>
        </w:rPr>
      </w:pPr>
      <w:r w:rsidRPr="00041E02">
        <w:rPr>
          <w:rStyle w:val="InitialStyle"/>
          <w:rFonts w:ascii="Arial" w:hAnsi="Arial" w:cs="Arial"/>
          <w:sz w:val="24"/>
          <w:szCs w:val="24"/>
        </w:rPr>
        <w:t xml:space="preserve">Submit all the required reports to the Department in accordance with the timelines established in </w:t>
      </w:r>
      <w:r w:rsidRPr="00041E02">
        <w:rPr>
          <w:rStyle w:val="InitialStyle"/>
          <w:rFonts w:ascii="Arial" w:hAnsi="Arial" w:cs="Arial"/>
          <w:b/>
          <w:sz w:val="24"/>
          <w:szCs w:val="24"/>
        </w:rPr>
        <w:t xml:space="preserve">Table </w:t>
      </w:r>
      <w:r w:rsidRPr="00DF52A8">
        <w:rPr>
          <w:rStyle w:val="InitialStyle"/>
          <w:rFonts w:ascii="Arial" w:hAnsi="Arial" w:cs="Arial"/>
          <w:b/>
          <w:color w:val="000000" w:themeColor="text1"/>
          <w:sz w:val="24"/>
          <w:szCs w:val="24"/>
        </w:rPr>
        <w:t>3</w:t>
      </w:r>
      <w:r w:rsidRPr="00041E02">
        <w:rPr>
          <w:rStyle w:val="InitialStyle"/>
          <w:rFonts w:ascii="Arial" w:hAnsi="Arial" w:cs="Arial"/>
          <w:sz w:val="24"/>
          <w:szCs w:val="24"/>
        </w:rPr>
        <w:t>:</w:t>
      </w:r>
    </w:p>
    <w:p w14:paraId="5C2A2DF9" w14:textId="77777777" w:rsidR="00755326" w:rsidRPr="00041E02" w:rsidRDefault="00755326" w:rsidP="00E63B42">
      <w:pPr>
        <w:pStyle w:val="Heading1"/>
        <w:tabs>
          <w:tab w:val="left" w:pos="1440"/>
        </w:tabs>
        <w:spacing w:before="0" w:after="0"/>
        <w:ind w:left="720"/>
        <w:rPr>
          <w:rStyle w:val="InitialStyle"/>
          <w:rFonts w:ascii="Arial" w:hAnsi="Arial" w:cs="Arial"/>
          <w:sz w:val="24"/>
          <w:szCs w:val="24"/>
        </w:rPr>
      </w:pPr>
    </w:p>
    <w:tbl>
      <w:tblPr>
        <w:tblStyle w:val="TableGrid"/>
        <w:tblW w:w="5000" w:type="pct"/>
        <w:tblLook w:val="04A0" w:firstRow="1" w:lastRow="0" w:firstColumn="1" w:lastColumn="0" w:noHBand="0" w:noVBand="1"/>
      </w:tblPr>
      <w:tblGrid>
        <w:gridCol w:w="685"/>
        <w:gridCol w:w="3270"/>
        <w:gridCol w:w="2431"/>
        <w:gridCol w:w="3864"/>
      </w:tblGrid>
      <w:tr w:rsidR="00FB13F0" w:rsidRPr="00CC4097" w14:paraId="0928C494" w14:textId="77777777">
        <w:trPr>
          <w:trHeight w:val="389"/>
        </w:trPr>
        <w:tc>
          <w:tcPr>
            <w:tcW w:w="5000" w:type="pct"/>
            <w:gridSpan w:val="4"/>
            <w:shd w:val="clear" w:color="auto" w:fill="C6D9F1"/>
            <w:vAlign w:val="center"/>
          </w:tcPr>
          <w:p w14:paraId="489EA4E5" w14:textId="77777777" w:rsidR="00FB13F0" w:rsidRPr="00CC4097" w:rsidRDefault="00FB13F0">
            <w:pPr>
              <w:pStyle w:val="Heading1"/>
              <w:tabs>
                <w:tab w:val="left" w:pos="1440"/>
              </w:tabs>
              <w:spacing w:before="0" w:after="0"/>
              <w:jc w:val="center"/>
              <w:rPr>
                <w:rFonts w:ascii="Arial" w:hAnsi="Arial" w:cs="Arial"/>
                <w:b/>
                <w:color w:val="000000" w:themeColor="text1"/>
                <w:sz w:val="24"/>
                <w:szCs w:val="24"/>
              </w:rPr>
            </w:pPr>
            <w:r w:rsidRPr="00CC4097">
              <w:rPr>
                <w:rFonts w:ascii="Arial" w:hAnsi="Arial" w:cs="Arial"/>
                <w:b/>
                <w:color w:val="000000" w:themeColor="text1"/>
                <w:sz w:val="24"/>
                <w:szCs w:val="24"/>
              </w:rPr>
              <w:t>Table 3 – Required Reports Timelines</w:t>
            </w:r>
          </w:p>
        </w:tc>
      </w:tr>
      <w:tr w:rsidR="00FB13F0" w:rsidRPr="00041E02" w14:paraId="0EF59D69" w14:textId="77777777" w:rsidTr="008B51A6">
        <w:trPr>
          <w:trHeight w:val="389"/>
        </w:trPr>
        <w:tc>
          <w:tcPr>
            <w:tcW w:w="1929" w:type="pct"/>
            <w:gridSpan w:val="2"/>
            <w:vAlign w:val="center"/>
          </w:tcPr>
          <w:p w14:paraId="7C0A1E01" w14:textId="77777777" w:rsidR="00FB13F0" w:rsidRPr="00041E02" w:rsidRDefault="00FB13F0">
            <w:pPr>
              <w:pStyle w:val="Heading1"/>
              <w:tabs>
                <w:tab w:val="left" w:pos="1440"/>
              </w:tabs>
              <w:spacing w:before="0" w:after="0"/>
              <w:rPr>
                <w:rFonts w:ascii="Arial" w:hAnsi="Arial" w:cs="Arial"/>
                <w:b/>
                <w:sz w:val="24"/>
                <w:szCs w:val="24"/>
              </w:rPr>
            </w:pPr>
            <w:r w:rsidRPr="00041E02">
              <w:rPr>
                <w:rFonts w:ascii="Arial" w:hAnsi="Arial" w:cs="Arial"/>
                <w:b/>
                <w:sz w:val="24"/>
                <w:szCs w:val="24"/>
              </w:rPr>
              <w:t>Name of Report</w:t>
            </w:r>
          </w:p>
        </w:tc>
        <w:tc>
          <w:tcPr>
            <w:tcW w:w="1186" w:type="pct"/>
            <w:vAlign w:val="center"/>
          </w:tcPr>
          <w:p w14:paraId="2B2E0E11" w14:textId="09FE68E0" w:rsidR="00FB13F0" w:rsidRPr="00041E02" w:rsidRDefault="00FB13F0">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Period Captured by Report </w:t>
            </w:r>
          </w:p>
        </w:tc>
        <w:tc>
          <w:tcPr>
            <w:tcW w:w="1885" w:type="pct"/>
            <w:vAlign w:val="center"/>
          </w:tcPr>
          <w:p w14:paraId="20DE65D7" w14:textId="77777777" w:rsidR="00FB13F0" w:rsidRPr="00041E02" w:rsidRDefault="00FB13F0">
            <w:pPr>
              <w:pStyle w:val="Heading1"/>
              <w:tabs>
                <w:tab w:val="left" w:pos="1440"/>
              </w:tabs>
              <w:spacing w:before="0" w:after="0"/>
              <w:rPr>
                <w:rFonts w:ascii="Arial" w:hAnsi="Arial" w:cs="Arial"/>
                <w:b/>
                <w:sz w:val="24"/>
                <w:szCs w:val="24"/>
              </w:rPr>
            </w:pPr>
            <w:r w:rsidRPr="00041E02">
              <w:rPr>
                <w:rFonts w:ascii="Arial" w:hAnsi="Arial" w:cs="Arial"/>
                <w:b/>
                <w:sz w:val="24"/>
                <w:szCs w:val="24"/>
              </w:rPr>
              <w:t>Due Date</w:t>
            </w:r>
          </w:p>
        </w:tc>
      </w:tr>
      <w:tr w:rsidR="00C15496" w:rsidRPr="00041E02" w14:paraId="746636EA" w14:textId="77777777" w:rsidTr="008B51A6">
        <w:trPr>
          <w:trHeight w:val="389"/>
        </w:trPr>
        <w:tc>
          <w:tcPr>
            <w:tcW w:w="334" w:type="pct"/>
            <w:vAlign w:val="center"/>
          </w:tcPr>
          <w:p w14:paraId="7FA47060" w14:textId="77777777" w:rsidR="00C15496" w:rsidRPr="00041E02" w:rsidRDefault="00C15496" w:rsidP="00C15496">
            <w:pPr>
              <w:pStyle w:val="Heading1"/>
              <w:tabs>
                <w:tab w:val="left" w:pos="1440"/>
              </w:tabs>
              <w:spacing w:before="0" w:after="0"/>
              <w:jc w:val="center"/>
              <w:rPr>
                <w:rFonts w:ascii="Arial" w:hAnsi="Arial" w:cs="Arial"/>
                <w:b/>
                <w:sz w:val="24"/>
                <w:szCs w:val="24"/>
              </w:rPr>
            </w:pPr>
            <w:r>
              <w:rPr>
                <w:rFonts w:ascii="Arial" w:hAnsi="Arial" w:cs="Arial"/>
                <w:b/>
                <w:sz w:val="24"/>
                <w:szCs w:val="24"/>
              </w:rPr>
              <w:t>a.</w:t>
            </w:r>
          </w:p>
        </w:tc>
        <w:tc>
          <w:tcPr>
            <w:tcW w:w="1595" w:type="pct"/>
            <w:vAlign w:val="center"/>
          </w:tcPr>
          <w:p w14:paraId="62780BA8" w14:textId="1BE30845" w:rsidR="00C15496" w:rsidRPr="00041E02" w:rsidRDefault="00C15496" w:rsidP="00C15496">
            <w:pPr>
              <w:pStyle w:val="Heading1"/>
              <w:tabs>
                <w:tab w:val="left" w:pos="1440"/>
              </w:tabs>
              <w:spacing w:before="0" w:after="0"/>
              <w:rPr>
                <w:rFonts w:ascii="Arial" w:hAnsi="Arial" w:cs="Arial"/>
                <w:sz w:val="24"/>
                <w:szCs w:val="24"/>
              </w:rPr>
            </w:pPr>
            <w:r>
              <w:rPr>
                <w:rFonts w:ascii="Arial" w:hAnsi="Arial" w:cs="Arial"/>
                <w:sz w:val="24"/>
                <w:szCs w:val="24"/>
              </w:rPr>
              <w:t>Performance Measure Report</w:t>
            </w:r>
          </w:p>
        </w:tc>
        <w:tc>
          <w:tcPr>
            <w:tcW w:w="1186" w:type="pct"/>
            <w:vAlign w:val="center"/>
          </w:tcPr>
          <w:p w14:paraId="326424BE" w14:textId="7B270231" w:rsidR="00C15496" w:rsidRPr="00041E02" w:rsidRDefault="00E81FEB" w:rsidP="00C15496">
            <w:pPr>
              <w:pStyle w:val="Heading1"/>
              <w:tabs>
                <w:tab w:val="left" w:pos="1440"/>
              </w:tabs>
              <w:spacing w:before="0" w:after="0"/>
              <w:rPr>
                <w:rFonts w:ascii="Arial" w:hAnsi="Arial" w:cs="Arial"/>
                <w:sz w:val="24"/>
                <w:szCs w:val="24"/>
              </w:rPr>
            </w:pPr>
            <w:r>
              <w:rPr>
                <w:rFonts w:ascii="Arial" w:hAnsi="Arial" w:cs="Arial"/>
                <w:sz w:val="24"/>
                <w:szCs w:val="24"/>
              </w:rPr>
              <w:t>Annually</w:t>
            </w:r>
          </w:p>
        </w:tc>
        <w:tc>
          <w:tcPr>
            <w:tcW w:w="1885" w:type="pct"/>
          </w:tcPr>
          <w:p w14:paraId="46E25867" w14:textId="6F211742" w:rsidR="00C15496" w:rsidRPr="00041E02" w:rsidRDefault="00C15496" w:rsidP="00C15496">
            <w:pPr>
              <w:pStyle w:val="Heading1"/>
              <w:tabs>
                <w:tab w:val="left" w:pos="1440"/>
              </w:tabs>
              <w:spacing w:before="0" w:after="0"/>
              <w:rPr>
                <w:rFonts w:ascii="Arial" w:hAnsi="Arial" w:cs="Arial"/>
                <w:sz w:val="24"/>
                <w:szCs w:val="24"/>
              </w:rPr>
            </w:pPr>
            <w:r w:rsidRPr="00FA18DE">
              <w:rPr>
                <w:rFonts w:ascii="Arial" w:hAnsi="Arial" w:cs="Arial"/>
                <w:sz w:val="24"/>
                <w:szCs w:val="24"/>
              </w:rPr>
              <w:t>Fifteen (15) calendar days after the previous month</w:t>
            </w:r>
          </w:p>
        </w:tc>
      </w:tr>
      <w:tr w:rsidR="00C15496" w:rsidRPr="00041E02" w14:paraId="4DAEC604" w14:textId="77777777" w:rsidTr="008B51A6">
        <w:trPr>
          <w:trHeight w:val="389"/>
        </w:trPr>
        <w:tc>
          <w:tcPr>
            <w:tcW w:w="334" w:type="pct"/>
            <w:vAlign w:val="center"/>
          </w:tcPr>
          <w:p w14:paraId="1055A480" w14:textId="77777777" w:rsidR="00C15496" w:rsidRPr="00041E02" w:rsidRDefault="00C15496" w:rsidP="00C15496">
            <w:pPr>
              <w:pStyle w:val="Heading1"/>
              <w:tabs>
                <w:tab w:val="left" w:pos="1440"/>
              </w:tabs>
              <w:spacing w:before="0" w:after="0"/>
              <w:jc w:val="center"/>
              <w:rPr>
                <w:rFonts w:ascii="Arial" w:hAnsi="Arial" w:cs="Arial"/>
                <w:b/>
                <w:sz w:val="24"/>
                <w:szCs w:val="24"/>
              </w:rPr>
            </w:pPr>
            <w:r>
              <w:rPr>
                <w:rFonts w:ascii="Arial" w:hAnsi="Arial" w:cs="Arial"/>
                <w:b/>
                <w:sz w:val="24"/>
                <w:szCs w:val="24"/>
              </w:rPr>
              <w:t>b.</w:t>
            </w:r>
          </w:p>
        </w:tc>
        <w:tc>
          <w:tcPr>
            <w:tcW w:w="1595" w:type="pct"/>
            <w:vAlign w:val="center"/>
          </w:tcPr>
          <w:p w14:paraId="40946EC8" w14:textId="6F4DABDD" w:rsidR="00C15496" w:rsidRPr="00041E02" w:rsidRDefault="00F30691" w:rsidP="00C15496">
            <w:pPr>
              <w:pStyle w:val="Heading1"/>
              <w:tabs>
                <w:tab w:val="left" w:pos="1440"/>
              </w:tabs>
              <w:spacing w:before="0" w:after="0"/>
              <w:rPr>
                <w:rFonts w:ascii="Arial" w:hAnsi="Arial" w:cs="Arial"/>
                <w:sz w:val="24"/>
                <w:szCs w:val="24"/>
              </w:rPr>
            </w:pPr>
            <w:r>
              <w:rPr>
                <w:rFonts w:ascii="Arial" w:hAnsi="Arial" w:cs="Arial"/>
                <w:sz w:val="24"/>
                <w:szCs w:val="24"/>
              </w:rPr>
              <w:t>S</w:t>
            </w:r>
            <w:r w:rsidR="00C15496">
              <w:rPr>
                <w:rFonts w:ascii="Arial" w:hAnsi="Arial" w:cs="Arial"/>
                <w:sz w:val="24"/>
                <w:szCs w:val="24"/>
              </w:rPr>
              <w:t xml:space="preserve">tatus </w:t>
            </w:r>
            <w:r>
              <w:rPr>
                <w:rFonts w:ascii="Arial" w:hAnsi="Arial" w:cs="Arial"/>
                <w:sz w:val="24"/>
                <w:szCs w:val="24"/>
              </w:rPr>
              <w:t>Report</w:t>
            </w:r>
          </w:p>
        </w:tc>
        <w:tc>
          <w:tcPr>
            <w:tcW w:w="1186" w:type="pct"/>
            <w:vAlign w:val="center"/>
          </w:tcPr>
          <w:p w14:paraId="196AD5E9" w14:textId="2E159195" w:rsidR="00C15496" w:rsidRPr="00041E02" w:rsidRDefault="00C15496" w:rsidP="00C15496">
            <w:pPr>
              <w:pStyle w:val="Heading1"/>
              <w:tabs>
                <w:tab w:val="left" w:pos="1440"/>
              </w:tabs>
              <w:spacing w:before="0" w:after="0"/>
              <w:rPr>
                <w:rFonts w:ascii="Arial" w:hAnsi="Arial" w:cs="Arial"/>
                <w:sz w:val="24"/>
                <w:szCs w:val="24"/>
              </w:rPr>
            </w:pPr>
            <w:r>
              <w:rPr>
                <w:rFonts w:ascii="Arial" w:hAnsi="Arial" w:cs="Arial"/>
                <w:sz w:val="24"/>
                <w:szCs w:val="24"/>
              </w:rPr>
              <w:t>Monthly</w:t>
            </w:r>
          </w:p>
        </w:tc>
        <w:tc>
          <w:tcPr>
            <w:tcW w:w="1885" w:type="pct"/>
          </w:tcPr>
          <w:p w14:paraId="329D0AA9" w14:textId="2F94807F" w:rsidR="00C15496" w:rsidRPr="00041E02" w:rsidRDefault="00C15496" w:rsidP="00C15496">
            <w:pPr>
              <w:pStyle w:val="Heading1"/>
              <w:tabs>
                <w:tab w:val="left" w:pos="1440"/>
              </w:tabs>
              <w:spacing w:before="0" w:after="0"/>
              <w:rPr>
                <w:rFonts w:ascii="Arial" w:hAnsi="Arial" w:cs="Arial"/>
                <w:sz w:val="24"/>
                <w:szCs w:val="24"/>
              </w:rPr>
            </w:pPr>
            <w:r w:rsidRPr="00FA18DE">
              <w:rPr>
                <w:rFonts w:ascii="Arial" w:hAnsi="Arial" w:cs="Arial"/>
                <w:sz w:val="24"/>
                <w:szCs w:val="24"/>
              </w:rPr>
              <w:t>Fifteen (15) calendar days after the previous month</w:t>
            </w:r>
          </w:p>
        </w:tc>
      </w:tr>
      <w:tr w:rsidR="00CD128B" w:rsidRPr="00041E02" w14:paraId="7607BA0E" w14:textId="77777777" w:rsidTr="008B51A6">
        <w:trPr>
          <w:trHeight w:val="389"/>
        </w:trPr>
        <w:tc>
          <w:tcPr>
            <w:tcW w:w="334" w:type="pct"/>
            <w:vAlign w:val="center"/>
          </w:tcPr>
          <w:p w14:paraId="44EF7260" w14:textId="77777777" w:rsidR="00CD128B" w:rsidRPr="00041E02" w:rsidRDefault="00CD128B" w:rsidP="00CD128B">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1595" w:type="pct"/>
            <w:vAlign w:val="center"/>
          </w:tcPr>
          <w:p w14:paraId="3103AE6F" w14:textId="11C734F3" w:rsidR="00CD128B" w:rsidRPr="00041E02" w:rsidRDefault="00CD128B" w:rsidP="00CD128B">
            <w:pPr>
              <w:pStyle w:val="Heading1"/>
              <w:tabs>
                <w:tab w:val="left" w:pos="1440"/>
              </w:tabs>
              <w:spacing w:before="0" w:after="0"/>
              <w:rPr>
                <w:rFonts w:ascii="Arial" w:hAnsi="Arial" w:cs="Arial"/>
                <w:sz w:val="24"/>
                <w:szCs w:val="24"/>
              </w:rPr>
            </w:pPr>
            <w:r>
              <w:rPr>
                <w:rFonts w:ascii="Arial" w:hAnsi="Arial" w:cs="Arial"/>
                <w:sz w:val="24"/>
                <w:szCs w:val="24"/>
              </w:rPr>
              <w:t>Final Report</w:t>
            </w:r>
          </w:p>
        </w:tc>
        <w:tc>
          <w:tcPr>
            <w:tcW w:w="1186" w:type="pct"/>
            <w:vAlign w:val="center"/>
          </w:tcPr>
          <w:p w14:paraId="75479ED4" w14:textId="7562921C" w:rsidR="00CD128B" w:rsidRPr="00041E02" w:rsidRDefault="000631C7" w:rsidP="00CD128B">
            <w:pPr>
              <w:pStyle w:val="Heading1"/>
              <w:tabs>
                <w:tab w:val="left" w:pos="1440"/>
              </w:tabs>
              <w:spacing w:before="0" w:after="0"/>
              <w:rPr>
                <w:rFonts w:ascii="Arial" w:hAnsi="Arial" w:cs="Arial"/>
                <w:sz w:val="24"/>
                <w:szCs w:val="24"/>
              </w:rPr>
            </w:pPr>
            <w:r>
              <w:rPr>
                <w:rFonts w:ascii="Arial" w:hAnsi="Arial" w:cs="Arial"/>
                <w:sz w:val="24"/>
                <w:szCs w:val="24"/>
              </w:rPr>
              <w:t>Annually</w:t>
            </w:r>
          </w:p>
        </w:tc>
        <w:tc>
          <w:tcPr>
            <w:tcW w:w="1885" w:type="pct"/>
            <w:vAlign w:val="center"/>
          </w:tcPr>
          <w:p w14:paraId="57A5284B" w14:textId="1BAF7002" w:rsidR="00CD128B" w:rsidRPr="00041E02" w:rsidRDefault="00C15496" w:rsidP="00CD128B">
            <w:pPr>
              <w:pStyle w:val="Heading1"/>
              <w:tabs>
                <w:tab w:val="left" w:pos="1440"/>
              </w:tabs>
              <w:spacing w:before="0" w:after="0"/>
              <w:rPr>
                <w:rFonts w:ascii="Arial" w:hAnsi="Arial" w:cs="Arial"/>
                <w:sz w:val="24"/>
                <w:szCs w:val="24"/>
              </w:rPr>
            </w:pPr>
            <w:r>
              <w:rPr>
                <w:rFonts w:ascii="Arial" w:hAnsi="Arial" w:cs="Arial"/>
                <w:sz w:val="24"/>
                <w:szCs w:val="24"/>
              </w:rPr>
              <w:t>S</w:t>
            </w:r>
            <w:r w:rsidRPr="00CC556D">
              <w:rPr>
                <w:rFonts w:ascii="Arial" w:hAnsi="Arial" w:cs="Arial"/>
                <w:sz w:val="24"/>
                <w:szCs w:val="24"/>
              </w:rPr>
              <w:t>ixty (60) calendar days following the finalization of the full data set</w:t>
            </w:r>
          </w:p>
        </w:tc>
      </w:tr>
      <w:tr w:rsidR="00CD128B" w:rsidRPr="00041E02" w14:paraId="48991B19" w14:textId="77777777" w:rsidTr="008B51A6">
        <w:trPr>
          <w:trHeight w:val="389"/>
        </w:trPr>
        <w:tc>
          <w:tcPr>
            <w:tcW w:w="334" w:type="pct"/>
            <w:vAlign w:val="center"/>
          </w:tcPr>
          <w:p w14:paraId="2179B21C" w14:textId="77777777" w:rsidR="00CD128B" w:rsidRPr="00041E02" w:rsidRDefault="00CD128B" w:rsidP="00CD128B">
            <w:pPr>
              <w:pStyle w:val="Heading1"/>
              <w:tabs>
                <w:tab w:val="left" w:pos="1440"/>
              </w:tabs>
              <w:spacing w:before="0" w:after="0"/>
              <w:jc w:val="center"/>
              <w:rPr>
                <w:rFonts w:ascii="Arial" w:hAnsi="Arial" w:cs="Arial"/>
                <w:b/>
                <w:sz w:val="24"/>
                <w:szCs w:val="24"/>
              </w:rPr>
            </w:pPr>
            <w:r>
              <w:rPr>
                <w:rFonts w:ascii="Arial" w:hAnsi="Arial" w:cs="Arial"/>
                <w:b/>
                <w:sz w:val="24"/>
                <w:szCs w:val="24"/>
              </w:rPr>
              <w:t>d.</w:t>
            </w:r>
          </w:p>
        </w:tc>
        <w:tc>
          <w:tcPr>
            <w:tcW w:w="1595" w:type="pct"/>
            <w:vAlign w:val="center"/>
          </w:tcPr>
          <w:p w14:paraId="54B29BEF" w14:textId="224704E7" w:rsidR="00CD128B" w:rsidRPr="00041E02" w:rsidRDefault="00CD128B" w:rsidP="00CD128B">
            <w:pPr>
              <w:pStyle w:val="Heading1"/>
              <w:tabs>
                <w:tab w:val="left" w:pos="1440"/>
              </w:tabs>
              <w:spacing w:before="0" w:after="0"/>
              <w:rPr>
                <w:rFonts w:ascii="Arial" w:hAnsi="Arial" w:cs="Arial"/>
                <w:sz w:val="24"/>
                <w:szCs w:val="24"/>
              </w:rPr>
            </w:pPr>
            <w:r>
              <w:rPr>
                <w:rFonts w:ascii="Arial" w:hAnsi="Arial" w:cs="Arial"/>
                <w:sz w:val="24"/>
                <w:szCs w:val="24"/>
              </w:rPr>
              <w:t>Survey Results Presentation</w:t>
            </w:r>
          </w:p>
        </w:tc>
        <w:tc>
          <w:tcPr>
            <w:tcW w:w="1186" w:type="pct"/>
            <w:vAlign w:val="center"/>
          </w:tcPr>
          <w:p w14:paraId="63150FC4" w14:textId="7EBB93A3" w:rsidR="00CD128B" w:rsidRPr="00041E02" w:rsidRDefault="000631C7" w:rsidP="00CD128B">
            <w:pPr>
              <w:pStyle w:val="Heading1"/>
              <w:tabs>
                <w:tab w:val="left" w:pos="1440"/>
              </w:tabs>
              <w:spacing w:before="0" w:after="0"/>
              <w:rPr>
                <w:rFonts w:ascii="Arial" w:hAnsi="Arial" w:cs="Arial"/>
                <w:sz w:val="24"/>
                <w:szCs w:val="24"/>
              </w:rPr>
            </w:pPr>
            <w:r>
              <w:rPr>
                <w:rFonts w:ascii="Arial" w:hAnsi="Arial" w:cs="Arial"/>
                <w:sz w:val="24"/>
                <w:szCs w:val="24"/>
              </w:rPr>
              <w:t>Annually</w:t>
            </w:r>
          </w:p>
        </w:tc>
        <w:tc>
          <w:tcPr>
            <w:tcW w:w="1885" w:type="pct"/>
            <w:vAlign w:val="center"/>
          </w:tcPr>
          <w:p w14:paraId="3A0ABA47" w14:textId="28736F1B" w:rsidR="00CD128B" w:rsidRPr="00041E02" w:rsidRDefault="00663485" w:rsidP="00CD128B">
            <w:pPr>
              <w:pStyle w:val="Heading1"/>
              <w:tabs>
                <w:tab w:val="left" w:pos="1440"/>
              </w:tabs>
              <w:spacing w:before="0" w:after="0"/>
              <w:rPr>
                <w:rFonts w:ascii="Arial" w:hAnsi="Arial" w:cs="Arial"/>
                <w:sz w:val="24"/>
                <w:szCs w:val="24"/>
              </w:rPr>
            </w:pPr>
            <w:r>
              <w:rPr>
                <w:rFonts w:ascii="Arial" w:hAnsi="Arial" w:cs="Arial"/>
                <w:bCs/>
                <w:sz w:val="24"/>
                <w:szCs w:val="24"/>
              </w:rPr>
              <w:t>N</w:t>
            </w:r>
            <w:r w:rsidRPr="00CC556D">
              <w:rPr>
                <w:rFonts w:ascii="Arial" w:hAnsi="Arial" w:cs="Arial"/>
                <w:bCs/>
                <w:sz w:val="24"/>
                <w:szCs w:val="24"/>
              </w:rPr>
              <w:t xml:space="preserve">inety (90) calendar days following </w:t>
            </w:r>
            <w:r w:rsidR="00A55FAE" w:rsidRPr="00CC556D">
              <w:rPr>
                <w:rFonts w:ascii="Arial" w:hAnsi="Arial" w:cs="Arial"/>
                <w:sz w:val="24"/>
                <w:szCs w:val="24"/>
              </w:rPr>
              <w:t>the finalization of the full data set</w:t>
            </w:r>
          </w:p>
        </w:tc>
      </w:tr>
    </w:tbl>
    <w:p w14:paraId="62A55D5F" w14:textId="77777777" w:rsidR="003A22F2" w:rsidRDefault="003A22F2" w:rsidP="004F0520">
      <w:pPr>
        <w:rPr>
          <w:rFonts w:ascii="Arial" w:hAnsi="Arial" w:cs="Arial"/>
          <w:b/>
          <w:sz w:val="24"/>
          <w:szCs w:val="24"/>
        </w:rPr>
      </w:pPr>
      <w:bookmarkStart w:id="31" w:name="_Toc367174729"/>
      <w:bookmarkStart w:id="32" w:name="_Toc397069197"/>
      <w:bookmarkStart w:id="33" w:name="_Hlk83294215"/>
    </w:p>
    <w:p w14:paraId="6985A565" w14:textId="77777777" w:rsidR="003A22F2" w:rsidRDefault="003A22F2">
      <w:pPr>
        <w:widowControl/>
        <w:autoSpaceDE/>
        <w:autoSpaceDN/>
        <w:rPr>
          <w:rFonts w:ascii="Arial" w:hAnsi="Arial" w:cs="Arial"/>
          <w:b/>
          <w:sz w:val="24"/>
          <w:szCs w:val="24"/>
        </w:rPr>
      </w:pPr>
      <w:r>
        <w:rPr>
          <w:rFonts w:ascii="Arial" w:hAnsi="Arial" w:cs="Arial"/>
          <w:b/>
          <w:sz w:val="24"/>
          <w:szCs w:val="24"/>
        </w:rPr>
        <w:br w:type="page"/>
      </w:r>
    </w:p>
    <w:p w14:paraId="31925913" w14:textId="7CFBF8D3"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31"/>
      <w:bookmarkEnd w:id="32"/>
    </w:p>
    <w:p w14:paraId="56700964" w14:textId="77777777" w:rsidR="0002282C" w:rsidRPr="00C97934" w:rsidRDefault="0002282C" w:rsidP="004F0520">
      <w:pPr>
        <w:rPr>
          <w:rFonts w:ascii="Arial" w:hAnsi="Arial" w:cs="Arial"/>
          <w:sz w:val="24"/>
          <w:szCs w:val="24"/>
        </w:rPr>
      </w:pPr>
    </w:p>
    <w:p w14:paraId="59B67E4F" w14:textId="491884D9" w:rsidR="007557FA" w:rsidRPr="00C97934" w:rsidRDefault="00067916" w:rsidP="008663FD">
      <w:pPr>
        <w:pStyle w:val="ListParagraph"/>
        <w:numPr>
          <w:ilvl w:val="0"/>
          <w:numId w:val="17"/>
        </w:numPr>
        <w:rPr>
          <w:rFonts w:ascii="Arial" w:hAnsi="Arial" w:cs="Arial"/>
          <w:b/>
          <w:sz w:val="24"/>
          <w:szCs w:val="24"/>
        </w:rPr>
      </w:pPr>
      <w:bookmarkStart w:id="34" w:name="_Toc367174732"/>
      <w:bookmarkStart w:id="35" w:name="_Toc397069200"/>
      <w:r w:rsidRPr="00C97934">
        <w:rPr>
          <w:rFonts w:ascii="Arial" w:hAnsi="Arial" w:cs="Arial"/>
          <w:b/>
          <w:sz w:val="24"/>
          <w:szCs w:val="24"/>
        </w:rPr>
        <w:t>Questions</w:t>
      </w:r>
      <w:bookmarkEnd w:id="34"/>
      <w:bookmarkEnd w:id="35"/>
    </w:p>
    <w:p w14:paraId="4CAD651A" w14:textId="77777777" w:rsidR="007557FA" w:rsidRPr="00C97934" w:rsidRDefault="007557FA" w:rsidP="003A22F2">
      <w:pPr>
        <w:rPr>
          <w:rFonts w:ascii="Arial" w:hAnsi="Arial" w:cs="Arial"/>
          <w:sz w:val="24"/>
          <w:szCs w:val="24"/>
        </w:rPr>
      </w:pPr>
    </w:p>
    <w:p w14:paraId="33C6CFFD" w14:textId="1455169D" w:rsidR="007557FA" w:rsidRPr="00C97934" w:rsidRDefault="00067916" w:rsidP="008663FD">
      <w:pPr>
        <w:pStyle w:val="ListParagraph"/>
        <w:numPr>
          <w:ilvl w:val="1"/>
          <w:numId w:val="17"/>
        </w:numPr>
        <w:rPr>
          <w:rFonts w:ascii="Arial" w:hAnsi="Arial" w:cs="Arial"/>
          <w:b/>
          <w:sz w:val="24"/>
          <w:szCs w:val="24"/>
        </w:rPr>
      </w:pPr>
      <w:bookmarkStart w:id="36" w:name="_Hlk115357079"/>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559EF35A" w:rsidR="007557FA" w:rsidRPr="00C97934" w:rsidRDefault="00D061BE" w:rsidP="008663FD">
      <w:pPr>
        <w:pStyle w:val="ListParagraph"/>
        <w:numPr>
          <w:ilvl w:val="2"/>
          <w:numId w:val="17"/>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Appendix</w:t>
      </w:r>
      <w:r w:rsidR="00015741" w:rsidRPr="00B41D22">
        <w:rPr>
          <w:rFonts w:ascii="Arial" w:hAnsi="Arial" w:cs="Arial"/>
          <w:b/>
          <w:color w:val="000000" w:themeColor="text1"/>
          <w:sz w:val="24"/>
          <w:szCs w:val="24"/>
        </w:rPr>
        <w:t xml:space="preserve"> </w:t>
      </w:r>
      <w:r w:rsidR="00E551C3">
        <w:rPr>
          <w:rFonts w:ascii="Arial" w:hAnsi="Arial" w:cs="Arial"/>
          <w:b/>
          <w:color w:val="000000" w:themeColor="text1"/>
          <w:sz w:val="24"/>
          <w:szCs w:val="24"/>
        </w:rPr>
        <w:t>J</w:t>
      </w:r>
      <w:r w:rsidR="00015741" w:rsidRPr="00B41D22">
        <w:rPr>
          <w:rFonts w:ascii="Arial" w:hAnsi="Arial" w:cs="Arial"/>
          <w:color w:val="000000" w:themeColor="text1"/>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C50527">
        <w:rPr>
          <w:rFonts w:ascii="Arial" w:hAnsi="Arial" w:cs="Arial"/>
          <w:sz w:val="24"/>
          <w:szCs w:val="24"/>
        </w:rPr>
        <w:t>If used, t</w:t>
      </w:r>
      <w:r w:rsidR="00C50527" w:rsidRPr="00C97934">
        <w:rPr>
          <w:rFonts w:ascii="Arial" w:hAnsi="Arial" w:cs="Arial"/>
          <w:sz w:val="24"/>
          <w:szCs w:val="24"/>
        </w:rPr>
        <w:t xml:space="preserve">he </w:t>
      </w:r>
      <w:r w:rsidR="007F2673" w:rsidRPr="00C97934">
        <w:rPr>
          <w:rFonts w:ascii="Arial" w:hAnsi="Arial" w:cs="Arial"/>
          <w:sz w:val="24"/>
          <w:szCs w:val="24"/>
        </w:rPr>
        <w:t>form is to be submitted as a WORD document.</w:t>
      </w:r>
    </w:p>
    <w:p w14:paraId="6367413A" w14:textId="02614B75" w:rsidR="007557FA" w:rsidRPr="00C97934" w:rsidRDefault="00015741" w:rsidP="008663FD">
      <w:pPr>
        <w:pStyle w:val="ListParagraph"/>
        <w:numPr>
          <w:ilvl w:val="2"/>
          <w:numId w:val="17"/>
        </w:numPr>
        <w:rPr>
          <w:rFonts w:ascii="Arial" w:hAnsi="Arial" w:cs="Arial"/>
          <w:sz w:val="24"/>
          <w:szCs w:val="24"/>
        </w:rPr>
      </w:pPr>
      <w:r w:rsidRPr="00C97934">
        <w:rPr>
          <w:rFonts w:ascii="Arial" w:hAnsi="Arial" w:cs="Arial"/>
          <w:sz w:val="24"/>
          <w:szCs w:val="24"/>
        </w:rPr>
        <w:t>Questions must be submitted</w:t>
      </w:r>
      <w:r w:rsidR="007F2673" w:rsidRPr="00C97934">
        <w:rPr>
          <w:rFonts w:ascii="Arial" w:hAnsi="Arial" w:cs="Arial"/>
          <w:sz w:val="24"/>
          <w:szCs w:val="24"/>
        </w:rPr>
        <w:t>,</w:t>
      </w:r>
      <w:r w:rsidRPr="00C97934">
        <w:rPr>
          <w:rFonts w:ascii="Arial" w:hAnsi="Arial" w:cs="Arial"/>
          <w:sz w:val="24"/>
          <w:szCs w:val="24"/>
        </w:rPr>
        <w:t xml:space="preserve"> by e-mail</w:t>
      </w:r>
      <w:r w:rsidR="007F2673" w:rsidRPr="00C97934">
        <w:rPr>
          <w:rFonts w:ascii="Arial" w:hAnsi="Arial" w:cs="Arial"/>
          <w:sz w:val="24"/>
          <w:szCs w:val="24"/>
        </w:rPr>
        <w:t>,</w:t>
      </w:r>
      <w:r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Pr="00C97934">
        <w:rPr>
          <w:rFonts w:ascii="Arial" w:hAnsi="Arial" w:cs="Arial"/>
          <w:sz w:val="24"/>
          <w:szCs w:val="24"/>
        </w:rPr>
        <w:t xml:space="preserve"> RFP as soon as possible but no later than the date and time specified on the RFP cover page.</w:t>
      </w:r>
    </w:p>
    <w:p w14:paraId="737DDDC6" w14:textId="699887CB" w:rsidR="007557FA" w:rsidRPr="00C97934" w:rsidRDefault="00C50527" w:rsidP="008663FD">
      <w:pPr>
        <w:pStyle w:val="ListParagraph"/>
        <w:numPr>
          <w:ilvl w:val="2"/>
          <w:numId w:val="17"/>
        </w:numPr>
        <w:rPr>
          <w:rFonts w:ascii="Arial" w:hAnsi="Arial" w:cs="Arial"/>
          <w:sz w:val="24"/>
          <w:szCs w:val="24"/>
        </w:rPr>
      </w:pPr>
      <w:r>
        <w:rPr>
          <w:rFonts w:ascii="Arial" w:hAnsi="Arial" w:cs="Arial"/>
          <w:sz w:val="24"/>
          <w:szCs w:val="24"/>
        </w:rPr>
        <w:t>The</w:t>
      </w:r>
      <w:r w:rsidR="00015741" w:rsidRPr="00C97934">
        <w:rPr>
          <w:rFonts w:ascii="Arial" w:hAnsi="Arial" w:cs="Arial"/>
          <w:sz w:val="24"/>
          <w:szCs w:val="24"/>
        </w:rPr>
        <w:t xml:space="preserve"> RFP Number and Title </w:t>
      </w:r>
      <w:r>
        <w:rPr>
          <w:rFonts w:ascii="Arial" w:hAnsi="Arial" w:cs="Arial"/>
          <w:sz w:val="24"/>
          <w:szCs w:val="24"/>
        </w:rPr>
        <w:t xml:space="preserve">must be included </w:t>
      </w:r>
      <w:r w:rsidR="00015741" w:rsidRPr="00C97934">
        <w:rPr>
          <w:rFonts w:ascii="Arial" w:hAnsi="Arial" w:cs="Arial"/>
          <w:sz w:val="24"/>
          <w:szCs w:val="24"/>
        </w:rPr>
        <w:t>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bookmarkEnd w:id="36"/>
    <w:p w14:paraId="4CA2C4B0" w14:textId="77777777" w:rsidR="007557FA" w:rsidRPr="00C97934" w:rsidRDefault="007557FA" w:rsidP="00C9655D">
      <w:pPr>
        <w:rPr>
          <w:rFonts w:ascii="Arial" w:hAnsi="Arial" w:cs="Arial"/>
          <w:sz w:val="24"/>
          <w:szCs w:val="24"/>
        </w:rPr>
      </w:pPr>
    </w:p>
    <w:p w14:paraId="550B3AD2" w14:textId="1B9E61BE" w:rsidR="007557FA" w:rsidRPr="00C97934" w:rsidRDefault="005B2EA7" w:rsidP="008663FD">
      <w:pPr>
        <w:pStyle w:val="ListParagraph"/>
        <w:numPr>
          <w:ilvl w:val="1"/>
          <w:numId w:val="17"/>
        </w:numPr>
        <w:rPr>
          <w:rFonts w:ascii="Arial" w:hAnsi="Arial" w:cs="Arial"/>
          <w:sz w:val="24"/>
          <w:szCs w:val="24"/>
          <w:u w:val="single"/>
        </w:rPr>
      </w:pPr>
      <w:bookmarkStart w:id="37" w:name="_Hlk115357151"/>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32" w:history="1">
        <w:r w:rsidR="00DE051F">
          <w:rPr>
            <w:rStyle w:val="Hyperlink"/>
            <w:rFonts w:ascii="Arial" w:hAnsi="Arial" w:cs="Arial"/>
            <w:sz w:val="24"/>
            <w:szCs w:val="24"/>
          </w:rPr>
          <w:t>Office</w:t>
        </w:r>
        <w:r w:rsidR="00DE051F" w:rsidRPr="00C97934">
          <w:rPr>
            <w:rStyle w:val="Hyperlink"/>
            <w:rFonts w:ascii="Arial" w:hAnsi="Arial" w:cs="Arial"/>
            <w:sz w:val="24"/>
            <w:szCs w:val="24"/>
          </w:rPr>
          <w:t xml:space="preserve"> of </w:t>
        </w:r>
        <w:r w:rsidR="00DE051F">
          <w:rPr>
            <w:rStyle w:val="Hyperlink"/>
            <w:rFonts w:ascii="Arial" w:hAnsi="Arial" w:cs="Arial"/>
            <w:sz w:val="24"/>
            <w:szCs w:val="24"/>
          </w:rPr>
          <w:t xml:space="preserve">State </w:t>
        </w:r>
        <w:r w:rsidR="00DE051F"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38" w:name="_Toc367174733"/>
      <w:bookmarkStart w:id="39" w:name="_Toc397069201"/>
    </w:p>
    <w:bookmarkEnd w:id="37"/>
    <w:p w14:paraId="63DA7915" w14:textId="77777777" w:rsidR="007557FA" w:rsidRPr="00C97934" w:rsidRDefault="007557FA" w:rsidP="00C9655D">
      <w:pPr>
        <w:rPr>
          <w:rFonts w:ascii="Arial" w:hAnsi="Arial" w:cs="Arial"/>
          <w:sz w:val="24"/>
          <w:szCs w:val="24"/>
        </w:rPr>
      </w:pPr>
    </w:p>
    <w:p w14:paraId="25A89094" w14:textId="2DD4BAB3" w:rsidR="00536424" w:rsidRPr="00C97934" w:rsidRDefault="00536424" w:rsidP="008663FD">
      <w:pPr>
        <w:pStyle w:val="ListParagraph"/>
        <w:numPr>
          <w:ilvl w:val="0"/>
          <w:numId w:val="17"/>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2618708B" w:rsidR="00536424" w:rsidRPr="00C97934" w:rsidRDefault="00536424" w:rsidP="004F0520">
      <w:pPr>
        <w:rPr>
          <w:rFonts w:ascii="Arial" w:hAnsi="Arial" w:cs="Arial"/>
          <w:sz w:val="24"/>
          <w:szCs w:val="24"/>
          <w:u w:val="single"/>
        </w:rPr>
      </w:pPr>
      <w:bookmarkStart w:id="40" w:name="_Hlk115357182"/>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33" w:history="1">
        <w:r w:rsidR="00DE051F">
          <w:rPr>
            <w:rStyle w:val="Hyperlink"/>
            <w:rFonts w:ascii="Arial" w:hAnsi="Arial" w:cs="Arial"/>
            <w:sz w:val="24"/>
            <w:szCs w:val="24"/>
          </w:rPr>
          <w:t>Office</w:t>
        </w:r>
        <w:r w:rsidR="00DE051F" w:rsidRPr="00C97934">
          <w:rPr>
            <w:rStyle w:val="Hyperlink"/>
            <w:rFonts w:ascii="Arial" w:hAnsi="Arial" w:cs="Arial"/>
            <w:sz w:val="24"/>
            <w:szCs w:val="24"/>
          </w:rPr>
          <w:t xml:space="preserve"> of </w:t>
        </w:r>
        <w:r w:rsidR="00DE051F">
          <w:rPr>
            <w:rStyle w:val="Hyperlink"/>
            <w:rFonts w:ascii="Arial" w:hAnsi="Arial" w:cs="Arial"/>
            <w:sz w:val="24"/>
            <w:szCs w:val="24"/>
          </w:rPr>
          <w:t xml:space="preserve">State </w:t>
        </w:r>
        <w:r w:rsidR="00DE051F"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bookmarkEnd w:id="40"/>
    <w:p w14:paraId="7B454B9F" w14:textId="77777777" w:rsidR="00536424" w:rsidRPr="00C97934" w:rsidRDefault="00536424" w:rsidP="004F0520">
      <w:pPr>
        <w:rPr>
          <w:rFonts w:ascii="Arial" w:hAnsi="Arial" w:cs="Arial"/>
          <w:sz w:val="24"/>
          <w:szCs w:val="24"/>
        </w:rPr>
      </w:pPr>
    </w:p>
    <w:p w14:paraId="3D642A1C" w14:textId="12A25905" w:rsidR="007557FA" w:rsidRPr="00C97934" w:rsidRDefault="001406CC" w:rsidP="008663FD">
      <w:pPr>
        <w:pStyle w:val="ListParagraph"/>
        <w:numPr>
          <w:ilvl w:val="0"/>
          <w:numId w:val="17"/>
        </w:numPr>
        <w:rPr>
          <w:rFonts w:ascii="Arial" w:hAnsi="Arial" w:cs="Arial"/>
          <w:b/>
          <w:sz w:val="24"/>
          <w:szCs w:val="24"/>
        </w:rPr>
      </w:pPr>
      <w:r w:rsidRPr="00C97934">
        <w:rPr>
          <w:rFonts w:ascii="Arial" w:hAnsi="Arial" w:cs="Arial"/>
          <w:b/>
          <w:sz w:val="24"/>
          <w:szCs w:val="24"/>
        </w:rPr>
        <w:t>Proposal</w:t>
      </w:r>
      <w:bookmarkEnd w:id="38"/>
      <w:bookmarkEnd w:id="39"/>
      <w:r w:rsidR="00C50527">
        <w:rPr>
          <w:rFonts w:ascii="Arial" w:hAnsi="Arial" w:cs="Arial"/>
          <w:b/>
          <w:sz w:val="24"/>
          <w:szCs w:val="24"/>
        </w:rPr>
        <w:t xml:space="preserve"> Submission</w:t>
      </w:r>
    </w:p>
    <w:p w14:paraId="75FDEBA1" w14:textId="77777777" w:rsidR="007557FA" w:rsidRPr="00C97934" w:rsidRDefault="007557FA" w:rsidP="00C9655D">
      <w:pPr>
        <w:rPr>
          <w:rFonts w:ascii="Arial" w:hAnsi="Arial" w:cs="Arial"/>
          <w:sz w:val="24"/>
          <w:szCs w:val="24"/>
        </w:rPr>
      </w:pPr>
    </w:p>
    <w:p w14:paraId="7B62AC63" w14:textId="2B5BB282" w:rsidR="007B53AD" w:rsidRPr="007B53AD" w:rsidRDefault="003835A0" w:rsidP="008663FD">
      <w:pPr>
        <w:pStyle w:val="ListParagraph"/>
        <w:numPr>
          <w:ilvl w:val="1"/>
          <w:numId w:val="17"/>
        </w:numPr>
        <w:rPr>
          <w:rFonts w:ascii="Arial" w:hAnsi="Arial" w:cs="Arial"/>
          <w:sz w:val="24"/>
          <w:szCs w:val="24"/>
          <w:u w:val="single"/>
        </w:rPr>
      </w:pPr>
      <w:bookmarkStart w:id="41" w:name="_Hlk117495586"/>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280EC4FB" w:rsidR="007557FA" w:rsidRPr="004D185D" w:rsidRDefault="007B53AD" w:rsidP="008663FD">
      <w:pPr>
        <w:pStyle w:val="ListParagraph"/>
        <w:numPr>
          <w:ilvl w:val="2"/>
          <w:numId w:val="17"/>
        </w:numPr>
        <w:rPr>
          <w:rFonts w:ascii="Arial" w:hAnsi="Arial"/>
          <w:sz w:val="24"/>
        </w:rPr>
      </w:pPr>
      <w:r w:rsidRPr="007B53AD">
        <w:rPr>
          <w:rFonts w:ascii="Arial" w:hAnsi="Arial" w:cs="Arial"/>
          <w:sz w:val="24"/>
          <w:szCs w:val="24"/>
        </w:rPr>
        <w:t>Any e</w:t>
      </w:r>
      <w:r w:rsidR="007F2673" w:rsidRPr="004D185D">
        <w:rPr>
          <w:rFonts w:ascii="Arial" w:hAnsi="Arial"/>
          <w:sz w:val="24"/>
        </w:rPr>
        <w:t>-mails</w:t>
      </w:r>
      <w:r w:rsidR="000F3A64" w:rsidRPr="004D185D">
        <w:rPr>
          <w:rFonts w:ascii="Arial" w:hAnsi="Arial"/>
          <w:sz w:val="24"/>
        </w:rPr>
        <w:t xml:space="preserve"> containing original proposal submissions or any additional or revised proposal files,</w:t>
      </w:r>
      <w:r w:rsidR="001270AA" w:rsidRPr="004D185D">
        <w:rPr>
          <w:rFonts w:ascii="Arial" w:hAnsi="Arial"/>
          <w:sz w:val="24"/>
        </w:rPr>
        <w:t xml:space="preserve"> received after the </w:t>
      </w:r>
      <w:r w:rsidR="00C34867" w:rsidRPr="004D185D">
        <w:rPr>
          <w:rFonts w:ascii="Arial" w:hAnsi="Arial"/>
          <w:sz w:val="24"/>
        </w:rPr>
        <w:t>11:59</w:t>
      </w:r>
      <w:r w:rsidR="001270AA" w:rsidRPr="004D185D">
        <w:rPr>
          <w:rFonts w:ascii="Arial" w:hAnsi="Arial"/>
          <w:sz w:val="24"/>
        </w:rPr>
        <w:t xml:space="preserve"> p.m. deadline</w:t>
      </w:r>
      <w:r w:rsidRPr="007B53AD">
        <w:rPr>
          <w:rFonts w:ascii="Arial" w:hAnsi="Arial" w:cs="Arial"/>
          <w:sz w:val="24"/>
          <w:szCs w:val="24"/>
        </w:rPr>
        <w:t>,</w:t>
      </w:r>
      <w:r w:rsidR="001270AA" w:rsidRPr="004D185D">
        <w:rPr>
          <w:rFonts w:ascii="Arial" w:hAnsi="Arial"/>
          <w:sz w:val="24"/>
        </w:rPr>
        <w:t xml:space="preserve"> </w:t>
      </w:r>
      <w:r w:rsidR="001270AA" w:rsidRPr="007A3858">
        <w:rPr>
          <w:rFonts w:ascii="Arial" w:hAnsi="Arial" w:cs="Arial"/>
          <w:sz w:val="24"/>
          <w:szCs w:val="24"/>
          <w:u w:val="single"/>
        </w:rPr>
        <w:t>will be rejected without exception</w:t>
      </w:r>
      <w:r w:rsidR="001270AA" w:rsidRPr="004D185D">
        <w:rPr>
          <w:rFonts w:ascii="Arial" w:hAnsi="Arial"/>
          <w:sz w:val="24"/>
        </w:rPr>
        <w:t>.</w:t>
      </w:r>
    </w:p>
    <w:bookmarkEnd w:id="41"/>
    <w:p w14:paraId="3B445240" w14:textId="77777777" w:rsidR="000F3A64" w:rsidRPr="00C97934" w:rsidRDefault="000F3A64" w:rsidP="00C9655D">
      <w:pPr>
        <w:rPr>
          <w:rFonts w:ascii="Arial" w:hAnsi="Arial" w:cs="Arial"/>
          <w:sz w:val="24"/>
          <w:szCs w:val="24"/>
        </w:rPr>
      </w:pPr>
    </w:p>
    <w:p w14:paraId="33BC6E8C" w14:textId="5198BE29" w:rsidR="007557FA" w:rsidRPr="00C97934" w:rsidRDefault="000A64F0" w:rsidP="008663FD">
      <w:pPr>
        <w:pStyle w:val="ListParagraph"/>
        <w:numPr>
          <w:ilvl w:val="1"/>
          <w:numId w:val="17"/>
        </w:numPr>
        <w:rPr>
          <w:rFonts w:ascii="Arial" w:hAnsi="Arial" w:cs="Arial"/>
          <w:sz w:val="24"/>
          <w:szCs w:val="24"/>
        </w:rPr>
      </w:pPr>
      <w:bookmarkStart w:id="42" w:name="_Hlk117495601"/>
      <w:bookmarkStart w:id="43" w:name="_Hlk115357397"/>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C50527">
        <w:rPr>
          <w:rFonts w:ascii="Arial" w:hAnsi="Arial" w:cs="Arial"/>
          <w:sz w:val="24"/>
          <w:szCs w:val="24"/>
        </w:rPr>
        <w:t>must</w:t>
      </w:r>
      <w:r w:rsidR="00A11DC9" w:rsidRPr="00C97934">
        <w:rPr>
          <w:rFonts w:ascii="Arial" w:hAnsi="Arial" w:cs="Arial"/>
          <w:sz w:val="24"/>
          <w:szCs w:val="24"/>
        </w:rPr>
        <w:t xml:space="preserve"> be submitted to the </w:t>
      </w:r>
      <w:r w:rsidR="00C50527">
        <w:rPr>
          <w:rFonts w:ascii="Arial" w:hAnsi="Arial" w:cs="Arial"/>
          <w:sz w:val="24"/>
          <w:szCs w:val="24"/>
        </w:rPr>
        <w:t xml:space="preserve">Office of </w:t>
      </w:r>
      <w:r w:rsidR="00A11DC9" w:rsidRPr="00C97934">
        <w:rPr>
          <w:rFonts w:ascii="Arial" w:hAnsi="Arial" w:cs="Arial"/>
          <w:sz w:val="24"/>
          <w:szCs w:val="24"/>
        </w:rPr>
        <w:t>State Procurement Services</w:t>
      </w:r>
      <w:r w:rsidR="000F3A64" w:rsidRPr="00C97934">
        <w:rPr>
          <w:rFonts w:ascii="Arial" w:hAnsi="Arial" w:cs="Arial"/>
          <w:sz w:val="24"/>
          <w:szCs w:val="24"/>
        </w:rPr>
        <w:t xml:space="preserve"> at </w:t>
      </w:r>
      <w:hyperlink r:id="rId34"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8663FD">
      <w:pPr>
        <w:pStyle w:val="ListParagraph"/>
        <w:numPr>
          <w:ilvl w:val="2"/>
          <w:numId w:val="17"/>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2DF16DDA" w:rsidR="007A3858" w:rsidRPr="00C97934" w:rsidRDefault="007A3858" w:rsidP="008663FD">
      <w:pPr>
        <w:pStyle w:val="ListParagraph"/>
        <w:numPr>
          <w:ilvl w:val="3"/>
          <w:numId w:val="17"/>
        </w:numPr>
        <w:ind w:left="1620" w:hanging="180"/>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35"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p>
    <w:p w14:paraId="43D7DD89" w14:textId="7E862334" w:rsidR="000E1A07" w:rsidRPr="00C97934" w:rsidRDefault="000E1A07" w:rsidP="008663FD">
      <w:pPr>
        <w:pStyle w:val="ListParagraph"/>
        <w:numPr>
          <w:ilvl w:val="2"/>
          <w:numId w:val="17"/>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7B017F8B" w14:textId="58DF33D3" w:rsidR="0018241E" w:rsidRPr="00C97934" w:rsidRDefault="0018241E" w:rsidP="008663FD">
      <w:pPr>
        <w:pStyle w:val="ListParagraph"/>
        <w:numPr>
          <w:ilvl w:val="2"/>
          <w:numId w:val="17"/>
        </w:numPr>
        <w:rPr>
          <w:rFonts w:ascii="Arial" w:hAnsi="Arial" w:cs="Arial"/>
          <w:sz w:val="24"/>
          <w:szCs w:val="24"/>
          <w:u w:val="single"/>
        </w:rPr>
      </w:pPr>
      <w:bookmarkStart w:id="44"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w:t>
      </w:r>
      <w:bookmarkStart w:id="45" w:name="_Hlk159338075"/>
      <w:r w:rsidR="00C50527">
        <w:rPr>
          <w:rFonts w:ascii="Arial" w:hAnsi="Arial" w:cs="Arial"/>
          <w:sz w:val="24"/>
          <w:szCs w:val="24"/>
        </w:rPr>
        <w:t>Bidder</w:t>
      </w:r>
      <w:r w:rsidR="00B21E84">
        <w:rPr>
          <w:rFonts w:ascii="Arial" w:hAnsi="Arial" w:cs="Arial"/>
          <w:sz w:val="24"/>
          <w:szCs w:val="24"/>
        </w:rPr>
        <w:t>s</w:t>
      </w:r>
      <w:r w:rsidR="00C50527">
        <w:rPr>
          <w:rFonts w:ascii="Arial" w:hAnsi="Arial" w:cs="Arial"/>
          <w:sz w:val="24"/>
          <w:szCs w:val="24"/>
        </w:rPr>
        <w:t xml:space="preserve"> should work</w:t>
      </w:r>
      <w:r w:rsidRPr="00C97934">
        <w:rPr>
          <w:rFonts w:ascii="Arial" w:hAnsi="Arial" w:cs="Arial"/>
          <w:sz w:val="24"/>
          <w:szCs w:val="24"/>
        </w:rPr>
        <w:t xml:space="preserve"> with </w:t>
      </w:r>
      <w:r w:rsidR="00C50527">
        <w:rPr>
          <w:rFonts w:ascii="Arial" w:hAnsi="Arial" w:cs="Arial"/>
          <w:sz w:val="24"/>
          <w:szCs w:val="24"/>
        </w:rPr>
        <w:t>their</w:t>
      </w:r>
      <w:r w:rsidRPr="00C97934">
        <w:rPr>
          <w:rFonts w:ascii="Arial" w:hAnsi="Arial" w:cs="Arial"/>
          <w:sz w:val="24"/>
          <w:szCs w:val="24"/>
        </w:rPr>
        <w:t xml:space="preserve"> </w:t>
      </w:r>
      <w:r w:rsidRPr="00C97934">
        <w:rPr>
          <w:rFonts w:ascii="Arial" w:hAnsi="Arial" w:cs="Arial"/>
          <w:sz w:val="24"/>
          <w:szCs w:val="24"/>
        </w:rPr>
        <w:lastRenderedPageBreak/>
        <w:t xml:space="preserve">Information Technology team to ensure that </w:t>
      </w:r>
      <w:r w:rsidR="002247D0">
        <w:rPr>
          <w:rFonts w:ascii="Arial" w:hAnsi="Arial" w:cs="Arial"/>
          <w:sz w:val="24"/>
          <w:szCs w:val="24"/>
        </w:rPr>
        <w:t>the</w:t>
      </w:r>
      <w:r w:rsidRPr="00C97934">
        <w:rPr>
          <w:rFonts w:ascii="Arial" w:hAnsi="Arial" w:cs="Arial"/>
          <w:sz w:val="24"/>
          <w:szCs w:val="24"/>
        </w:rPr>
        <w:t xml:space="preserve"> proposal submission</w:t>
      </w:r>
      <w:r w:rsidR="00C50527">
        <w:rPr>
          <w:rFonts w:ascii="Arial" w:hAnsi="Arial" w:cs="Arial"/>
          <w:sz w:val="24"/>
          <w:szCs w:val="24"/>
        </w:rPr>
        <w:t xml:space="preserve"> will not be encrypted due to any security settings</w:t>
      </w:r>
      <w:r w:rsidRPr="00C97934">
        <w:rPr>
          <w:rFonts w:ascii="Arial" w:hAnsi="Arial" w:cs="Arial"/>
          <w:sz w:val="24"/>
          <w:szCs w:val="24"/>
        </w:rPr>
        <w:t xml:space="preserve">. </w:t>
      </w:r>
      <w:bookmarkEnd w:id="45"/>
    </w:p>
    <w:bookmarkEnd w:id="44"/>
    <w:p w14:paraId="659C842A" w14:textId="756A11F9" w:rsidR="00CA6A04" w:rsidRDefault="00CA6A04" w:rsidP="008663FD">
      <w:pPr>
        <w:pStyle w:val="ListParagraph"/>
        <w:numPr>
          <w:ilvl w:val="2"/>
          <w:numId w:val="17"/>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3D2A8B36" w14:textId="77777777" w:rsidR="00C50527" w:rsidRDefault="00C50527" w:rsidP="00C50527">
      <w:pPr>
        <w:pStyle w:val="ListParagraph"/>
        <w:ind w:left="1080"/>
        <w:rPr>
          <w:rFonts w:ascii="Arial" w:hAnsi="Arial" w:cs="Arial"/>
          <w:sz w:val="24"/>
          <w:szCs w:val="24"/>
        </w:rPr>
      </w:pPr>
    </w:p>
    <w:p w14:paraId="063C438B" w14:textId="6A311FE4" w:rsidR="00C50527" w:rsidRPr="00C50527" w:rsidRDefault="00C50527" w:rsidP="008663FD">
      <w:pPr>
        <w:pStyle w:val="ListParagraph"/>
        <w:numPr>
          <w:ilvl w:val="1"/>
          <w:numId w:val="17"/>
        </w:numPr>
        <w:rPr>
          <w:rFonts w:ascii="Arial" w:hAnsi="Arial" w:cs="Arial"/>
          <w:b/>
          <w:bCs/>
          <w:sz w:val="24"/>
          <w:szCs w:val="24"/>
        </w:rPr>
      </w:pPr>
      <w:r w:rsidRPr="00C50527">
        <w:rPr>
          <w:rFonts w:ascii="Arial" w:hAnsi="Arial" w:cs="Arial"/>
          <w:b/>
          <w:bCs/>
          <w:sz w:val="24"/>
          <w:szCs w:val="24"/>
        </w:rPr>
        <w:t>Submission Format:</w:t>
      </w:r>
    </w:p>
    <w:p w14:paraId="171FD116" w14:textId="3C9260AC" w:rsidR="000A6AFC" w:rsidRPr="00C97934" w:rsidRDefault="00112042" w:rsidP="008663FD">
      <w:pPr>
        <w:pStyle w:val="ListParagraph"/>
        <w:numPr>
          <w:ilvl w:val="2"/>
          <w:numId w:val="17"/>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571FFD">
        <w:rPr>
          <w:rFonts w:ascii="Arial" w:hAnsi="Arial" w:cs="Arial"/>
          <w:b/>
          <w:sz w:val="24"/>
          <w:szCs w:val="24"/>
        </w:rPr>
        <w:t xml:space="preserve"># </w:t>
      </w:r>
      <w:r w:rsidR="00571FFD" w:rsidRPr="00571FFD">
        <w:rPr>
          <w:rFonts w:ascii="Arial" w:hAnsi="Arial" w:cs="Arial"/>
          <w:b/>
          <w:bCs/>
          <w:sz w:val="24"/>
          <w:szCs w:val="24"/>
        </w:rPr>
        <w:t>202509129</w:t>
      </w:r>
      <w:r w:rsidR="00A11DC9" w:rsidRPr="00571FFD">
        <w:rPr>
          <w:rFonts w:ascii="Arial" w:hAnsi="Arial" w:cs="Arial"/>
          <w:b/>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8663FD">
      <w:pPr>
        <w:pStyle w:val="ListParagraph"/>
        <w:numPr>
          <w:ilvl w:val="2"/>
          <w:numId w:val="17"/>
        </w:numPr>
        <w:rPr>
          <w:rFonts w:ascii="Arial" w:hAnsi="Arial" w:cs="Arial"/>
          <w:sz w:val="24"/>
          <w:szCs w:val="24"/>
        </w:rPr>
      </w:pPr>
      <w:bookmarkStart w:id="46" w:name="_Hlk133479703"/>
      <w:bookmarkStart w:id="47" w:name="_Hlk117496521"/>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bookmarkEnd w:id="46"/>
      <w:r w:rsidR="00A11DC9" w:rsidRPr="00C97934">
        <w:rPr>
          <w:rFonts w:ascii="Arial" w:hAnsi="Arial" w:cs="Arial"/>
          <w:sz w:val="24"/>
          <w:szCs w:val="24"/>
        </w:rPr>
        <w:t>:</w:t>
      </w:r>
      <w:bookmarkEnd w:id="42"/>
    </w:p>
    <w:bookmarkEnd w:id="47"/>
    <w:p w14:paraId="3C7A4408" w14:textId="77777777" w:rsidR="000A6AFC" w:rsidRPr="00C97934" w:rsidRDefault="000A6AFC" w:rsidP="00C9655D">
      <w:pPr>
        <w:rPr>
          <w:rFonts w:ascii="Arial" w:hAnsi="Arial" w:cs="Arial"/>
          <w:sz w:val="24"/>
          <w:szCs w:val="24"/>
        </w:rPr>
      </w:pPr>
    </w:p>
    <w:p w14:paraId="568F8F90" w14:textId="72764412" w:rsidR="001013A2" w:rsidRPr="00C97934" w:rsidRDefault="000A6AFC" w:rsidP="008663FD">
      <w:pPr>
        <w:pStyle w:val="ListParagraph"/>
        <w:numPr>
          <w:ilvl w:val="0"/>
          <w:numId w:val="6"/>
        </w:numPr>
        <w:ind w:left="1440"/>
        <w:rPr>
          <w:rFonts w:ascii="Arial" w:hAnsi="Arial" w:cs="Arial"/>
          <w:sz w:val="24"/>
          <w:szCs w:val="24"/>
        </w:rPr>
      </w:pPr>
      <w:bookmarkStart w:id="48" w:name="_Hlk115357435"/>
      <w:bookmarkEnd w:id="43"/>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05D40172" w:rsidR="009A5CE8" w:rsidRPr="00C97934" w:rsidRDefault="001013A2" w:rsidP="001013A2">
      <w:pPr>
        <w:ind w:left="1440"/>
        <w:rPr>
          <w:rFonts w:ascii="Arial" w:hAnsi="Arial" w:cs="Arial"/>
          <w:sz w:val="24"/>
          <w:szCs w:val="24"/>
        </w:rPr>
      </w:pPr>
      <w:r w:rsidRPr="00C97934">
        <w:rPr>
          <w:rFonts w:ascii="Arial" w:hAnsi="Arial" w:cs="Arial"/>
          <w:b/>
          <w:sz w:val="24"/>
          <w:szCs w:val="24"/>
        </w:rPr>
        <w:t>Appendix B</w:t>
      </w:r>
      <w:r w:rsidRPr="00C97934">
        <w:rPr>
          <w:rFonts w:ascii="Arial" w:hAnsi="Arial" w:cs="Arial"/>
          <w:sz w:val="24"/>
          <w:szCs w:val="24"/>
        </w:rPr>
        <w:t xml:space="preserve"> (</w:t>
      </w:r>
      <w:r w:rsidR="00DE051F">
        <w:rPr>
          <w:rFonts w:ascii="Arial" w:hAnsi="Arial" w:cs="Arial"/>
          <w:sz w:val="24"/>
          <w:szCs w:val="24"/>
        </w:rPr>
        <w:t>Responsible Bidder</w:t>
      </w:r>
      <w:r w:rsidR="00B24FC4" w:rsidRPr="00C97934">
        <w:rPr>
          <w:rFonts w:ascii="Arial" w:hAnsi="Arial" w:cs="Arial"/>
          <w:sz w:val="24"/>
          <w:szCs w:val="24"/>
        </w:rPr>
        <w:t xml:space="preserve"> Certification</w:t>
      </w:r>
      <w:r w:rsidRPr="00C97934">
        <w:rPr>
          <w:rFonts w:ascii="Arial" w:hAnsi="Arial" w:cs="Arial"/>
          <w:sz w:val="24"/>
          <w:szCs w:val="24"/>
        </w:rPr>
        <w:t>)</w:t>
      </w:r>
    </w:p>
    <w:p w14:paraId="3ADBB559" w14:textId="77777777" w:rsidR="0017292C" w:rsidRDefault="009659DF" w:rsidP="001013A2">
      <w:pPr>
        <w:ind w:left="1440"/>
        <w:rPr>
          <w:rFonts w:ascii="Arial" w:hAnsi="Arial" w:cs="Arial"/>
          <w:bCs/>
          <w:sz w:val="24"/>
          <w:szCs w:val="24"/>
        </w:rPr>
      </w:pPr>
      <w:r>
        <w:rPr>
          <w:rFonts w:ascii="Arial" w:hAnsi="Arial" w:cs="Arial"/>
          <w:b/>
          <w:sz w:val="24"/>
          <w:szCs w:val="24"/>
        </w:rPr>
        <w:t xml:space="preserve">Appendix C </w:t>
      </w:r>
      <w:r w:rsidRPr="009659DF">
        <w:rPr>
          <w:rFonts w:ascii="Arial" w:hAnsi="Arial" w:cs="Arial"/>
          <w:bCs/>
          <w:sz w:val="24"/>
          <w:szCs w:val="24"/>
        </w:rPr>
        <w:t xml:space="preserve">(Eligibility to Submit </w:t>
      </w:r>
      <w:r w:rsidR="002247D0">
        <w:rPr>
          <w:rFonts w:ascii="Arial" w:hAnsi="Arial" w:cs="Arial"/>
          <w:bCs/>
          <w:sz w:val="24"/>
          <w:szCs w:val="24"/>
        </w:rPr>
        <w:t xml:space="preserve">a </w:t>
      </w:r>
      <w:r w:rsidRPr="009659DF">
        <w:rPr>
          <w:rFonts w:ascii="Arial" w:hAnsi="Arial" w:cs="Arial"/>
          <w:bCs/>
          <w:sz w:val="24"/>
          <w:szCs w:val="24"/>
        </w:rPr>
        <w:t>Bid)</w:t>
      </w:r>
    </w:p>
    <w:p w14:paraId="3F728284" w14:textId="3F8F4EE9"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17292C">
        <w:rPr>
          <w:rFonts w:ascii="Arial" w:hAnsi="Arial" w:cs="Arial"/>
          <w:sz w:val="24"/>
          <w:szCs w:val="24"/>
        </w:rPr>
        <w:t>, should be included in one (1) PDF file</w:t>
      </w:r>
      <w:r w:rsidR="007A3858">
        <w:rPr>
          <w:rFonts w:ascii="Arial" w:hAnsi="Arial" w:cs="Arial"/>
          <w:sz w:val="24"/>
          <w:szCs w:val="24"/>
        </w:rPr>
        <w:t>.</w:t>
      </w:r>
    </w:p>
    <w:p w14:paraId="79281985" w14:textId="77777777" w:rsidR="009A5CE8" w:rsidRPr="00C97934" w:rsidRDefault="009A5CE8" w:rsidP="004D185D">
      <w:pPr>
        <w:rPr>
          <w:rFonts w:ascii="Arial" w:hAnsi="Arial" w:cs="Arial"/>
          <w:sz w:val="24"/>
          <w:szCs w:val="24"/>
        </w:rPr>
      </w:pPr>
    </w:p>
    <w:p w14:paraId="3A0BC4C8" w14:textId="0D0AA190" w:rsidR="001013A2" w:rsidRPr="00C97934" w:rsidRDefault="00B24FC4" w:rsidP="008663FD">
      <w:pPr>
        <w:pStyle w:val="ListParagraph"/>
        <w:numPr>
          <w:ilvl w:val="0"/>
          <w:numId w:val="6"/>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4495202" w14:textId="17ADE1A7" w:rsidR="0034535B" w:rsidRPr="00B41D22" w:rsidRDefault="00A11DC9" w:rsidP="0034535B">
      <w:pPr>
        <w:ind w:left="1440"/>
        <w:rPr>
          <w:rFonts w:ascii="Arial" w:hAnsi="Arial" w:cs="Arial"/>
          <w:color w:val="000000" w:themeColor="text1"/>
          <w:sz w:val="24"/>
          <w:szCs w:val="24"/>
        </w:rPr>
      </w:pPr>
      <w:r w:rsidRPr="00B41D22">
        <w:rPr>
          <w:rFonts w:ascii="Arial" w:hAnsi="Arial" w:cs="Arial"/>
          <w:b/>
          <w:color w:val="000000" w:themeColor="text1"/>
          <w:sz w:val="24"/>
          <w:szCs w:val="24"/>
        </w:rPr>
        <w:t xml:space="preserve">Appendix </w:t>
      </w:r>
      <w:r w:rsidR="009659DF" w:rsidRPr="00B41D22">
        <w:rPr>
          <w:rFonts w:ascii="Arial" w:hAnsi="Arial" w:cs="Arial"/>
          <w:b/>
          <w:color w:val="000000" w:themeColor="text1"/>
          <w:sz w:val="24"/>
          <w:szCs w:val="24"/>
        </w:rPr>
        <w:t>D</w:t>
      </w:r>
      <w:r w:rsidRPr="00B41D22">
        <w:rPr>
          <w:rFonts w:ascii="Arial" w:hAnsi="Arial" w:cs="Arial"/>
          <w:color w:val="000000" w:themeColor="text1"/>
          <w:sz w:val="24"/>
          <w:szCs w:val="24"/>
        </w:rPr>
        <w:t xml:space="preserve"> </w:t>
      </w:r>
      <w:r w:rsidR="001013A2" w:rsidRPr="00B41D22">
        <w:rPr>
          <w:rFonts w:ascii="Arial" w:hAnsi="Arial" w:cs="Arial"/>
          <w:color w:val="000000" w:themeColor="text1"/>
          <w:sz w:val="24"/>
          <w:szCs w:val="24"/>
        </w:rPr>
        <w:t>(Organization Qualifications and Experience Form)</w:t>
      </w:r>
    </w:p>
    <w:p w14:paraId="7BDBED31" w14:textId="6585CE55" w:rsidR="0034535B" w:rsidRPr="00B41D22" w:rsidRDefault="0034535B" w:rsidP="0034535B">
      <w:pPr>
        <w:ind w:left="1440"/>
        <w:rPr>
          <w:rFonts w:ascii="Arial" w:hAnsi="Arial" w:cs="Arial"/>
          <w:color w:val="000000" w:themeColor="text1"/>
          <w:sz w:val="24"/>
          <w:szCs w:val="24"/>
        </w:rPr>
      </w:pPr>
      <w:r w:rsidRPr="00B41D22">
        <w:rPr>
          <w:rFonts w:ascii="Arial" w:hAnsi="Arial" w:cs="Arial"/>
          <w:b/>
          <w:color w:val="000000" w:themeColor="text1"/>
          <w:sz w:val="24"/>
          <w:szCs w:val="24"/>
        </w:rPr>
        <w:t xml:space="preserve">Appendix </w:t>
      </w:r>
      <w:r w:rsidR="009659DF" w:rsidRPr="00B41D22">
        <w:rPr>
          <w:rFonts w:ascii="Arial" w:hAnsi="Arial" w:cs="Arial"/>
          <w:b/>
          <w:color w:val="000000" w:themeColor="text1"/>
          <w:sz w:val="24"/>
          <w:szCs w:val="24"/>
        </w:rPr>
        <w:t>E</w:t>
      </w:r>
      <w:r w:rsidR="009659DF" w:rsidRPr="00B41D22">
        <w:rPr>
          <w:rFonts w:ascii="Arial" w:hAnsi="Arial" w:cs="Arial"/>
          <w:color w:val="000000" w:themeColor="text1"/>
          <w:sz w:val="24"/>
          <w:szCs w:val="24"/>
        </w:rPr>
        <w:t xml:space="preserve"> </w:t>
      </w:r>
      <w:r w:rsidRPr="00B41D22">
        <w:rPr>
          <w:rFonts w:ascii="Arial" w:hAnsi="Arial" w:cs="Arial"/>
          <w:color w:val="000000" w:themeColor="text1"/>
          <w:sz w:val="24"/>
          <w:szCs w:val="24"/>
        </w:rPr>
        <w:t>(</w:t>
      </w:r>
      <w:r w:rsidR="002247D0" w:rsidRPr="00B41D22">
        <w:rPr>
          <w:rFonts w:ascii="Arial" w:hAnsi="Arial" w:cs="Arial"/>
          <w:color w:val="000000" w:themeColor="text1"/>
          <w:sz w:val="24"/>
          <w:szCs w:val="24"/>
        </w:rPr>
        <w:t xml:space="preserve">Subcontractor </w:t>
      </w:r>
      <w:r w:rsidRPr="00B41D22">
        <w:rPr>
          <w:rFonts w:ascii="Arial" w:hAnsi="Arial" w:cs="Arial"/>
          <w:color w:val="000000" w:themeColor="text1"/>
          <w:sz w:val="24"/>
          <w:szCs w:val="24"/>
        </w:rPr>
        <w:t>Form), if applicable</w:t>
      </w:r>
    </w:p>
    <w:p w14:paraId="3F27622B" w14:textId="77777777" w:rsidR="00510C58" w:rsidRPr="00B41D22" w:rsidRDefault="00510C58" w:rsidP="0034535B">
      <w:pPr>
        <w:ind w:left="1440"/>
        <w:rPr>
          <w:rFonts w:ascii="Arial" w:hAnsi="Arial" w:cs="Arial"/>
          <w:color w:val="000000" w:themeColor="text1"/>
          <w:sz w:val="24"/>
          <w:szCs w:val="24"/>
        </w:rPr>
      </w:pPr>
      <w:r w:rsidRPr="00B41D22">
        <w:rPr>
          <w:rFonts w:ascii="Arial" w:hAnsi="Arial" w:cs="Arial"/>
          <w:b/>
          <w:color w:val="000000" w:themeColor="text1"/>
          <w:sz w:val="24"/>
          <w:szCs w:val="24"/>
        </w:rPr>
        <w:t>Appendix F</w:t>
      </w:r>
      <w:r w:rsidRPr="00B41D22">
        <w:rPr>
          <w:rFonts w:ascii="Arial" w:hAnsi="Arial" w:cs="Arial"/>
          <w:bCs/>
          <w:color w:val="000000" w:themeColor="text1"/>
          <w:sz w:val="24"/>
          <w:szCs w:val="24"/>
        </w:rPr>
        <w:t xml:space="preserve"> (Litigation Form)</w:t>
      </w:r>
    </w:p>
    <w:p w14:paraId="3AD1DD45" w14:textId="0EED4215" w:rsidR="00A11DC9" w:rsidRPr="00B41D22" w:rsidRDefault="0034535B" w:rsidP="001013A2">
      <w:pPr>
        <w:ind w:left="1440"/>
        <w:rPr>
          <w:rFonts w:ascii="Arial" w:hAnsi="Arial" w:cs="Arial"/>
          <w:color w:val="000000" w:themeColor="text1"/>
          <w:sz w:val="24"/>
          <w:szCs w:val="24"/>
        </w:rPr>
      </w:pPr>
      <w:r w:rsidRPr="00B41D22">
        <w:rPr>
          <w:rFonts w:ascii="Arial" w:hAnsi="Arial" w:cs="Arial"/>
          <w:color w:val="000000" w:themeColor="text1"/>
          <w:sz w:val="24"/>
          <w:szCs w:val="24"/>
        </w:rPr>
        <w:t>All</w:t>
      </w:r>
      <w:r w:rsidR="000A6AFC" w:rsidRPr="00B41D22">
        <w:rPr>
          <w:rFonts w:ascii="Arial" w:hAnsi="Arial" w:cs="Arial"/>
          <w:color w:val="000000" w:themeColor="text1"/>
          <w:sz w:val="24"/>
          <w:szCs w:val="24"/>
        </w:rPr>
        <w:t xml:space="preserve"> </w:t>
      </w:r>
      <w:r w:rsidR="00A11DC9" w:rsidRPr="00B41D22">
        <w:rPr>
          <w:rFonts w:ascii="Arial" w:hAnsi="Arial" w:cs="Arial"/>
          <w:color w:val="000000" w:themeColor="text1"/>
          <w:sz w:val="24"/>
          <w:szCs w:val="24"/>
        </w:rPr>
        <w:t xml:space="preserve">required </w:t>
      </w:r>
      <w:r w:rsidR="001013A2" w:rsidRPr="00B41D22">
        <w:rPr>
          <w:rFonts w:ascii="Arial" w:hAnsi="Arial" w:cs="Arial"/>
          <w:color w:val="000000" w:themeColor="text1"/>
          <w:sz w:val="24"/>
          <w:szCs w:val="24"/>
        </w:rPr>
        <w:t xml:space="preserve">information and </w:t>
      </w:r>
      <w:r w:rsidR="00A11DC9" w:rsidRPr="00B41D22">
        <w:rPr>
          <w:rFonts w:ascii="Arial" w:hAnsi="Arial" w:cs="Arial"/>
          <w:color w:val="000000" w:themeColor="text1"/>
          <w:sz w:val="24"/>
          <w:szCs w:val="24"/>
        </w:rPr>
        <w:t>attachments</w:t>
      </w:r>
      <w:r w:rsidR="00FB1397" w:rsidRPr="00B41D22">
        <w:rPr>
          <w:rFonts w:ascii="Arial" w:hAnsi="Arial" w:cs="Arial"/>
          <w:color w:val="000000" w:themeColor="text1"/>
          <w:sz w:val="24"/>
          <w:szCs w:val="24"/>
        </w:rPr>
        <w:t xml:space="preserve"> stated in PART IV, Section I</w:t>
      </w:r>
      <w:r w:rsidR="0055472F" w:rsidRPr="00B41D22">
        <w:rPr>
          <w:rFonts w:ascii="Arial" w:hAnsi="Arial" w:cs="Arial"/>
          <w:color w:val="000000" w:themeColor="text1"/>
          <w:sz w:val="24"/>
          <w:szCs w:val="24"/>
        </w:rPr>
        <w:t>I</w:t>
      </w:r>
      <w:r w:rsidR="0017292C" w:rsidRPr="00B41D22">
        <w:rPr>
          <w:rFonts w:ascii="Arial" w:hAnsi="Arial" w:cs="Arial"/>
          <w:color w:val="000000" w:themeColor="text1"/>
          <w:sz w:val="24"/>
          <w:szCs w:val="24"/>
        </w:rPr>
        <w:t>, should be included in one (1) PDF file</w:t>
      </w:r>
      <w:r w:rsidR="00FB1397" w:rsidRPr="00B41D22">
        <w:rPr>
          <w:rFonts w:ascii="Arial" w:hAnsi="Arial" w:cs="Arial"/>
          <w:color w:val="000000" w:themeColor="text1"/>
          <w:sz w:val="24"/>
          <w:szCs w:val="24"/>
        </w:rPr>
        <w:t>.</w:t>
      </w:r>
    </w:p>
    <w:p w14:paraId="2022866C" w14:textId="77777777" w:rsidR="009A5CE8" w:rsidRPr="00B41D22" w:rsidRDefault="009A5CE8" w:rsidP="00C9655D">
      <w:pPr>
        <w:rPr>
          <w:rFonts w:ascii="Arial" w:hAnsi="Arial" w:cs="Arial"/>
          <w:color w:val="000000" w:themeColor="text1"/>
          <w:sz w:val="24"/>
          <w:szCs w:val="24"/>
        </w:rPr>
      </w:pPr>
    </w:p>
    <w:p w14:paraId="0C432828" w14:textId="18CB2222" w:rsidR="001013A2" w:rsidRPr="00B41D22" w:rsidRDefault="00B24FC4" w:rsidP="008663FD">
      <w:pPr>
        <w:pStyle w:val="ListParagraph"/>
        <w:numPr>
          <w:ilvl w:val="0"/>
          <w:numId w:val="6"/>
        </w:numPr>
        <w:ind w:left="1440"/>
        <w:rPr>
          <w:rFonts w:ascii="Arial" w:hAnsi="Arial" w:cs="Arial"/>
          <w:color w:val="000000" w:themeColor="text1"/>
          <w:sz w:val="24"/>
          <w:szCs w:val="24"/>
        </w:rPr>
      </w:pPr>
      <w:r w:rsidRPr="00B41D22">
        <w:rPr>
          <w:rFonts w:ascii="Arial" w:hAnsi="Arial" w:cs="Arial"/>
          <w:b/>
          <w:color w:val="000000" w:themeColor="text1"/>
          <w:sz w:val="24"/>
          <w:szCs w:val="24"/>
          <w:u w:val="single"/>
        </w:rPr>
        <w:t>File 3</w:t>
      </w:r>
      <w:r w:rsidR="009807E6" w:rsidRPr="00B41D22">
        <w:rPr>
          <w:rFonts w:ascii="Arial" w:hAnsi="Arial" w:cs="Arial"/>
          <w:b/>
          <w:color w:val="000000" w:themeColor="text1"/>
          <w:sz w:val="24"/>
          <w:szCs w:val="24"/>
          <w:u w:val="single"/>
        </w:rPr>
        <w:t xml:space="preserve"> [Bidder</w:t>
      </w:r>
      <w:r w:rsidR="001013A2" w:rsidRPr="00B41D22">
        <w:rPr>
          <w:rFonts w:ascii="Arial" w:hAnsi="Arial" w:cs="Arial"/>
          <w:b/>
          <w:color w:val="000000" w:themeColor="text1"/>
          <w:sz w:val="24"/>
          <w:szCs w:val="24"/>
          <w:u w:val="single"/>
        </w:rPr>
        <w:t>’s</w:t>
      </w:r>
      <w:r w:rsidR="009807E6" w:rsidRPr="00B41D22">
        <w:rPr>
          <w:rFonts w:ascii="Arial" w:hAnsi="Arial" w:cs="Arial"/>
          <w:b/>
          <w:color w:val="000000" w:themeColor="text1"/>
          <w:sz w:val="24"/>
          <w:szCs w:val="24"/>
          <w:u w:val="single"/>
        </w:rPr>
        <w:t xml:space="preserve"> Name]</w:t>
      </w:r>
      <w:r w:rsidR="001013A2" w:rsidRPr="00B41D22">
        <w:rPr>
          <w:rFonts w:ascii="Arial" w:hAnsi="Arial" w:cs="Arial"/>
          <w:b/>
          <w:color w:val="000000" w:themeColor="text1"/>
          <w:sz w:val="24"/>
          <w:szCs w:val="24"/>
          <w:u w:val="single"/>
        </w:rPr>
        <w:t xml:space="preserve"> –</w:t>
      </w:r>
      <w:r w:rsidR="009E0CBF" w:rsidRPr="00B41D22">
        <w:rPr>
          <w:rFonts w:ascii="Arial" w:hAnsi="Arial" w:cs="Arial"/>
          <w:b/>
          <w:color w:val="000000" w:themeColor="text1"/>
          <w:sz w:val="24"/>
          <w:szCs w:val="24"/>
          <w:u w:val="single"/>
        </w:rPr>
        <w:t xml:space="preserve"> </w:t>
      </w:r>
      <w:r w:rsidR="001013A2" w:rsidRPr="00B41D22">
        <w:rPr>
          <w:rFonts w:ascii="Arial" w:hAnsi="Arial" w:cs="Arial"/>
          <w:b/>
          <w:color w:val="000000" w:themeColor="text1"/>
          <w:sz w:val="24"/>
          <w:szCs w:val="24"/>
          <w:u w:val="single"/>
        </w:rPr>
        <w:t>Proposed Services</w:t>
      </w:r>
      <w:r w:rsidRPr="00B41D22">
        <w:rPr>
          <w:rFonts w:ascii="Arial" w:hAnsi="Arial" w:cs="Arial"/>
          <w:b/>
          <w:color w:val="000000" w:themeColor="text1"/>
          <w:sz w:val="24"/>
          <w:szCs w:val="24"/>
          <w:u w:val="single"/>
        </w:rPr>
        <w:t>:</w:t>
      </w:r>
      <w:r w:rsidRPr="00B41D22">
        <w:rPr>
          <w:rFonts w:ascii="Arial" w:hAnsi="Arial" w:cs="Arial"/>
          <w:b/>
          <w:color w:val="000000" w:themeColor="text1"/>
          <w:sz w:val="24"/>
          <w:szCs w:val="24"/>
        </w:rPr>
        <w:t xml:space="preserve"> </w:t>
      </w:r>
    </w:p>
    <w:p w14:paraId="70ED9FC5" w14:textId="2EEA877A" w:rsidR="00B24FC4" w:rsidRPr="00B41D22" w:rsidRDefault="00AC25CE" w:rsidP="004D185D">
      <w:pPr>
        <w:pStyle w:val="ListParagraph"/>
        <w:ind w:left="1440"/>
        <w:rPr>
          <w:rFonts w:ascii="Arial" w:hAnsi="Arial" w:cs="Arial"/>
          <w:color w:val="000000" w:themeColor="text1"/>
          <w:sz w:val="24"/>
          <w:szCs w:val="24"/>
        </w:rPr>
      </w:pPr>
      <w:r w:rsidRPr="00B41D22">
        <w:rPr>
          <w:rFonts w:ascii="Arial" w:hAnsi="Arial" w:cs="Arial"/>
          <w:i/>
          <w:color w:val="000000" w:themeColor="text1"/>
          <w:sz w:val="24"/>
          <w:szCs w:val="24"/>
        </w:rPr>
        <w:t>PDF format preferred</w:t>
      </w:r>
    </w:p>
    <w:p w14:paraId="1485FD2E" w14:textId="04C51C2F" w:rsidR="002D7165" w:rsidRPr="00B41D22" w:rsidRDefault="002D7165" w:rsidP="002D7165">
      <w:pPr>
        <w:ind w:left="1440"/>
        <w:rPr>
          <w:rFonts w:ascii="Arial" w:hAnsi="Arial" w:cs="Arial"/>
          <w:color w:val="000000" w:themeColor="text1"/>
          <w:sz w:val="24"/>
          <w:szCs w:val="24"/>
        </w:rPr>
      </w:pPr>
      <w:r w:rsidRPr="00B41D22">
        <w:rPr>
          <w:rFonts w:ascii="Arial" w:hAnsi="Arial" w:cs="Arial"/>
          <w:b/>
          <w:bCs/>
          <w:color w:val="000000" w:themeColor="text1"/>
          <w:sz w:val="24"/>
          <w:szCs w:val="24"/>
        </w:rPr>
        <w:t xml:space="preserve">Appendix </w:t>
      </w:r>
      <w:r w:rsidR="00447819">
        <w:rPr>
          <w:rFonts w:ascii="Arial" w:hAnsi="Arial" w:cs="Arial"/>
          <w:b/>
          <w:bCs/>
          <w:color w:val="000000" w:themeColor="text1"/>
          <w:sz w:val="24"/>
          <w:szCs w:val="24"/>
        </w:rPr>
        <w:t>G</w:t>
      </w:r>
      <w:r w:rsidR="009659DF" w:rsidRPr="00B41D22">
        <w:rPr>
          <w:rFonts w:ascii="Arial" w:hAnsi="Arial" w:cs="Arial"/>
          <w:color w:val="000000" w:themeColor="text1"/>
          <w:sz w:val="24"/>
          <w:szCs w:val="24"/>
        </w:rPr>
        <w:t xml:space="preserve"> </w:t>
      </w:r>
      <w:r w:rsidRPr="00B41D22">
        <w:rPr>
          <w:rFonts w:ascii="Arial" w:hAnsi="Arial" w:cs="Arial"/>
          <w:color w:val="000000" w:themeColor="text1"/>
          <w:sz w:val="24"/>
          <w:szCs w:val="24"/>
        </w:rPr>
        <w:t xml:space="preserve">(Response to Proposed Services) </w:t>
      </w:r>
    </w:p>
    <w:p w14:paraId="67172EFE" w14:textId="3CF96D8B" w:rsidR="009A5CE8" w:rsidRPr="00B41D22" w:rsidRDefault="00642125" w:rsidP="001013A2">
      <w:pPr>
        <w:ind w:left="1440"/>
        <w:rPr>
          <w:rFonts w:ascii="Arial" w:hAnsi="Arial" w:cs="Arial"/>
          <w:color w:val="000000" w:themeColor="text1"/>
          <w:sz w:val="24"/>
          <w:szCs w:val="24"/>
        </w:rPr>
      </w:pPr>
      <w:r w:rsidRPr="00B41D22">
        <w:rPr>
          <w:rFonts w:ascii="Arial" w:hAnsi="Arial" w:cs="Arial"/>
          <w:color w:val="000000" w:themeColor="text1"/>
          <w:sz w:val="24"/>
          <w:szCs w:val="24"/>
        </w:rPr>
        <w:t>A</w:t>
      </w:r>
      <w:r w:rsidR="00EF59CD" w:rsidRPr="00B41D22">
        <w:rPr>
          <w:rFonts w:ascii="Arial" w:hAnsi="Arial" w:cs="Arial"/>
          <w:color w:val="000000" w:themeColor="text1"/>
          <w:sz w:val="24"/>
          <w:szCs w:val="24"/>
        </w:rPr>
        <w:t>ll required information and attachments stated in PART IV, Section III</w:t>
      </w:r>
      <w:r w:rsidR="0017292C" w:rsidRPr="00B41D22">
        <w:rPr>
          <w:rFonts w:ascii="Arial" w:hAnsi="Arial" w:cs="Arial"/>
          <w:color w:val="000000" w:themeColor="text1"/>
          <w:sz w:val="24"/>
          <w:szCs w:val="24"/>
        </w:rPr>
        <w:t>, should be included in one (1) PDF file</w:t>
      </w:r>
      <w:r w:rsidR="0034535B" w:rsidRPr="00B41D22">
        <w:rPr>
          <w:rFonts w:ascii="Arial" w:hAnsi="Arial" w:cs="Arial"/>
          <w:color w:val="000000" w:themeColor="text1"/>
          <w:sz w:val="24"/>
          <w:szCs w:val="24"/>
        </w:rPr>
        <w:t>.</w:t>
      </w:r>
    </w:p>
    <w:p w14:paraId="0A409DB8" w14:textId="77777777" w:rsidR="00642125" w:rsidRPr="00B41D22" w:rsidRDefault="00642125" w:rsidP="00C9655D">
      <w:pPr>
        <w:rPr>
          <w:rFonts w:ascii="Arial" w:hAnsi="Arial" w:cs="Arial"/>
          <w:color w:val="000000" w:themeColor="text1"/>
          <w:sz w:val="24"/>
          <w:szCs w:val="24"/>
        </w:rPr>
      </w:pPr>
    </w:p>
    <w:p w14:paraId="460A55EF" w14:textId="15479905" w:rsidR="001013A2" w:rsidRPr="00B41D22" w:rsidRDefault="00B24FC4" w:rsidP="008663FD">
      <w:pPr>
        <w:pStyle w:val="ListParagraph"/>
        <w:numPr>
          <w:ilvl w:val="0"/>
          <w:numId w:val="6"/>
        </w:numPr>
        <w:ind w:left="1440"/>
        <w:rPr>
          <w:rFonts w:ascii="Arial" w:hAnsi="Arial" w:cs="Arial"/>
          <w:color w:val="000000" w:themeColor="text1"/>
          <w:sz w:val="24"/>
          <w:szCs w:val="24"/>
        </w:rPr>
      </w:pPr>
      <w:r w:rsidRPr="00B41D22">
        <w:rPr>
          <w:rFonts w:ascii="Arial" w:hAnsi="Arial" w:cs="Arial"/>
          <w:b/>
          <w:color w:val="000000" w:themeColor="text1"/>
          <w:sz w:val="24"/>
          <w:szCs w:val="24"/>
          <w:u w:val="single"/>
        </w:rPr>
        <w:t>File 4</w:t>
      </w:r>
      <w:r w:rsidR="009807E6" w:rsidRPr="00B41D22">
        <w:rPr>
          <w:rFonts w:ascii="Arial" w:hAnsi="Arial" w:cs="Arial"/>
          <w:b/>
          <w:color w:val="000000" w:themeColor="text1"/>
          <w:sz w:val="24"/>
          <w:szCs w:val="24"/>
          <w:u w:val="single"/>
        </w:rPr>
        <w:t xml:space="preserve"> [Bidder</w:t>
      </w:r>
      <w:r w:rsidR="001013A2" w:rsidRPr="00B41D22">
        <w:rPr>
          <w:rFonts w:ascii="Arial" w:hAnsi="Arial" w:cs="Arial"/>
          <w:b/>
          <w:color w:val="000000" w:themeColor="text1"/>
          <w:sz w:val="24"/>
          <w:szCs w:val="24"/>
          <w:u w:val="single"/>
        </w:rPr>
        <w:t>’s</w:t>
      </w:r>
      <w:r w:rsidR="009807E6" w:rsidRPr="00B41D22">
        <w:rPr>
          <w:rFonts w:ascii="Arial" w:hAnsi="Arial" w:cs="Arial"/>
          <w:b/>
          <w:color w:val="000000" w:themeColor="text1"/>
          <w:sz w:val="24"/>
          <w:szCs w:val="24"/>
          <w:u w:val="single"/>
        </w:rPr>
        <w:t xml:space="preserve"> Name]</w:t>
      </w:r>
      <w:r w:rsidR="00346DBE" w:rsidRPr="00B41D22">
        <w:rPr>
          <w:rFonts w:ascii="Arial" w:hAnsi="Arial" w:cs="Arial"/>
          <w:b/>
          <w:color w:val="000000" w:themeColor="text1"/>
          <w:sz w:val="24"/>
          <w:szCs w:val="24"/>
          <w:u w:val="single"/>
        </w:rPr>
        <w:t xml:space="preserve"> – Cost Proposal</w:t>
      </w:r>
      <w:r w:rsidRPr="00B41D22">
        <w:rPr>
          <w:rFonts w:ascii="Arial" w:hAnsi="Arial" w:cs="Arial"/>
          <w:b/>
          <w:color w:val="000000" w:themeColor="text1"/>
          <w:sz w:val="24"/>
          <w:szCs w:val="24"/>
          <w:u w:val="single"/>
        </w:rPr>
        <w:t>:</w:t>
      </w:r>
    </w:p>
    <w:p w14:paraId="7F72ABCC" w14:textId="3AF4A91D" w:rsidR="00AC25CE" w:rsidRPr="00B41D22" w:rsidRDefault="00AC25CE" w:rsidP="00D15916">
      <w:pPr>
        <w:pStyle w:val="ListParagraph"/>
        <w:ind w:left="1440"/>
        <w:rPr>
          <w:rFonts w:ascii="Arial" w:hAnsi="Arial" w:cs="Arial"/>
          <w:color w:val="000000" w:themeColor="text1"/>
          <w:sz w:val="24"/>
          <w:szCs w:val="24"/>
        </w:rPr>
      </w:pPr>
      <w:bookmarkStart w:id="49" w:name="_Hlk117496619"/>
      <w:r w:rsidRPr="00B41D22">
        <w:rPr>
          <w:rFonts w:ascii="Arial" w:hAnsi="Arial" w:cs="Arial"/>
          <w:i/>
          <w:color w:val="000000" w:themeColor="text1"/>
          <w:sz w:val="24"/>
          <w:szCs w:val="24"/>
        </w:rPr>
        <w:t>Excel</w:t>
      </w:r>
      <w:r w:rsidR="00B51518" w:rsidRPr="00B41D22">
        <w:rPr>
          <w:rFonts w:ascii="Arial" w:hAnsi="Arial"/>
          <w:i/>
          <w:color w:val="000000" w:themeColor="text1"/>
          <w:sz w:val="24"/>
        </w:rPr>
        <w:t xml:space="preserve"> </w:t>
      </w:r>
      <w:r w:rsidRPr="00B41D22">
        <w:rPr>
          <w:rFonts w:ascii="Arial" w:hAnsi="Arial" w:cs="Arial"/>
          <w:i/>
          <w:color w:val="000000" w:themeColor="text1"/>
          <w:sz w:val="24"/>
          <w:szCs w:val="24"/>
        </w:rPr>
        <w:t>format preferred</w:t>
      </w:r>
    </w:p>
    <w:bookmarkEnd w:id="49"/>
    <w:p w14:paraId="270D96A7" w14:textId="24E6E16B" w:rsidR="0034535B" w:rsidRDefault="001013A2" w:rsidP="0034535B">
      <w:pPr>
        <w:ind w:left="1440"/>
        <w:rPr>
          <w:rFonts w:ascii="Arial" w:hAnsi="Arial" w:cs="Arial"/>
          <w:sz w:val="24"/>
          <w:szCs w:val="24"/>
        </w:rPr>
      </w:pPr>
      <w:r w:rsidRPr="00B41D22">
        <w:rPr>
          <w:rFonts w:ascii="Arial" w:hAnsi="Arial" w:cs="Arial"/>
          <w:b/>
          <w:color w:val="000000" w:themeColor="text1"/>
          <w:sz w:val="24"/>
          <w:szCs w:val="24"/>
        </w:rPr>
        <w:t xml:space="preserve">Appendix </w:t>
      </w:r>
      <w:r w:rsidR="00447819">
        <w:rPr>
          <w:rFonts w:ascii="Arial" w:hAnsi="Arial" w:cs="Arial"/>
          <w:b/>
          <w:color w:val="000000" w:themeColor="text1"/>
          <w:sz w:val="24"/>
          <w:szCs w:val="24"/>
        </w:rPr>
        <w:t>H</w:t>
      </w:r>
      <w:r w:rsidRPr="00B41D22">
        <w:rPr>
          <w:rFonts w:ascii="Arial" w:hAnsi="Arial" w:cs="Arial"/>
          <w:color w:val="000000" w:themeColor="text1"/>
          <w:sz w:val="24"/>
          <w:szCs w:val="24"/>
        </w:rPr>
        <w:t xml:space="preserve"> (</w:t>
      </w:r>
      <w:r w:rsidR="00A11DC9" w:rsidRPr="00B41D22">
        <w:rPr>
          <w:rFonts w:ascii="Arial" w:hAnsi="Arial" w:cs="Arial"/>
          <w:color w:val="000000" w:themeColor="text1"/>
          <w:sz w:val="24"/>
          <w:szCs w:val="24"/>
        </w:rPr>
        <w:t>Cost Proposal</w:t>
      </w:r>
      <w:r w:rsidRPr="00C97934">
        <w:rPr>
          <w:rFonts w:ascii="Arial" w:hAnsi="Arial" w:cs="Arial"/>
          <w:sz w:val="24"/>
          <w:szCs w:val="24"/>
        </w:rPr>
        <w:t>)</w:t>
      </w:r>
      <w:r w:rsidR="00A11DC9" w:rsidRPr="00C97934">
        <w:rPr>
          <w:rFonts w:ascii="Arial" w:hAnsi="Arial" w:cs="Arial"/>
          <w:sz w:val="24"/>
          <w:szCs w:val="24"/>
        </w:rPr>
        <w:t xml:space="preserve"> </w:t>
      </w:r>
    </w:p>
    <w:p w14:paraId="6D35B608" w14:textId="1C26CC44" w:rsidR="00527EF4" w:rsidRPr="00C97934" w:rsidRDefault="0034535B" w:rsidP="001013A2">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ll</w:t>
      </w:r>
      <w:r w:rsidR="00716F23" w:rsidRPr="00C97934">
        <w:rPr>
          <w:rFonts w:ascii="Arial" w:hAnsi="Arial" w:cs="Arial"/>
          <w:sz w:val="24"/>
          <w:szCs w:val="24"/>
        </w:rPr>
        <w:t xml:space="preserve">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w:t>
      </w:r>
      <w:proofErr w:type="gramStart"/>
      <w:r w:rsidR="00611901" w:rsidRPr="00C97934">
        <w:rPr>
          <w:rFonts w:ascii="Arial" w:hAnsi="Arial" w:cs="Arial"/>
          <w:sz w:val="24"/>
          <w:szCs w:val="24"/>
        </w:rPr>
        <w:t>stated</w:t>
      </w:r>
      <w:proofErr w:type="gramEnd"/>
      <w:r w:rsidR="00611901" w:rsidRPr="00C97934">
        <w:rPr>
          <w:rFonts w:ascii="Arial" w:hAnsi="Arial" w:cs="Arial"/>
          <w:sz w:val="24"/>
          <w:szCs w:val="24"/>
        </w:rPr>
        <w:t xml:space="preserve"> in PART IV, Section I</w:t>
      </w:r>
      <w:r w:rsidR="0055472F" w:rsidRPr="00C97934">
        <w:rPr>
          <w:rFonts w:ascii="Arial" w:hAnsi="Arial" w:cs="Arial"/>
          <w:sz w:val="24"/>
          <w:szCs w:val="24"/>
        </w:rPr>
        <w:t>V</w:t>
      </w:r>
      <w:r w:rsidR="00611901" w:rsidRPr="00C97934">
        <w:rPr>
          <w:rFonts w:ascii="Arial" w:hAnsi="Arial" w:cs="Arial"/>
          <w:sz w:val="24"/>
          <w:szCs w:val="24"/>
        </w:rPr>
        <w:t>.</w:t>
      </w:r>
    </w:p>
    <w:bookmarkEnd w:id="33"/>
    <w:bookmarkEnd w:id="48"/>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50" w:name="_Toc367174734"/>
      <w:bookmarkStart w:id="51"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50"/>
      <w:bookmarkEnd w:id="51"/>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bookmarkStart w:id="52" w:name="_Hlk83294286"/>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1FD81374" w:rsidR="00E9067E" w:rsidRPr="00C97934" w:rsidRDefault="0067286B" w:rsidP="004F0520">
      <w:pPr>
        <w:rPr>
          <w:rFonts w:ascii="Arial" w:hAnsi="Arial" w:cs="Arial"/>
          <w:sz w:val="24"/>
          <w:szCs w:val="24"/>
        </w:rPr>
      </w:pPr>
      <w:r>
        <w:rPr>
          <w:rFonts w:ascii="Arial" w:hAnsi="Arial" w:cs="Arial"/>
          <w:sz w:val="24"/>
          <w:szCs w:val="24"/>
        </w:rPr>
        <w:t>Bidder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53" w:name="_Hlk32488622"/>
    </w:p>
    <w:p w14:paraId="2F380B8B" w14:textId="3F6F09E1"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7286B">
        <w:rPr>
          <w:rFonts w:ascii="Arial" w:hAnsi="Arial" w:cs="Arial"/>
          <w:sz w:val="24"/>
          <w:szCs w:val="24"/>
        </w:rPr>
        <w:t>Bidders must include</w:t>
      </w:r>
      <w:r w:rsidR="0067286B" w:rsidRPr="00C97934">
        <w:rPr>
          <w:rFonts w:ascii="Arial" w:hAnsi="Arial" w:cs="Arial"/>
          <w:sz w:val="24"/>
          <w:szCs w:val="24"/>
        </w:rPr>
        <w:t xml:space="preserve"> </w:t>
      </w:r>
      <w:r w:rsidR="00351845" w:rsidRPr="00C97934">
        <w:rPr>
          <w:rFonts w:ascii="Arial" w:hAnsi="Arial" w:cs="Arial"/>
          <w:sz w:val="24"/>
          <w:szCs w:val="24"/>
        </w:rPr>
        <w:t>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AA632B">
      <w:pPr>
        <w:pStyle w:val="ListParagraph"/>
        <w:rPr>
          <w:rFonts w:ascii="Arial" w:hAnsi="Arial" w:cs="Arial"/>
          <w:sz w:val="24"/>
          <w:szCs w:val="24"/>
        </w:rPr>
      </w:pPr>
      <w:bookmarkStart w:id="54" w:name="_Toc367174736"/>
      <w:bookmarkStart w:id="55" w:name="_Toc397069205"/>
      <w:bookmarkEnd w:id="52"/>
      <w:bookmarkEnd w:id="53"/>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54"/>
      <w:bookmarkEnd w:id="55"/>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8663FD">
      <w:pPr>
        <w:pStyle w:val="ListParagraph"/>
        <w:numPr>
          <w:ilvl w:val="1"/>
          <w:numId w:val="7"/>
        </w:numPr>
        <w:rPr>
          <w:rFonts w:ascii="Arial" w:hAnsi="Arial" w:cs="Arial"/>
          <w:b/>
          <w:sz w:val="24"/>
          <w:szCs w:val="24"/>
        </w:rPr>
      </w:pPr>
      <w:bookmarkStart w:id="56" w:name="_Hlk115357686"/>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show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age must be dated and signed by a person authorized to enter into contracts on behalf of the Bidder.</w:t>
      </w:r>
    </w:p>
    <w:p w14:paraId="69CFA349" w14:textId="77777777" w:rsidR="0055472F" w:rsidRPr="00C97934" w:rsidRDefault="0055472F" w:rsidP="00AA632B">
      <w:pPr>
        <w:rPr>
          <w:rFonts w:ascii="Arial" w:hAnsi="Arial" w:cs="Arial"/>
          <w:sz w:val="24"/>
          <w:szCs w:val="24"/>
        </w:rPr>
      </w:pPr>
    </w:p>
    <w:p w14:paraId="48AC50C8" w14:textId="59890600" w:rsidR="0055472F" w:rsidRPr="00C97934" w:rsidRDefault="0067286B" w:rsidP="008663FD">
      <w:pPr>
        <w:pStyle w:val="ListParagraph"/>
        <w:numPr>
          <w:ilvl w:val="1"/>
          <w:numId w:val="7"/>
        </w:numPr>
        <w:rPr>
          <w:rFonts w:ascii="Arial" w:hAnsi="Arial" w:cs="Arial"/>
          <w:b/>
          <w:sz w:val="24"/>
          <w:szCs w:val="24"/>
        </w:rPr>
      </w:pPr>
      <w:r>
        <w:rPr>
          <w:rFonts w:ascii="Arial" w:hAnsi="Arial" w:cs="Arial"/>
          <w:b/>
          <w:sz w:val="24"/>
          <w:szCs w:val="24"/>
        </w:rPr>
        <w:t>Responsible Bidder</w:t>
      </w:r>
      <w:r w:rsidR="0055472F" w:rsidRPr="00C97934">
        <w:rPr>
          <w:rFonts w:ascii="Arial" w:hAnsi="Arial" w:cs="Arial"/>
          <w:b/>
          <w:sz w:val="24"/>
          <w:szCs w:val="24"/>
        </w:rPr>
        <w:t xml:space="preserve"> Certification</w:t>
      </w:r>
    </w:p>
    <w:p w14:paraId="2215779A" w14:textId="452B95C0"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67286B">
        <w:rPr>
          <w:rFonts w:ascii="Arial" w:hAnsi="Arial" w:cs="Arial"/>
          <w:sz w:val="24"/>
          <w:szCs w:val="24"/>
        </w:rPr>
        <w:t>Responsible Bidder</w:t>
      </w:r>
      <w:r w:rsidR="008E1466" w:rsidRPr="00C97934">
        <w:rPr>
          <w:rFonts w:ascii="Arial" w:hAnsi="Arial" w:cs="Arial"/>
          <w:sz w:val="24"/>
          <w:szCs w:val="24"/>
        </w:rPr>
        <w:t xml:space="preserve"> Certification)</w:t>
      </w:r>
      <w:r w:rsidRPr="00C97934">
        <w:rPr>
          <w:rFonts w:ascii="Arial" w:hAnsi="Arial" w:cs="Arial"/>
          <w:sz w:val="24"/>
          <w:szCs w:val="24"/>
        </w:rPr>
        <w:t>.</w:t>
      </w:r>
      <w:r w:rsidR="007D3784" w:rsidRPr="00C97934">
        <w:rPr>
          <w:rFonts w:ascii="Arial" w:hAnsi="Arial" w:cs="Arial"/>
          <w:sz w:val="24"/>
          <w:szCs w:val="24"/>
        </w:rPr>
        <w:t xml:space="preserve"> The </w:t>
      </w:r>
      <w:r w:rsidR="0067286B">
        <w:rPr>
          <w:rFonts w:ascii="Arial" w:hAnsi="Arial" w:cs="Arial"/>
          <w:sz w:val="24"/>
          <w:szCs w:val="24"/>
        </w:rPr>
        <w:t>Responsible Bidder</w:t>
      </w:r>
      <w:r w:rsidR="007D3784" w:rsidRPr="00C97934">
        <w:rPr>
          <w:rFonts w:ascii="Arial" w:hAnsi="Arial" w:cs="Arial"/>
          <w:sz w:val="24"/>
          <w:szCs w:val="24"/>
        </w:rPr>
        <w:t xml:space="preserve"> Certification must be dated and signed by a person authorized to enter into contracts on behalf of the Bidder.</w:t>
      </w:r>
    </w:p>
    <w:p w14:paraId="7B7CE586" w14:textId="77777777" w:rsidR="0055472F" w:rsidRPr="00C97934" w:rsidRDefault="0055472F" w:rsidP="00AA632B">
      <w:pPr>
        <w:rPr>
          <w:rFonts w:ascii="Arial" w:hAnsi="Arial" w:cs="Arial"/>
          <w:sz w:val="24"/>
          <w:szCs w:val="24"/>
        </w:rPr>
      </w:pPr>
    </w:p>
    <w:p w14:paraId="4B34B879" w14:textId="2DE56871" w:rsidR="0055472F" w:rsidRPr="00C97934" w:rsidRDefault="0055472F" w:rsidP="008663FD">
      <w:pPr>
        <w:pStyle w:val="ListParagraph"/>
        <w:numPr>
          <w:ilvl w:val="1"/>
          <w:numId w:val="7"/>
        </w:numPr>
        <w:rPr>
          <w:rFonts w:ascii="Arial" w:hAnsi="Arial" w:cs="Arial"/>
          <w:b/>
          <w:sz w:val="24"/>
          <w:szCs w:val="24"/>
        </w:rPr>
      </w:pPr>
      <w:r w:rsidRPr="00C97934">
        <w:rPr>
          <w:rFonts w:ascii="Arial" w:hAnsi="Arial" w:cs="Arial"/>
          <w:b/>
          <w:sz w:val="24"/>
          <w:szCs w:val="24"/>
        </w:rPr>
        <w:t>Eligibility Requirements</w:t>
      </w:r>
    </w:p>
    <w:p w14:paraId="550049FD" w14:textId="77777777" w:rsidR="00362031" w:rsidRPr="00C97934" w:rsidRDefault="00B727E2" w:rsidP="00362031">
      <w:pPr>
        <w:ind w:left="720"/>
        <w:rPr>
          <w:rFonts w:ascii="Arial" w:hAnsi="Arial" w:cs="Arial"/>
          <w:sz w:val="24"/>
          <w:szCs w:val="24"/>
        </w:rPr>
      </w:pPr>
      <w:r w:rsidRPr="00C97934">
        <w:rPr>
          <w:rFonts w:ascii="Arial" w:hAnsi="Arial" w:cs="Arial"/>
          <w:sz w:val="24"/>
          <w:szCs w:val="24"/>
        </w:rPr>
        <w:t xml:space="preserve">Bidders must provide </w:t>
      </w:r>
      <w:r w:rsidR="00362031" w:rsidRPr="00C97934">
        <w:rPr>
          <w:rFonts w:ascii="Arial" w:hAnsi="Arial" w:cs="Arial"/>
          <w:sz w:val="24"/>
          <w:szCs w:val="24"/>
        </w:rPr>
        <w:t>documentation</w:t>
      </w:r>
      <w:r w:rsidRPr="00C97934">
        <w:rPr>
          <w:rFonts w:ascii="Arial" w:hAnsi="Arial" w:cs="Arial"/>
          <w:sz w:val="24"/>
          <w:szCs w:val="24"/>
        </w:rPr>
        <w:t xml:space="preserve"> </w:t>
      </w:r>
      <w:r w:rsidR="00362031" w:rsidRPr="00C97934">
        <w:rPr>
          <w:rFonts w:ascii="Arial" w:hAnsi="Arial" w:cs="Arial"/>
          <w:sz w:val="24"/>
          <w:szCs w:val="24"/>
        </w:rPr>
        <w:t>to demonstrate meeting eligibility requirements stated in PART I, C. of the RFP. This documentation includes:</w:t>
      </w:r>
    </w:p>
    <w:p w14:paraId="07235AD0" w14:textId="341CB1C1" w:rsidR="00362031" w:rsidRPr="00C97934" w:rsidRDefault="00D96223" w:rsidP="008663FD">
      <w:pPr>
        <w:pStyle w:val="ListParagraph"/>
        <w:numPr>
          <w:ilvl w:val="0"/>
          <w:numId w:val="22"/>
        </w:numPr>
        <w:ind w:left="1080"/>
        <w:rPr>
          <w:rFonts w:ascii="Arial" w:hAnsi="Arial" w:cs="Arial"/>
          <w:sz w:val="24"/>
          <w:szCs w:val="24"/>
        </w:rPr>
      </w:pPr>
      <w:r w:rsidRPr="00D96223">
        <w:rPr>
          <w:rFonts w:ascii="Arial" w:hAnsi="Arial" w:cs="Arial"/>
          <w:b/>
          <w:bCs/>
          <w:sz w:val="24"/>
          <w:szCs w:val="24"/>
        </w:rPr>
        <w:t>Appendix C</w:t>
      </w:r>
      <w:r>
        <w:rPr>
          <w:rFonts w:ascii="Arial" w:hAnsi="Arial" w:cs="Arial"/>
          <w:sz w:val="24"/>
          <w:szCs w:val="24"/>
        </w:rPr>
        <w:t xml:space="preserve"> (Eligibility to Submit </w:t>
      </w:r>
      <w:r w:rsidR="0067286B">
        <w:rPr>
          <w:rFonts w:ascii="Arial" w:hAnsi="Arial" w:cs="Arial"/>
          <w:sz w:val="24"/>
          <w:szCs w:val="24"/>
        </w:rPr>
        <w:t xml:space="preserve">a </w:t>
      </w:r>
      <w:r>
        <w:rPr>
          <w:rFonts w:ascii="Arial" w:hAnsi="Arial" w:cs="Arial"/>
          <w:sz w:val="24"/>
          <w:szCs w:val="24"/>
        </w:rPr>
        <w:t>Bid)</w:t>
      </w:r>
    </w:p>
    <w:bookmarkEnd w:id="56"/>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0C701B" w:rsidRDefault="00F17D71" w:rsidP="008663FD">
      <w:pPr>
        <w:pStyle w:val="ListParagraph"/>
        <w:numPr>
          <w:ilvl w:val="1"/>
          <w:numId w:val="15"/>
        </w:numPr>
        <w:rPr>
          <w:rFonts w:ascii="Arial" w:hAnsi="Arial" w:cs="Arial"/>
          <w:b/>
          <w:color w:val="000000" w:themeColor="text1"/>
          <w:sz w:val="24"/>
          <w:szCs w:val="24"/>
        </w:rPr>
      </w:pPr>
      <w:r w:rsidRPr="00C97934">
        <w:rPr>
          <w:rFonts w:ascii="Arial" w:hAnsi="Arial" w:cs="Arial"/>
          <w:b/>
          <w:sz w:val="24"/>
          <w:szCs w:val="24"/>
        </w:rPr>
        <w:t>Overview of the Organization</w:t>
      </w:r>
    </w:p>
    <w:p w14:paraId="1FBF87D6" w14:textId="4F82E869" w:rsidR="00F17D71" w:rsidRPr="00C97934" w:rsidRDefault="00EE7EE0" w:rsidP="00EA18AB">
      <w:pPr>
        <w:ind w:left="720"/>
        <w:rPr>
          <w:rFonts w:ascii="Arial" w:hAnsi="Arial" w:cs="Arial"/>
          <w:sz w:val="24"/>
          <w:szCs w:val="24"/>
        </w:rPr>
      </w:pPr>
      <w:r w:rsidRPr="000C701B">
        <w:rPr>
          <w:rFonts w:ascii="Arial" w:hAnsi="Arial" w:cs="Arial"/>
          <w:color w:val="000000" w:themeColor="text1"/>
          <w:sz w:val="24"/>
          <w:szCs w:val="24"/>
        </w:rPr>
        <w:t>Bidders must</w:t>
      </w:r>
      <w:r w:rsidR="00F17D71" w:rsidRPr="000C701B">
        <w:rPr>
          <w:rFonts w:ascii="Arial" w:hAnsi="Arial" w:cs="Arial"/>
          <w:color w:val="000000" w:themeColor="text1"/>
          <w:sz w:val="24"/>
          <w:szCs w:val="24"/>
        </w:rPr>
        <w:t xml:space="preserve"> complete </w:t>
      </w:r>
      <w:r w:rsidR="00F17D71" w:rsidRPr="000C701B">
        <w:rPr>
          <w:rFonts w:ascii="Arial" w:hAnsi="Arial" w:cs="Arial"/>
          <w:b/>
          <w:color w:val="000000" w:themeColor="text1"/>
          <w:sz w:val="24"/>
          <w:szCs w:val="24"/>
        </w:rPr>
        <w:t xml:space="preserve">Appendix </w:t>
      </w:r>
      <w:r w:rsidR="00B071AC" w:rsidRPr="000C701B">
        <w:rPr>
          <w:rFonts w:ascii="Arial" w:hAnsi="Arial" w:cs="Arial"/>
          <w:b/>
          <w:color w:val="000000" w:themeColor="text1"/>
          <w:sz w:val="24"/>
          <w:szCs w:val="24"/>
        </w:rPr>
        <w:t>D</w:t>
      </w:r>
      <w:r w:rsidR="00F17D71" w:rsidRPr="000C701B">
        <w:rPr>
          <w:rFonts w:ascii="Arial" w:hAnsi="Arial" w:cs="Arial"/>
          <w:color w:val="000000" w:themeColor="text1"/>
          <w:sz w:val="24"/>
          <w:szCs w:val="24"/>
        </w:rPr>
        <w:t xml:space="preserve"> (Qualifications </w:t>
      </w:r>
      <w:r w:rsidR="00F17D71" w:rsidRPr="00C97934">
        <w:rPr>
          <w:rFonts w:ascii="Arial" w:hAnsi="Arial" w:cs="Arial"/>
          <w:sz w:val="24"/>
          <w:szCs w:val="24"/>
        </w:rPr>
        <w:t>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 </w:t>
      </w:r>
      <w:r w:rsidR="0014414A">
        <w:rPr>
          <w:rFonts w:ascii="Arial" w:hAnsi="Arial" w:cs="Arial"/>
          <w:sz w:val="24"/>
          <w:szCs w:val="24"/>
        </w:rPr>
        <w:t xml:space="preserve">(3) </w:t>
      </w:r>
      <w:r w:rsidR="00F17D71" w:rsidRPr="00C97934">
        <w:rPr>
          <w:rFonts w:ascii="Arial" w:hAnsi="Arial" w:cs="Arial"/>
          <w:sz w:val="24"/>
          <w:szCs w:val="24"/>
        </w:rPr>
        <w:t xml:space="preserve">examples of projects </w:t>
      </w:r>
      <w:r w:rsidR="00AF3843">
        <w:rPr>
          <w:rFonts w:ascii="Arial" w:hAnsi="Arial" w:cs="Arial"/>
          <w:sz w:val="24"/>
          <w:szCs w:val="24"/>
        </w:rPr>
        <w:t>within the last five (5) years,</w:t>
      </w:r>
      <w:r w:rsidR="00F17D71" w:rsidRPr="004F0520">
        <w:rPr>
          <w:rFonts w:ascii="Arial" w:hAnsi="Arial" w:cs="Arial"/>
          <w:sz w:val="24"/>
          <w:szCs w:val="24"/>
        </w:rPr>
        <w:t xml:space="preserve"> </w:t>
      </w:r>
      <w:r w:rsidR="0067286B">
        <w:rPr>
          <w:rFonts w:ascii="Arial" w:hAnsi="Arial" w:cs="Arial"/>
          <w:sz w:val="24"/>
          <w:szCs w:val="24"/>
        </w:rPr>
        <w:t>which demonstrate</w:t>
      </w:r>
      <w:r w:rsidR="0067286B" w:rsidRPr="00C97934">
        <w:rPr>
          <w:rFonts w:ascii="Arial" w:hAnsi="Arial" w:cs="Arial"/>
          <w:sz w:val="24"/>
          <w:szCs w:val="24"/>
        </w:rPr>
        <w:t xml:space="preserve"> </w:t>
      </w:r>
      <w:r w:rsidR="00F17D71" w:rsidRPr="00C97934">
        <w:rPr>
          <w:rFonts w:ascii="Arial" w:hAnsi="Arial" w:cs="Arial"/>
          <w:sz w:val="24"/>
          <w:szCs w:val="24"/>
        </w:rPr>
        <w:t>their experience and expertise in performing these services</w:t>
      </w:r>
      <w:r w:rsidR="00AD341D">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37896538" w14:textId="77777777" w:rsidR="00E81FEB" w:rsidRDefault="00E81FEB">
      <w:pPr>
        <w:widowControl/>
        <w:autoSpaceDE/>
        <w:autoSpaceDN/>
        <w:rPr>
          <w:rFonts w:ascii="Arial" w:hAnsi="Arial" w:cs="Arial"/>
          <w:b/>
          <w:sz w:val="24"/>
          <w:szCs w:val="24"/>
        </w:rPr>
      </w:pPr>
      <w:r>
        <w:rPr>
          <w:rFonts w:ascii="Arial" w:hAnsi="Arial" w:cs="Arial"/>
          <w:b/>
          <w:sz w:val="24"/>
          <w:szCs w:val="24"/>
        </w:rPr>
        <w:br w:type="page"/>
      </w:r>
    </w:p>
    <w:p w14:paraId="74FAB619" w14:textId="3952C62C" w:rsidR="00C249BB" w:rsidRPr="00C97934" w:rsidRDefault="0067286B" w:rsidP="008663FD">
      <w:pPr>
        <w:pStyle w:val="ListParagraph"/>
        <w:numPr>
          <w:ilvl w:val="1"/>
          <w:numId w:val="15"/>
        </w:numPr>
        <w:rPr>
          <w:rFonts w:ascii="Arial" w:hAnsi="Arial" w:cs="Arial"/>
          <w:sz w:val="24"/>
          <w:szCs w:val="24"/>
        </w:rPr>
      </w:pPr>
      <w:r>
        <w:rPr>
          <w:rFonts w:ascii="Arial" w:hAnsi="Arial" w:cs="Arial"/>
          <w:b/>
          <w:sz w:val="24"/>
          <w:szCs w:val="24"/>
        </w:rPr>
        <w:lastRenderedPageBreak/>
        <w:t>Subcontractor</w:t>
      </w:r>
      <w:r w:rsidRPr="00C97934">
        <w:rPr>
          <w:rFonts w:ascii="Arial" w:hAnsi="Arial" w:cs="Arial"/>
          <w:sz w:val="24"/>
          <w:szCs w:val="24"/>
        </w:rPr>
        <w:t xml:space="preserve"> </w:t>
      </w:r>
    </w:p>
    <w:p w14:paraId="5B718853" w14:textId="0380D681" w:rsidR="00F17D71" w:rsidRPr="000C701B" w:rsidRDefault="00F17D71" w:rsidP="00EA18AB">
      <w:pPr>
        <w:ind w:left="720"/>
        <w:rPr>
          <w:rFonts w:ascii="Arial" w:hAnsi="Arial" w:cs="Arial"/>
          <w:color w:val="000000" w:themeColor="text1"/>
          <w:sz w:val="24"/>
          <w:szCs w:val="24"/>
        </w:rPr>
      </w:pPr>
      <w:r w:rsidRPr="00C97934">
        <w:rPr>
          <w:rFonts w:ascii="Arial" w:hAnsi="Arial" w:cs="Arial"/>
          <w:sz w:val="24"/>
          <w:szCs w:val="24"/>
        </w:rPr>
        <w:t xml:space="preserve">If subcontractors are to be used, </w:t>
      </w:r>
      <w:r w:rsidR="00815D9E">
        <w:rPr>
          <w:rFonts w:ascii="Arial" w:hAnsi="Arial" w:cs="Arial"/>
          <w:sz w:val="24"/>
          <w:szCs w:val="24"/>
        </w:rPr>
        <w:t xml:space="preserve">including consultants, </w:t>
      </w:r>
      <w:r w:rsidR="00AA460A" w:rsidRPr="00C97934">
        <w:rPr>
          <w:rFonts w:ascii="Arial" w:hAnsi="Arial" w:cs="Arial"/>
          <w:sz w:val="24"/>
          <w:szCs w:val="24"/>
        </w:rPr>
        <w:t xml:space="preserve">Bidders must </w:t>
      </w:r>
      <w:r w:rsidR="004F4FE3">
        <w:rPr>
          <w:rFonts w:ascii="Arial" w:hAnsi="Arial" w:cs="Arial"/>
          <w:sz w:val="24"/>
          <w:szCs w:val="24"/>
        </w:rPr>
        <w:t xml:space="preserve">complete </w:t>
      </w:r>
      <w:r w:rsidR="004F4FE3" w:rsidRPr="004F4FE3">
        <w:rPr>
          <w:rFonts w:ascii="Arial" w:hAnsi="Arial" w:cs="Arial"/>
          <w:b/>
          <w:sz w:val="24"/>
          <w:szCs w:val="24"/>
        </w:rPr>
        <w:t xml:space="preserve">Appendix </w:t>
      </w:r>
      <w:r w:rsidR="00B071AC" w:rsidRPr="000C701B">
        <w:rPr>
          <w:rFonts w:ascii="Arial" w:hAnsi="Arial" w:cs="Arial"/>
          <w:b/>
          <w:color w:val="000000" w:themeColor="text1"/>
          <w:sz w:val="24"/>
          <w:szCs w:val="24"/>
        </w:rPr>
        <w:t>E</w:t>
      </w:r>
      <w:r w:rsidR="00B071AC" w:rsidRPr="000C701B">
        <w:rPr>
          <w:rFonts w:ascii="Arial" w:hAnsi="Arial" w:cs="Arial"/>
          <w:color w:val="000000" w:themeColor="text1"/>
          <w:sz w:val="24"/>
          <w:szCs w:val="24"/>
        </w:rPr>
        <w:t xml:space="preserve"> </w:t>
      </w:r>
      <w:r w:rsidR="00557791" w:rsidRPr="000C701B">
        <w:rPr>
          <w:rFonts w:ascii="Arial" w:hAnsi="Arial" w:cs="Arial"/>
          <w:color w:val="000000" w:themeColor="text1"/>
          <w:sz w:val="24"/>
          <w:szCs w:val="24"/>
        </w:rPr>
        <w:t>(</w:t>
      </w:r>
      <w:r w:rsidR="0067286B" w:rsidRPr="000C701B">
        <w:rPr>
          <w:rFonts w:ascii="Arial" w:hAnsi="Arial" w:cs="Arial"/>
          <w:color w:val="000000" w:themeColor="text1"/>
          <w:sz w:val="24"/>
          <w:szCs w:val="24"/>
        </w:rPr>
        <w:t xml:space="preserve">Subcontractor </w:t>
      </w:r>
      <w:r w:rsidR="00557791" w:rsidRPr="000C701B">
        <w:rPr>
          <w:rFonts w:ascii="Arial" w:hAnsi="Arial" w:cs="Arial"/>
          <w:color w:val="000000" w:themeColor="text1"/>
          <w:sz w:val="24"/>
          <w:szCs w:val="24"/>
        </w:rPr>
        <w:t xml:space="preserve">Form) </w:t>
      </w:r>
      <w:r w:rsidRPr="000C701B">
        <w:rPr>
          <w:rFonts w:ascii="Arial" w:hAnsi="Arial" w:cs="Arial"/>
          <w:color w:val="000000" w:themeColor="text1"/>
          <w:sz w:val="24"/>
          <w:szCs w:val="24"/>
        </w:rPr>
        <w:t>provid</w:t>
      </w:r>
      <w:r w:rsidR="004F4FE3" w:rsidRPr="000C701B">
        <w:rPr>
          <w:rFonts w:ascii="Arial" w:hAnsi="Arial" w:cs="Arial"/>
          <w:color w:val="000000" w:themeColor="text1"/>
          <w:sz w:val="24"/>
          <w:szCs w:val="24"/>
        </w:rPr>
        <w:t>ing</w:t>
      </w:r>
      <w:r w:rsidRPr="000C701B">
        <w:rPr>
          <w:rFonts w:ascii="Arial" w:hAnsi="Arial" w:cs="Arial"/>
          <w:color w:val="000000" w:themeColor="text1"/>
          <w:sz w:val="24"/>
          <w:szCs w:val="24"/>
        </w:rPr>
        <w:t xml:space="preserve"> a list that specifies the name, address, phone number, contact person, and a brief description of the subcontractors’ organizational capacity and qualifications.  </w:t>
      </w:r>
    </w:p>
    <w:p w14:paraId="2D87B06B" w14:textId="77777777" w:rsidR="00526145" w:rsidRPr="000C701B" w:rsidRDefault="00526145" w:rsidP="004F0520">
      <w:pPr>
        <w:rPr>
          <w:rFonts w:ascii="Arial" w:hAnsi="Arial" w:cs="Arial"/>
          <w:color w:val="000000" w:themeColor="text1"/>
          <w:sz w:val="24"/>
          <w:szCs w:val="24"/>
        </w:rPr>
      </w:pPr>
    </w:p>
    <w:p w14:paraId="6343F2DE" w14:textId="77777777" w:rsidR="002A5A73" w:rsidRPr="000C701B" w:rsidRDefault="002A5A73" w:rsidP="008663FD">
      <w:pPr>
        <w:pStyle w:val="ListParagraph"/>
        <w:numPr>
          <w:ilvl w:val="1"/>
          <w:numId w:val="15"/>
        </w:numPr>
        <w:rPr>
          <w:rFonts w:ascii="Arial" w:hAnsi="Arial" w:cs="Arial"/>
          <w:b/>
          <w:color w:val="000000" w:themeColor="text1"/>
          <w:sz w:val="24"/>
          <w:szCs w:val="24"/>
        </w:rPr>
      </w:pPr>
      <w:r w:rsidRPr="000C701B">
        <w:rPr>
          <w:rFonts w:ascii="Arial" w:hAnsi="Arial" w:cs="Arial"/>
          <w:b/>
          <w:color w:val="000000" w:themeColor="text1"/>
          <w:sz w:val="24"/>
          <w:szCs w:val="24"/>
        </w:rPr>
        <w:t xml:space="preserve">Project Team Organizational Chart </w:t>
      </w:r>
    </w:p>
    <w:p w14:paraId="7A832399" w14:textId="29D4142B" w:rsidR="00526145" w:rsidRPr="000C701B" w:rsidRDefault="002A5A73" w:rsidP="00AA632B">
      <w:pPr>
        <w:pStyle w:val="ListParagraph"/>
        <w:rPr>
          <w:rFonts w:ascii="Arial" w:hAnsi="Arial" w:cs="Arial"/>
          <w:color w:val="000000" w:themeColor="text1"/>
          <w:sz w:val="24"/>
          <w:szCs w:val="24"/>
        </w:rPr>
      </w:pPr>
      <w:r w:rsidRPr="000C701B">
        <w:rPr>
          <w:rFonts w:ascii="Arial" w:hAnsi="Arial" w:cs="Arial"/>
          <w:color w:val="000000" w:themeColor="text1"/>
          <w:sz w:val="24"/>
          <w:szCs w:val="24"/>
        </w:rPr>
        <w:t xml:space="preserve">Bidders must provide a legible organizational chart of the project team including to whom the project team reports.  Note: individual project team positions are to be identified in the job description and staffing plan requirements of </w:t>
      </w:r>
      <w:r w:rsidRPr="000C701B">
        <w:rPr>
          <w:rFonts w:ascii="Arial" w:hAnsi="Arial" w:cs="Arial"/>
          <w:b/>
          <w:bCs/>
          <w:color w:val="000000" w:themeColor="text1"/>
          <w:sz w:val="24"/>
          <w:szCs w:val="24"/>
        </w:rPr>
        <w:t xml:space="preserve">Appendix </w:t>
      </w:r>
      <w:r w:rsidR="00447819">
        <w:rPr>
          <w:rFonts w:ascii="Arial" w:hAnsi="Arial" w:cs="Arial"/>
          <w:b/>
          <w:bCs/>
          <w:color w:val="000000" w:themeColor="text1"/>
          <w:sz w:val="24"/>
          <w:szCs w:val="24"/>
        </w:rPr>
        <w:t>G</w:t>
      </w:r>
      <w:r w:rsidRPr="000C701B">
        <w:rPr>
          <w:rFonts w:ascii="Arial" w:hAnsi="Arial" w:cs="Arial"/>
          <w:color w:val="000000" w:themeColor="text1"/>
          <w:sz w:val="24"/>
          <w:szCs w:val="24"/>
        </w:rPr>
        <w:t xml:space="preserve"> (Response to Proposed Services).</w:t>
      </w:r>
      <w:bookmarkStart w:id="57" w:name="_Hlk115357763"/>
    </w:p>
    <w:bookmarkEnd w:id="57"/>
    <w:p w14:paraId="13F9914E" w14:textId="77777777" w:rsidR="00F17D71" w:rsidRPr="000C701B" w:rsidRDefault="00F17D71" w:rsidP="004F0520">
      <w:pPr>
        <w:rPr>
          <w:rFonts w:ascii="Arial" w:hAnsi="Arial" w:cs="Arial"/>
          <w:color w:val="000000" w:themeColor="text1"/>
          <w:sz w:val="24"/>
          <w:szCs w:val="24"/>
        </w:rPr>
      </w:pPr>
    </w:p>
    <w:p w14:paraId="68482664" w14:textId="77777777" w:rsidR="00F17D71" w:rsidRPr="000C701B" w:rsidRDefault="00F17D71" w:rsidP="008663FD">
      <w:pPr>
        <w:pStyle w:val="ListParagraph"/>
        <w:numPr>
          <w:ilvl w:val="1"/>
          <w:numId w:val="15"/>
        </w:numPr>
        <w:rPr>
          <w:rFonts w:ascii="Arial" w:hAnsi="Arial" w:cs="Arial"/>
          <w:b/>
          <w:color w:val="000000" w:themeColor="text1"/>
          <w:sz w:val="24"/>
          <w:szCs w:val="24"/>
        </w:rPr>
      </w:pPr>
      <w:r w:rsidRPr="000C701B">
        <w:rPr>
          <w:rFonts w:ascii="Arial" w:hAnsi="Arial" w:cs="Arial"/>
          <w:b/>
          <w:color w:val="000000" w:themeColor="text1"/>
          <w:sz w:val="24"/>
          <w:szCs w:val="24"/>
        </w:rPr>
        <w:t xml:space="preserve">Litigation </w:t>
      </w:r>
    </w:p>
    <w:p w14:paraId="32F5A7FD" w14:textId="4BF03CB1" w:rsidR="00F17D71" w:rsidRPr="000C701B" w:rsidRDefault="00AA460A" w:rsidP="00AA632B">
      <w:pPr>
        <w:pStyle w:val="ListParagraph"/>
        <w:rPr>
          <w:rFonts w:ascii="Arial" w:hAnsi="Arial" w:cs="Arial"/>
          <w:color w:val="000000" w:themeColor="text1"/>
          <w:sz w:val="24"/>
          <w:szCs w:val="24"/>
        </w:rPr>
      </w:pPr>
      <w:bookmarkStart w:id="58" w:name="_Hlk133479739"/>
      <w:bookmarkStart w:id="59" w:name="_Hlk115357806"/>
      <w:r w:rsidRPr="000C701B">
        <w:rPr>
          <w:rFonts w:ascii="Arial" w:hAnsi="Arial" w:cs="Arial"/>
          <w:color w:val="000000" w:themeColor="text1"/>
          <w:sz w:val="24"/>
          <w:szCs w:val="24"/>
        </w:rPr>
        <w:t xml:space="preserve">Bidders must </w:t>
      </w:r>
      <w:r w:rsidR="000C2020" w:rsidRPr="000C701B">
        <w:rPr>
          <w:rFonts w:ascii="Arial" w:hAnsi="Arial" w:cs="Arial"/>
          <w:color w:val="000000" w:themeColor="text1"/>
          <w:sz w:val="24"/>
          <w:szCs w:val="24"/>
        </w:rPr>
        <w:t xml:space="preserve">complete </w:t>
      </w:r>
      <w:r w:rsidR="000C2020" w:rsidRPr="000C701B">
        <w:rPr>
          <w:rFonts w:ascii="Arial" w:hAnsi="Arial" w:cs="Arial"/>
          <w:b/>
          <w:bCs/>
          <w:color w:val="000000" w:themeColor="text1"/>
          <w:sz w:val="24"/>
          <w:szCs w:val="24"/>
        </w:rPr>
        <w:t>Appendix F</w:t>
      </w:r>
      <w:r w:rsidR="000C2020" w:rsidRPr="000C701B">
        <w:rPr>
          <w:rFonts w:ascii="Arial" w:hAnsi="Arial" w:cs="Arial"/>
          <w:color w:val="000000" w:themeColor="text1"/>
          <w:sz w:val="24"/>
          <w:szCs w:val="24"/>
        </w:rPr>
        <w:t xml:space="preserve"> (Litigation Form) providing</w:t>
      </w:r>
      <w:r w:rsidR="00F17D71" w:rsidRPr="000C701B">
        <w:rPr>
          <w:rFonts w:ascii="Arial" w:hAnsi="Arial" w:cs="Arial"/>
          <w:color w:val="000000" w:themeColor="text1"/>
          <w:sz w:val="24"/>
          <w:szCs w:val="24"/>
        </w:rPr>
        <w:t xml:space="preserve"> a list of all current litigation in which the Bidder is named and a list of all closed cases that have closed within the past five (5) years in which </w:t>
      </w:r>
      <w:r w:rsidR="00EE7EE0" w:rsidRPr="000C701B">
        <w:rPr>
          <w:rFonts w:ascii="Arial" w:hAnsi="Arial" w:cs="Arial"/>
          <w:color w:val="000000" w:themeColor="text1"/>
          <w:sz w:val="24"/>
          <w:szCs w:val="24"/>
        </w:rPr>
        <w:t xml:space="preserve">the </w:t>
      </w:r>
      <w:r w:rsidR="00F17D71" w:rsidRPr="000C701B">
        <w:rPr>
          <w:rFonts w:ascii="Arial" w:hAnsi="Arial" w:cs="Arial"/>
          <w:color w:val="000000" w:themeColor="text1"/>
          <w:sz w:val="24"/>
          <w:szCs w:val="24"/>
        </w:rPr>
        <w:t>Bidder paid the claimant either as part of a settlement or by decree.  For each, list the entity bringing suit, the complaint, the accusation, amount, and outcome.</w:t>
      </w:r>
      <w:r w:rsidR="000C2020" w:rsidRPr="000C701B">
        <w:rPr>
          <w:rFonts w:ascii="Arial" w:hAnsi="Arial" w:cs="Arial"/>
          <w:color w:val="000000" w:themeColor="text1"/>
          <w:sz w:val="24"/>
          <w:szCs w:val="24"/>
        </w:rPr>
        <w:t xml:space="preserve"> If no litigation has occurred, write “none” on </w:t>
      </w:r>
      <w:r w:rsidR="000C2020" w:rsidRPr="000C701B">
        <w:rPr>
          <w:rFonts w:ascii="Arial" w:hAnsi="Arial" w:cs="Arial"/>
          <w:b/>
          <w:bCs/>
          <w:color w:val="000000" w:themeColor="text1"/>
          <w:sz w:val="24"/>
          <w:szCs w:val="24"/>
        </w:rPr>
        <w:t xml:space="preserve">Appendix F </w:t>
      </w:r>
      <w:r w:rsidR="000C2020" w:rsidRPr="000C701B">
        <w:rPr>
          <w:rFonts w:ascii="Arial" w:hAnsi="Arial" w:cs="Arial"/>
          <w:color w:val="000000" w:themeColor="text1"/>
          <w:sz w:val="24"/>
          <w:szCs w:val="24"/>
        </w:rPr>
        <w:t>(Litigation Form).</w:t>
      </w:r>
      <w:bookmarkEnd w:id="58"/>
    </w:p>
    <w:bookmarkEnd w:id="59"/>
    <w:p w14:paraId="153A70B3" w14:textId="77777777" w:rsidR="00F17D71" w:rsidRPr="00C97934" w:rsidRDefault="00F17D71" w:rsidP="004F0520">
      <w:pPr>
        <w:rPr>
          <w:rFonts w:ascii="Arial" w:hAnsi="Arial" w:cs="Arial"/>
          <w:sz w:val="24"/>
          <w:szCs w:val="24"/>
        </w:rPr>
      </w:pPr>
    </w:p>
    <w:p w14:paraId="7E024A0E" w14:textId="77777777" w:rsidR="001C0279" w:rsidRPr="00C97934" w:rsidRDefault="001C0279" w:rsidP="008663FD">
      <w:pPr>
        <w:pStyle w:val="ListParagraph"/>
        <w:numPr>
          <w:ilvl w:val="1"/>
          <w:numId w:val="15"/>
        </w:numPr>
        <w:rPr>
          <w:rFonts w:ascii="Arial" w:hAnsi="Arial" w:cs="Arial"/>
          <w:b/>
          <w:sz w:val="24"/>
          <w:szCs w:val="24"/>
        </w:rPr>
      </w:pPr>
      <w:r w:rsidRPr="00C97934">
        <w:rPr>
          <w:rFonts w:ascii="Arial" w:hAnsi="Arial" w:cs="Arial"/>
          <w:b/>
          <w:sz w:val="24"/>
          <w:szCs w:val="24"/>
        </w:rPr>
        <w:t>Financial</w:t>
      </w:r>
      <w:r w:rsidR="00FF42DE" w:rsidRPr="00C97934">
        <w:rPr>
          <w:rFonts w:ascii="Arial" w:hAnsi="Arial" w:cs="Arial"/>
          <w:b/>
          <w:sz w:val="24"/>
          <w:szCs w:val="24"/>
        </w:rPr>
        <w:t xml:space="preserve"> Viability</w:t>
      </w:r>
    </w:p>
    <w:p w14:paraId="38E002C8" w14:textId="4367D869" w:rsidR="00227BF5" w:rsidRPr="00C97934" w:rsidRDefault="00AA460A" w:rsidP="00EA18AB">
      <w:pPr>
        <w:ind w:firstLine="720"/>
        <w:rPr>
          <w:rFonts w:ascii="Arial" w:hAnsi="Arial" w:cs="Arial"/>
          <w:sz w:val="24"/>
          <w:szCs w:val="24"/>
        </w:rPr>
      </w:pPr>
      <w:bookmarkStart w:id="60" w:name="_Hlk519601107"/>
      <w:r w:rsidRPr="00C97934">
        <w:rPr>
          <w:rFonts w:ascii="Arial" w:hAnsi="Arial" w:cs="Arial"/>
          <w:sz w:val="24"/>
          <w:szCs w:val="24"/>
        </w:rPr>
        <w:t>Bidders must p</w:t>
      </w:r>
      <w:r w:rsidR="00227BF5" w:rsidRPr="00C97934">
        <w:rPr>
          <w:rFonts w:ascii="Arial" w:hAnsi="Arial" w:cs="Arial"/>
          <w:sz w:val="24"/>
          <w:szCs w:val="24"/>
        </w:rPr>
        <w:t xml:space="preserve">rovide the following information for each of the past three </w:t>
      </w:r>
      <w:r w:rsidR="00943FE5">
        <w:rPr>
          <w:rFonts w:ascii="Arial" w:hAnsi="Arial" w:cs="Arial"/>
          <w:sz w:val="24"/>
          <w:szCs w:val="24"/>
        </w:rPr>
        <w:t xml:space="preserve">(3) </w:t>
      </w:r>
      <w:r w:rsidR="00227BF5" w:rsidRPr="00C97934">
        <w:rPr>
          <w:rFonts w:ascii="Arial" w:hAnsi="Arial" w:cs="Arial"/>
          <w:sz w:val="24"/>
          <w:szCs w:val="24"/>
        </w:rPr>
        <w:t>tax years:</w:t>
      </w:r>
    </w:p>
    <w:p w14:paraId="23950A9E" w14:textId="77777777" w:rsidR="00EA18AB" w:rsidRPr="00C97934" w:rsidRDefault="00227BF5" w:rsidP="008663FD">
      <w:pPr>
        <w:pStyle w:val="ListParagraph"/>
        <w:numPr>
          <w:ilvl w:val="2"/>
          <w:numId w:val="15"/>
        </w:numPr>
        <w:rPr>
          <w:rFonts w:ascii="Arial" w:hAnsi="Arial" w:cs="Arial"/>
          <w:sz w:val="24"/>
          <w:szCs w:val="24"/>
        </w:rPr>
      </w:pPr>
      <w:r w:rsidRPr="00C97934">
        <w:rPr>
          <w:rFonts w:ascii="Arial" w:hAnsi="Arial" w:cs="Arial"/>
          <w:sz w:val="24"/>
          <w:szCs w:val="24"/>
        </w:rPr>
        <w:t>Balance Sheets</w:t>
      </w:r>
    </w:p>
    <w:p w14:paraId="5BF0B8E9" w14:textId="01E61ABA" w:rsidR="00227BF5" w:rsidRPr="00C97934" w:rsidRDefault="00227BF5" w:rsidP="008663FD">
      <w:pPr>
        <w:pStyle w:val="ListParagraph"/>
        <w:numPr>
          <w:ilvl w:val="2"/>
          <w:numId w:val="15"/>
        </w:numPr>
        <w:rPr>
          <w:rFonts w:ascii="Arial" w:hAnsi="Arial" w:cs="Arial"/>
          <w:sz w:val="24"/>
          <w:szCs w:val="24"/>
        </w:rPr>
      </w:pPr>
      <w:r w:rsidRPr="00C97934">
        <w:rPr>
          <w:rFonts w:ascii="Arial" w:hAnsi="Arial" w:cs="Arial"/>
          <w:sz w:val="24"/>
          <w:szCs w:val="24"/>
        </w:rPr>
        <w:t>Income (Profit/Loss) Statements</w:t>
      </w:r>
      <w:r w:rsidR="008F3192">
        <w:rPr>
          <w:rFonts w:ascii="Arial" w:hAnsi="Arial" w:cs="Arial"/>
          <w:sz w:val="24"/>
          <w:szCs w:val="24"/>
        </w:rPr>
        <w:t xml:space="preserve"> </w:t>
      </w:r>
    </w:p>
    <w:bookmarkEnd w:id="60"/>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8663FD">
      <w:pPr>
        <w:pStyle w:val="ListParagraph"/>
        <w:numPr>
          <w:ilvl w:val="1"/>
          <w:numId w:val="15"/>
        </w:numPr>
        <w:rPr>
          <w:rFonts w:ascii="Arial" w:hAnsi="Arial" w:cs="Arial"/>
          <w:b/>
          <w:sz w:val="24"/>
          <w:szCs w:val="24"/>
        </w:rPr>
      </w:pPr>
      <w:r w:rsidRPr="00C97934">
        <w:rPr>
          <w:rFonts w:ascii="Arial" w:hAnsi="Arial" w:cs="Arial"/>
          <w:b/>
          <w:sz w:val="24"/>
          <w:szCs w:val="24"/>
        </w:rPr>
        <w:t xml:space="preserve">Certificate of Insurance </w:t>
      </w:r>
    </w:p>
    <w:p w14:paraId="59E32B47" w14:textId="256B324A" w:rsidR="00F17D71" w:rsidRPr="00C97934" w:rsidRDefault="007D3784" w:rsidP="00EA18AB">
      <w:pPr>
        <w:ind w:left="720"/>
        <w:rPr>
          <w:rFonts w:ascii="Arial" w:hAnsi="Arial" w:cs="Arial"/>
          <w:sz w:val="24"/>
          <w:szCs w:val="24"/>
        </w:rPr>
      </w:pPr>
      <w:bookmarkStart w:id="61" w:name="_Hlk162358197"/>
      <w:r w:rsidRPr="00C97934">
        <w:rPr>
          <w:rFonts w:ascii="Arial" w:hAnsi="Arial" w:cs="Arial"/>
          <w:sz w:val="24"/>
          <w:szCs w:val="24"/>
        </w:rPr>
        <w:t>Bidders must p</w:t>
      </w:r>
      <w:r w:rsidR="00F17D71" w:rsidRPr="00C97934">
        <w:rPr>
          <w:rFonts w:ascii="Arial" w:hAnsi="Arial" w:cs="Arial"/>
          <w:sz w:val="24"/>
          <w:szCs w:val="24"/>
        </w:rPr>
        <w:t>rovide a</w:t>
      </w:r>
      <w:r w:rsidR="00F17D71" w:rsidRPr="004F0520">
        <w:rPr>
          <w:rFonts w:ascii="Arial" w:hAnsi="Arial" w:cs="Arial"/>
          <w:sz w:val="24"/>
          <w:szCs w:val="24"/>
        </w:rPr>
        <w:t xml:space="preserve"> </w:t>
      </w:r>
      <w:r w:rsidR="00CF31E1">
        <w:rPr>
          <w:rFonts w:ascii="Arial" w:hAnsi="Arial" w:cs="Arial"/>
          <w:sz w:val="24"/>
          <w:szCs w:val="24"/>
        </w:rPr>
        <w:t>valid</w:t>
      </w:r>
      <w:r w:rsidR="00F17D71" w:rsidRPr="00C97934">
        <w:rPr>
          <w:rFonts w:ascii="Arial" w:hAnsi="Arial" w:cs="Arial"/>
          <w:sz w:val="24"/>
          <w:szCs w:val="24"/>
        </w:rPr>
        <w:t xml:space="preserve">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1C7505D2" w14:textId="77777777" w:rsidR="00BE2B89" w:rsidRDefault="00BE2B89" w:rsidP="00EA18AB">
      <w:pPr>
        <w:ind w:left="720"/>
        <w:rPr>
          <w:rFonts w:ascii="Arial" w:hAnsi="Arial" w:cs="Arial"/>
          <w:sz w:val="24"/>
          <w:szCs w:val="24"/>
        </w:rPr>
      </w:pPr>
    </w:p>
    <w:tbl>
      <w:tblPr>
        <w:tblW w:w="4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211"/>
      </w:tblGrid>
      <w:tr w:rsidR="00AA632B" w:rsidRPr="003326F9" w14:paraId="44A73259" w14:textId="77777777" w:rsidTr="001C298E">
        <w:trPr>
          <w:trHeight w:val="389"/>
          <w:jc w:val="center"/>
        </w:trPr>
        <w:tc>
          <w:tcPr>
            <w:tcW w:w="5000" w:type="pct"/>
            <w:gridSpan w:val="2"/>
            <w:shd w:val="clear" w:color="auto" w:fill="C6D9F1"/>
            <w:vAlign w:val="center"/>
          </w:tcPr>
          <w:bookmarkEnd w:id="61"/>
          <w:p w14:paraId="7BA6E0A3"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Organization Qualifications and Experience</w:t>
            </w:r>
            <w:r w:rsidRPr="003326F9">
              <w:rPr>
                <w:rFonts w:ascii="Arial" w:hAnsi="Arial" w:cs="Arial"/>
                <w:b/>
                <w:bCs/>
              </w:rPr>
              <w:t xml:space="preserve"> </w:t>
            </w:r>
          </w:p>
        </w:tc>
      </w:tr>
      <w:tr w:rsidR="00AA632B" w:rsidRPr="003326F9" w14:paraId="5670B411" w14:textId="77777777" w:rsidTr="001C298E">
        <w:trPr>
          <w:trHeight w:val="389"/>
          <w:jc w:val="center"/>
        </w:trPr>
        <w:tc>
          <w:tcPr>
            <w:tcW w:w="1582" w:type="pct"/>
            <w:shd w:val="clear" w:color="auto" w:fill="FFFFFF" w:themeFill="background1"/>
            <w:vAlign w:val="center"/>
          </w:tcPr>
          <w:p w14:paraId="70B0AEEA"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418" w:type="pct"/>
            <w:shd w:val="clear" w:color="auto" w:fill="FFFFFF" w:themeFill="background1"/>
            <w:vAlign w:val="center"/>
          </w:tcPr>
          <w:p w14:paraId="4533354D"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AA632B" w:rsidRPr="003326F9" w14:paraId="1AECD34E" w14:textId="77777777" w:rsidTr="001C298E">
        <w:trPr>
          <w:trHeight w:val="389"/>
          <w:jc w:val="center"/>
        </w:trPr>
        <w:tc>
          <w:tcPr>
            <w:tcW w:w="1582" w:type="pct"/>
            <w:vAlign w:val="center"/>
          </w:tcPr>
          <w:p w14:paraId="42377867"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One (1)</w:t>
            </w:r>
          </w:p>
        </w:tc>
        <w:tc>
          <w:tcPr>
            <w:tcW w:w="3418" w:type="pct"/>
            <w:vAlign w:val="center"/>
          </w:tcPr>
          <w:p w14:paraId="6512EF31"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Qualifications and Experience Form</w:t>
            </w:r>
            <w:r w:rsidRPr="003326F9">
              <w:rPr>
                <w:rStyle w:val="InitialStyle"/>
                <w:rFonts w:ascii="Arial" w:hAnsi="Arial" w:cs="Arial"/>
              </w:rPr>
              <w:t xml:space="preserve"> </w:t>
            </w:r>
          </w:p>
        </w:tc>
      </w:tr>
      <w:tr w:rsidR="00AA632B" w:rsidRPr="003326F9" w14:paraId="0A61CB0A" w14:textId="77777777" w:rsidTr="001C298E">
        <w:trPr>
          <w:trHeight w:val="389"/>
          <w:jc w:val="center"/>
        </w:trPr>
        <w:tc>
          <w:tcPr>
            <w:tcW w:w="1582" w:type="pct"/>
            <w:vAlign w:val="center"/>
          </w:tcPr>
          <w:p w14:paraId="1B5C135C"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Two (2)</w:t>
            </w:r>
          </w:p>
        </w:tc>
        <w:tc>
          <w:tcPr>
            <w:tcW w:w="3418" w:type="pct"/>
            <w:vAlign w:val="center"/>
          </w:tcPr>
          <w:p w14:paraId="365F779B" w14:textId="0EBD8D1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Subcontractor</w:t>
            </w:r>
            <w:r w:rsidR="00557791">
              <w:rPr>
                <w:rStyle w:val="InitialStyle"/>
                <w:rFonts w:ascii="Arial" w:hAnsi="Arial" w:cs="Arial"/>
              </w:rPr>
              <w:t xml:space="preserve"> Form</w:t>
            </w:r>
          </w:p>
        </w:tc>
      </w:tr>
      <w:tr w:rsidR="00AA632B" w:rsidRPr="003326F9" w14:paraId="7632C9E9" w14:textId="77777777" w:rsidTr="001C298E">
        <w:trPr>
          <w:trHeight w:val="389"/>
          <w:jc w:val="center"/>
        </w:trPr>
        <w:tc>
          <w:tcPr>
            <w:tcW w:w="1582" w:type="pct"/>
            <w:vAlign w:val="center"/>
          </w:tcPr>
          <w:p w14:paraId="446B93B4"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Three (3)</w:t>
            </w:r>
          </w:p>
        </w:tc>
        <w:tc>
          <w:tcPr>
            <w:tcW w:w="3418" w:type="pct"/>
            <w:vAlign w:val="center"/>
          </w:tcPr>
          <w:p w14:paraId="6E0E446B"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Organizational Chart</w:t>
            </w:r>
          </w:p>
        </w:tc>
      </w:tr>
      <w:tr w:rsidR="00AA632B" w:rsidRPr="003326F9" w14:paraId="013DE387" w14:textId="77777777" w:rsidTr="001C298E">
        <w:trPr>
          <w:trHeight w:val="389"/>
          <w:jc w:val="center"/>
        </w:trPr>
        <w:tc>
          <w:tcPr>
            <w:tcW w:w="1582" w:type="pct"/>
            <w:vAlign w:val="center"/>
          </w:tcPr>
          <w:p w14:paraId="6E6B157A"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Four (4)</w:t>
            </w:r>
          </w:p>
        </w:tc>
        <w:tc>
          <w:tcPr>
            <w:tcW w:w="3418" w:type="pct"/>
            <w:vAlign w:val="center"/>
          </w:tcPr>
          <w:p w14:paraId="1D23D213"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Litigation</w:t>
            </w:r>
          </w:p>
        </w:tc>
      </w:tr>
      <w:tr w:rsidR="00AA632B" w:rsidRPr="003326F9" w14:paraId="5880AB09" w14:textId="77777777" w:rsidTr="001C298E">
        <w:trPr>
          <w:trHeight w:val="389"/>
          <w:jc w:val="center"/>
        </w:trPr>
        <w:tc>
          <w:tcPr>
            <w:tcW w:w="1582" w:type="pct"/>
            <w:vAlign w:val="center"/>
          </w:tcPr>
          <w:p w14:paraId="3F571D0D"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Five (5)</w:t>
            </w:r>
          </w:p>
        </w:tc>
        <w:tc>
          <w:tcPr>
            <w:tcW w:w="3418" w:type="pct"/>
            <w:vAlign w:val="center"/>
          </w:tcPr>
          <w:p w14:paraId="0C023F8A"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 xml:space="preserve">Financial Viability  </w:t>
            </w:r>
          </w:p>
        </w:tc>
      </w:tr>
      <w:tr w:rsidR="00AA632B" w:rsidRPr="003326F9" w14:paraId="13D186EE" w14:textId="77777777" w:rsidTr="001C298E">
        <w:trPr>
          <w:trHeight w:val="389"/>
          <w:jc w:val="center"/>
        </w:trPr>
        <w:tc>
          <w:tcPr>
            <w:tcW w:w="1582" w:type="pct"/>
            <w:vAlign w:val="center"/>
          </w:tcPr>
          <w:p w14:paraId="01D9E762"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Six (6)</w:t>
            </w:r>
          </w:p>
        </w:tc>
        <w:tc>
          <w:tcPr>
            <w:tcW w:w="3418" w:type="pct"/>
            <w:vAlign w:val="center"/>
          </w:tcPr>
          <w:p w14:paraId="1F8E483C" w14:textId="77777777" w:rsidR="00565C25" w:rsidRPr="003326F9" w:rsidRDefault="00BE2B89"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Certificate of Insurance</w:t>
            </w:r>
          </w:p>
        </w:tc>
      </w:tr>
    </w:tbl>
    <w:p w14:paraId="37AC721C" w14:textId="77777777" w:rsidR="00565C25" w:rsidRPr="000C701B" w:rsidRDefault="00565C25" w:rsidP="00B916A9">
      <w:pPr>
        <w:tabs>
          <w:tab w:val="left" w:pos="1318"/>
        </w:tabs>
        <w:rPr>
          <w:rFonts w:ascii="Arial" w:hAnsi="Arial" w:cs="Arial"/>
          <w:color w:val="000000" w:themeColor="text1"/>
          <w:sz w:val="24"/>
          <w:szCs w:val="24"/>
        </w:rPr>
      </w:pPr>
    </w:p>
    <w:p w14:paraId="6DA26A78" w14:textId="1753D0B9" w:rsidR="00B916A9" w:rsidRPr="00177838" w:rsidRDefault="00B916A9" w:rsidP="00B916A9">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0C701B">
        <w:rPr>
          <w:rStyle w:val="InitialStyle"/>
          <w:rFonts w:ascii="Arial" w:hAnsi="Arial" w:cs="Arial"/>
          <w:color w:val="000000" w:themeColor="text1"/>
        </w:rPr>
        <w:t xml:space="preserve">Attachments 1 – </w:t>
      </w:r>
      <w:r w:rsidR="000C701B" w:rsidRPr="000C701B">
        <w:rPr>
          <w:rStyle w:val="InitialStyle"/>
          <w:rFonts w:ascii="Arial" w:hAnsi="Arial" w:cs="Arial"/>
          <w:color w:val="000000" w:themeColor="text1"/>
        </w:rPr>
        <w:t>6</w:t>
      </w:r>
      <w:r w:rsidRPr="000C701B">
        <w:rPr>
          <w:rStyle w:val="InitialStyle"/>
          <w:rFonts w:ascii="Arial" w:hAnsi="Arial" w:cs="Arial"/>
          <w:color w:val="000000" w:themeColor="text1"/>
        </w:rPr>
        <w:t xml:space="preserve"> must be included in numerical order, as part of File 2, as outlined in PART III “Submitting the Proposal” of this RFP.  Attachments 1 – </w:t>
      </w:r>
      <w:r w:rsidR="000C701B" w:rsidRPr="000C701B">
        <w:rPr>
          <w:rStyle w:val="InitialStyle"/>
          <w:rFonts w:ascii="Arial" w:hAnsi="Arial" w:cs="Arial"/>
          <w:color w:val="000000" w:themeColor="text1"/>
        </w:rPr>
        <w:t>6</w:t>
      </w:r>
      <w:r w:rsidRPr="000C701B">
        <w:rPr>
          <w:rStyle w:val="InitialStyle"/>
          <w:rFonts w:ascii="Arial" w:hAnsi="Arial" w:cs="Arial"/>
          <w:color w:val="000000" w:themeColor="text1"/>
        </w:rPr>
        <w:t xml:space="preserve"> will </w:t>
      </w:r>
      <w:r w:rsidRPr="003326F9">
        <w:rPr>
          <w:rStyle w:val="InitialStyle"/>
          <w:rFonts w:ascii="Arial" w:hAnsi="Arial" w:cs="Arial"/>
        </w:rPr>
        <w:t xml:space="preserve">be reviewed and evaluated by the Department’s evaluation team under the </w:t>
      </w:r>
      <w:r w:rsidRPr="003326F9">
        <w:rPr>
          <w:rFonts w:ascii="Arial" w:hAnsi="Arial" w:cs="Arial"/>
          <w:bCs/>
        </w:rPr>
        <w:t>Organization Qualifications and Experience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0ADB76AE" w14:textId="77777777" w:rsidR="00B916A9" w:rsidRPr="004F0520" w:rsidRDefault="00B916A9" w:rsidP="00B916A9">
      <w:pPr>
        <w:tabs>
          <w:tab w:val="left" w:pos="1318"/>
        </w:tabs>
        <w:rPr>
          <w:rFonts w:ascii="Arial" w:hAnsi="Arial" w:cs="Arial"/>
          <w:sz w:val="24"/>
          <w:szCs w:val="24"/>
        </w:rPr>
      </w:pPr>
    </w:p>
    <w:p w14:paraId="4ECFFF17" w14:textId="5B63FAD1"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31A8E5B2" w14:textId="5AC5E17B" w:rsidR="001555C7" w:rsidRPr="00230961" w:rsidRDefault="00AA632B" w:rsidP="00C34D70">
      <w:pPr>
        <w:pStyle w:val="ListParagraph"/>
        <w:ind w:left="0"/>
        <w:rPr>
          <w:rFonts w:ascii="Arial" w:hAnsi="Arial" w:cs="Arial"/>
          <w:color w:val="000000" w:themeColor="text1"/>
          <w:sz w:val="24"/>
          <w:szCs w:val="24"/>
        </w:rPr>
      </w:pPr>
      <w:bookmarkStart w:id="62" w:name="_Hlk83294482"/>
      <w:r w:rsidRPr="00192833">
        <w:rPr>
          <w:rFonts w:ascii="Arial" w:hAnsi="Arial" w:cs="Arial"/>
          <w:sz w:val="24"/>
          <w:szCs w:val="24"/>
        </w:rPr>
        <w:t xml:space="preserve">Bidder must complete </w:t>
      </w:r>
      <w:r w:rsidRPr="00230961">
        <w:rPr>
          <w:rFonts w:ascii="Arial" w:hAnsi="Arial" w:cs="Arial"/>
          <w:b/>
          <w:bCs/>
          <w:color w:val="000000" w:themeColor="text1"/>
          <w:sz w:val="24"/>
          <w:szCs w:val="24"/>
        </w:rPr>
        <w:t xml:space="preserve">Appendix </w:t>
      </w:r>
      <w:r w:rsidR="00125C74">
        <w:rPr>
          <w:rFonts w:ascii="Arial" w:hAnsi="Arial" w:cs="Arial"/>
          <w:b/>
          <w:bCs/>
          <w:color w:val="000000" w:themeColor="text1"/>
          <w:sz w:val="24"/>
          <w:szCs w:val="24"/>
        </w:rPr>
        <w:t>G</w:t>
      </w:r>
      <w:r w:rsidRPr="00230961">
        <w:rPr>
          <w:rFonts w:ascii="Arial" w:hAnsi="Arial" w:cs="Arial"/>
          <w:color w:val="000000" w:themeColor="text1"/>
          <w:sz w:val="24"/>
          <w:szCs w:val="24"/>
        </w:rPr>
        <w:t xml:space="preserve"> (Response to Proposed Services) by providing a detailed </w:t>
      </w:r>
      <w:r w:rsidRPr="00230961">
        <w:rPr>
          <w:rFonts w:ascii="Arial" w:hAnsi="Arial" w:cs="Arial"/>
          <w:color w:val="000000" w:themeColor="text1"/>
          <w:sz w:val="24"/>
          <w:szCs w:val="24"/>
        </w:rPr>
        <w:lastRenderedPageBreak/>
        <w:t xml:space="preserve">response to the requirements outlined in this RFP. </w:t>
      </w:r>
      <w:r w:rsidR="00391B9E" w:rsidRPr="00230961">
        <w:rPr>
          <w:rFonts w:ascii="Arial" w:hAnsi="Arial" w:cs="Arial"/>
          <w:color w:val="000000" w:themeColor="text1"/>
          <w:sz w:val="24"/>
          <w:szCs w:val="24"/>
        </w:rPr>
        <w:t xml:space="preserve"> </w:t>
      </w:r>
    </w:p>
    <w:bookmarkEnd w:id="62"/>
    <w:p w14:paraId="30F24772" w14:textId="77777777" w:rsidR="00433698" w:rsidRPr="00230961" w:rsidRDefault="00433698" w:rsidP="004F0520">
      <w:pPr>
        <w:rPr>
          <w:rFonts w:ascii="Arial" w:hAnsi="Arial" w:cs="Arial"/>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546"/>
      </w:tblGrid>
      <w:tr w:rsidR="00230961" w:rsidRPr="00230961" w14:paraId="6CEC2319" w14:textId="77777777" w:rsidTr="00F8198C">
        <w:trPr>
          <w:trHeight w:val="389"/>
          <w:jc w:val="center"/>
        </w:trPr>
        <w:tc>
          <w:tcPr>
            <w:tcW w:w="5000" w:type="pct"/>
            <w:gridSpan w:val="2"/>
            <w:shd w:val="clear" w:color="auto" w:fill="C6D9F1"/>
            <w:vAlign w:val="center"/>
          </w:tcPr>
          <w:p w14:paraId="59ABBAED" w14:textId="77777777" w:rsidR="00D51321" w:rsidRPr="0023096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color w:val="000000" w:themeColor="text1"/>
              </w:rPr>
            </w:pPr>
            <w:r w:rsidRPr="00230961">
              <w:rPr>
                <w:rFonts w:ascii="Arial" w:hAnsi="Arial" w:cs="Arial"/>
                <w:b/>
                <w:bCs/>
                <w:color w:val="000000" w:themeColor="text1"/>
              </w:rPr>
              <w:t xml:space="preserve">Required Attachments Related to </w:t>
            </w:r>
            <w:r w:rsidRPr="00230961">
              <w:rPr>
                <w:rFonts w:ascii="Arial" w:hAnsi="Arial" w:cs="Arial"/>
                <w:b/>
                <w:color w:val="000000" w:themeColor="text1"/>
              </w:rPr>
              <w:t>Proposed Services</w:t>
            </w:r>
          </w:p>
        </w:tc>
      </w:tr>
      <w:tr w:rsidR="00230961" w:rsidRPr="00230961" w14:paraId="6EB7E88D" w14:textId="77777777" w:rsidTr="00F8198C">
        <w:trPr>
          <w:trHeight w:val="389"/>
          <w:jc w:val="center"/>
        </w:trPr>
        <w:tc>
          <w:tcPr>
            <w:tcW w:w="1319" w:type="pct"/>
            <w:vAlign w:val="center"/>
          </w:tcPr>
          <w:p w14:paraId="22247FED" w14:textId="77777777" w:rsidR="00D51321" w:rsidRPr="0023096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color w:val="000000" w:themeColor="text1"/>
              </w:rPr>
            </w:pPr>
            <w:r w:rsidRPr="00230961">
              <w:rPr>
                <w:rStyle w:val="InitialStyle"/>
                <w:rFonts w:ascii="Arial" w:hAnsi="Arial" w:cs="Arial"/>
                <w:b/>
                <w:color w:val="000000" w:themeColor="text1"/>
              </w:rPr>
              <w:t>Attachment #:</w:t>
            </w:r>
          </w:p>
        </w:tc>
        <w:tc>
          <w:tcPr>
            <w:tcW w:w="3681" w:type="pct"/>
            <w:vAlign w:val="center"/>
          </w:tcPr>
          <w:p w14:paraId="6D4C78B1" w14:textId="77777777" w:rsidR="00D51321" w:rsidRPr="0023096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color w:val="000000" w:themeColor="text1"/>
              </w:rPr>
            </w:pPr>
            <w:r w:rsidRPr="00230961">
              <w:rPr>
                <w:rStyle w:val="InitialStyle"/>
                <w:rFonts w:ascii="Arial" w:hAnsi="Arial" w:cs="Arial"/>
                <w:b/>
                <w:color w:val="000000" w:themeColor="text1"/>
              </w:rPr>
              <w:t>Attachment Name:</w:t>
            </w:r>
          </w:p>
        </w:tc>
      </w:tr>
      <w:tr w:rsidR="00230961" w:rsidRPr="00230961" w14:paraId="209C6D98" w14:textId="77777777" w:rsidTr="00F8198C">
        <w:trPr>
          <w:trHeight w:val="389"/>
          <w:jc w:val="center"/>
        </w:trPr>
        <w:tc>
          <w:tcPr>
            <w:tcW w:w="1319" w:type="pct"/>
            <w:vAlign w:val="center"/>
          </w:tcPr>
          <w:p w14:paraId="22E57957" w14:textId="77777777" w:rsidR="00D51321" w:rsidRPr="00230961" w:rsidRDefault="00BB1310"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000000" w:themeColor="text1"/>
              </w:rPr>
            </w:pPr>
            <w:r w:rsidRPr="00230961">
              <w:rPr>
                <w:rStyle w:val="InitialStyle"/>
                <w:rFonts w:ascii="Arial" w:hAnsi="Arial" w:cs="Arial"/>
                <w:color w:val="000000" w:themeColor="text1"/>
              </w:rPr>
              <w:t>Seven (7)</w:t>
            </w:r>
          </w:p>
        </w:tc>
        <w:tc>
          <w:tcPr>
            <w:tcW w:w="3681" w:type="pct"/>
            <w:vAlign w:val="center"/>
          </w:tcPr>
          <w:p w14:paraId="586CC9FB" w14:textId="77777777" w:rsidR="00D51321" w:rsidRPr="00230961" w:rsidRDefault="00D51321"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000000" w:themeColor="text1"/>
              </w:rPr>
            </w:pPr>
            <w:r w:rsidRPr="00230961">
              <w:rPr>
                <w:rStyle w:val="InitialStyle"/>
                <w:rFonts w:ascii="Arial" w:hAnsi="Arial" w:cs="Arial"/>
                <w:color w:val="000000" w:themeColor="text1"/>
              </w:rPr>
              <w:t>Job Descriptions</w:t>
            </w:r>
          </w:p>
        </w:tc>
      </w:tr>
      <w:tr w:rsidR="00230961" w:rsidRPr="00230961" w14:paraId="274D3F05" w14:textId="77777777" w:rsidTr="00F8198C">
        <w:trPr>
          <w:trHeight w:val="389"/>
          <w:jc w:val="center"/>
        </w:trPr>
        <w:tc>
          <w:tcPr>
            <w:tcW w:w="1319" w:type="pct"/>
            <w:vAlign w:val="center"/>
          </w:tcPr>
          <w:p w14:paraId="330ED37C" w14:textId="77777777" w:rsidR="00BB1310" w:rsidRPr="00230961"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000000" w:themeColor="text1"/>
              </w:rPr>
            </w:pPr>
            <w:r w:rsidRPr="00230961">
              <w:rPr>
                <w:rStyle w:val="InitialStyle"/>
                <w:rFonts w:ascii="Arial" w:hAnsi="Arial" w:cs="Arial"/>
                <w:color w:val="000000" w:themeColor="text1"/>
              </w:rPr>
              <w:t>Eight (8)</w:t>
            </w:r>
          </w:p>
        </w:tc>
        <w:tc>
          <w:tcPr>
            <w:tcW w:w="3681" w:type="pct"/>
            <w:vAlign w:val="center"/>
          </w:tcPr>
          <w:p w14:paraId="5AD40EB1" w14:textId="77777777" w:rsidR="00BB1310" w:rsidRPr="00230961"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000000" w:themeColor="text1"/>
              </w:rPr>
            </w:pPr>
            <w:r w:rsidRPr="00230961">
              <w:rPr>
                <w:rStyle w:val="InitialStyle"/>
                <w:rFonts w:ascii="Arial" w:hAnsi="Arial" w:cs="Arial"/>
                <w:color w:val="000000" w:themeColor="text1"/>
              </w:rPr>
              <w:t>Staffing Plan</w:t>
            </w:r>
          </w:p>
        </w:tc>
      </w:tr>
      <w:tr w:rsidR="00AA632B" w:rsidRPr="00230961" w14:paraId="3AFB1699" w14:textId="77777777" w:rsidTr="00F8198C">
        <w:trPr>
          <w:trHeight w:val="389"/>
          <w:jc w:val="center"/>
        </w:trPr>
        <w:tc>
          <w:tcPr>
            <w:tcW w:w="1319" w:type="pct"/>
            <w:vAlign w:val="center"/>
          </w:tcPr>
          <w:p w14:paraId="23779D9A" w14:textId="77777777" w:rsidR="00BB1310" w:rsidRPr="00230961"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000000" w:themeColor="text1"/>
              </w:rPr>
            </w:pPr>
            <w:r w:rsidRPr="00230961">
              <w:rPr>
                <w:rStyle w:val="InitialStyle"/>
                <w:rFonts w:ascii="Arial" w:hAnsi="Arial" w:cs="Arial"/>
                <w:color w:val="000000" w:themeColor="text1"/>
              </w:rPr>
              <w:t>Nine (9)</w:t>
            </w:r>
          </w:p>
        </w:tc>
        <w:tc>
          <w:tcPr>
            <w:tcW w:w="3681" w:type="pct"/>
            <w:vAlign w:val="center"/>
          </w:tcPr>
          <w:p w14:paraId="3EE5ED92" w14:textId="77777777" w:rsidR="00BB1310" w:rsidRPr="00230961"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000000" w:themeColor="text1"/>
              </w:rPr>
            </w:pPr>
            <w:r w:rsidRPr="00230961">
              <w:rPr>
                <w:rStyle w:val="InitialStyle"/>
                <w:rFonts w:ascii="Arial" w:hAnsi="Arial" w:cs="Arial"/>
                <w:color w:val="000000" w:themeColor="text1"/>
              </w:rPr>
              <w:t>Implementation - Work Plan</w:t>
            </w:r>
          </w:p>
        </w:tc>
      </w:tr>
    </w:tbl>
    <w:p w14:paraId="10B7D524" w14:textId="77777777" w:rsidR="00D51321" w:rsidRPr="00230961" w:rsidRDefault="00D51321" w:rsidP="004F0520">
      <w:pPr>
        <w:rPr>
          <w:rFonts w:ascii="Arial" w:hAnsi="Arial" w:cs="Arial"/>
          <w:color w:val="000000" w:themeColor="text1"/>
          <w:sz w:val="24"/>
          <w:szCs w:val="24"/>
        </w:rPr>
      </w:pPr>
    </w:p>
    <w:p w14:paraId="77788C95" w14:textId="7198353D" w:rsidR="00E12CBB" w:rsidRPr="003326F9" w:rsidRDefault="00E12CBB" w:rsidP="00E12CBB">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230961">
        <w:rPr>
          <w:rStyle w:val="InitialStyle"/>
          <w:rFonts w:ascii="Arial" w:hAnsi="Arial" w:cs="Arial"/>
          <w:color w:val="000000" w:themeColor="text1"/>
        </w:rPr>
        <w:t xml:space="preserve">Attachments </w:t>
      </w:r>
      <w:r w:rsidR="00230961" w:rsidRPr="00230961">
        <w:rPr>
          <w:rStyle w:val="InitialStyle"/>
          <w:rFonts w:ascii="Arial" w:hAnsi="Arial" w:cs="Arial"/>
          <w:color w:val="000000" w:themeColor="text1"/>
        </w:rPr>
        <w:t>7</w:t>
      </w:r>
      <w:r w:rsidRPr="00230961">
        <w:rPr>
          <w:rStyle w:val="InitialStyle"/>
          <w:rFonts w:ascii="Arial" w:hAnsi="Arial" w:cs="Arial"/>
          <w:color w:val="000000" w:themeColor="text1"/>
        </w:rPr>
        <w:t xml:space="preserve"> – </w:t>
      </w:r>
      <w:r w:rsidR="00230961" w:rsidRPr="00230961">
        <w:rPr>
          <w:rStyle w:val="InitialStyle"/>
          <w:rFonts w:ascii="Arial" w:hAnsi="Arial" w:cs="Arial"/>
          <w:color w:val="000000" w:themeColor="text1"/>
        </w:rPr>
        <w:t>9</w:t>
      </w:r>
      <w:r w:rsidRPr="00230961">
        <w:rPr>
          <w:rStyle w:val="InitialStyle"/>
          <w:rFonts w:ascii="Arial" w:hAnsi="Arial" w:cs="Arial"/>
          <w:color w:val="000000" w:themeColor="text1"/>
        </w:rPr>
        <w:t xml:space="preserve"> must be included in numerical order, as part of File 3, as outlined in PART III “Submitting the Proposal” of this RFP.  Attachments </w:t>
      </w:r>
      <w:r w:rsidR="00230961" w:rsidRPr="00230961">
        <w:rPr>
          <w:rStyle w:val="InitialStyle"/>
          <w:rFonts w:ascii="Arial" w:hAnsi="Arial" w:cs="Arial"/>
          <w:color w:val="000000" w:themeColor="text1"/>
        </w:rPr>
        <w:t>7</w:t>
      </w:r>
      <w:r w:rsidRPr="00230961">
        <w:rPr>
          <w:rStyle w:val="InitialStyle"/>
          <w:rFonts w:ascii="Arial" w:hAnsi="Arial" w:cs="Arial"/>
          <w:color w:val="000000" w:themeColor="text1"/>
        </w:rPr>
        <w:t xml:space="preserve"> – </w:t>
      </w:r>
      <w:r w:rsidR="00230961" w:rsidRPr="00230961">
        <w:rPr>
          <w:rStyle w:val="InitialStyle"/>
          <w:rFonts w:ascii="Arial" w:hAnsi="Arial" w:cs="Arial"/>
          <w:color w:val="000000" w:themeColor="text1"/>
        </w:rPr>
        <w:t>9</w:t>
      </w:r>
      <w:r w:rsidRPr="00230961">
        <w:rPr>
          <w:rStyle w:val="InitialStyle"/>
          <w:rFonts w:ascii="Arial" w:hAnsi="Arial" w:cs="Arial"/>
          <w:color w:val="000000" w:themeColor="text1"/>
        </w:rPr>
        <w:t xml:space="preserve"> will be </w:t>
      </w:r>
      <w:r w:rsidRPr="003326F9">
        <w:rPr>
          <w:rStyle w:val="InitialStyle"/>
          <w:rFonts w:ascii="Arial" w:hAnsi="Arial" w:cs="Arial"/>
        </w:rPr>
        <w:t xml:space="preserve">reviewed and evaluated by the Department’s evaluation team under the </w:t>
      </w:r>
      <w:r w:rsidRPr="003326F9">
        <w:rPr>
          <w:rFonts w:ascii="Arial" w:hAnsi="Arial" w:cs="Arial"/>
          <w:bCs/>
        </w:rPr>
        <w:t>Proposed Services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72D529F7" w14:textId="77777777" w:rsidR="0025279E" w:rsidRPr="00C97934" w:rsidRDefault="0025279E" w:rsidP="004F0520">
      <w:pPr>
        <w:rPr>
          <w:rFonts w:ascii="Arial" w:hAnsi="Arial" w:cs="Arial"/>
          <w:sz w:val="24"/>
          <w:szCs w:val="24"/>
        </w:rPr>
      </w:pPr>
    </w:p>
    <w:p w14:paraId="76B7CB7C" w14:textId="4068E4B3" w:rsidR="00F871CB" w:rsidRPr="00C97934" w:rsidRDefault="006C712B" w:rsidP="004F0520">
      <w:pPr>
        <w:rPr>
          <w:rFonts w:ascii="Arial" w:hAnsi="Arial" w:cs="Arial"/>
          <w:sz w:val="24"/>
          <w:szCs w:val="24"/>
        </w:rPr>
      </w:pPr>
      <w:bookmarkStart w:id="63"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63"/>
      <w:r w:rsidR="0067286B">
        <w:rPr>
          <w:rFonts w:ascii="Arial" w:hAnsi="Arial" w:cs="Arial"/>
          <w:b/>
          <w:sz w:val="24"/>
          <w:szCs w:val="24"/>
        </w:rPr>
        <w:t xml:space="preserve"> and Budget Narrative</w:t>
      </w:r>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3B14DBCC" w:rsidR="00E82FB4" w:rsidRPr="00C97934" w:rsidRDefault="00E82FB4" w:rsidP="004F0520">
      <w:pPr>
        <w:rPr>
          <w:rFonts w:ascii="Arial" w:hAnsi="Arial" w:cs="Arial"/>
          <w:sz w:val="24"/>
          <w:szCs w:val="24"/>
        </w:rPr>
      </w:pPr>
    </w:p>
    <w:p w14:paraId="4316F1CD" w14:textId="77777777" w:rsidR="00B315FA" w:rsidRPr="00C97934" w:rsidRDefault="00E82FB4" w:rsidP="008663FD">
      <w:pPr>
        <w:pStyle w:val="ListParagraph"/>
        <w:numPr>
          <w:ilvl w:val="1"/>
          <w:numId w:val="8"/>
        </w:numPr>
        <w:rPr>
          <w:rFonts w:ascii="Arial" w:hAnsi="Arial" w:cs="Arial"/>
          <w:b/>
          <w:sz w:val="24"/>
          <w:szCs w:val="24"/>
        </w:rPr>
      </w:pPr>
      <w:r w:rsidRPr="00C97934">
        <w:rPr>
          <w:rFonts w:ascii="Arial" w:hAnsi="Arial" w:cs="Arial"/>
          <w:b/>
          <w:sz w:val="24"/>
          <w:szCs w:val="24"/>
        </w:rPr>
        <w:t>General Instructions</w:t>
      </w:r>
    </w:p>
    <w:p w14:paraId="765DDB01" w14:textId="14EE22BD" w:rsidR="00B315FA" w:rsidRPr="00C97934" w:rsidRDefault="00EE7EE0" w:rsidP="008663FD">
      <w:pPr>
        <w:pStyle w:val="ListParagraph"/>
        <w:numPr>
          <w:ilvl w:val="2"/>
          <w:numId w:val="8"/>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covers</w:t>
      </w:r>
      <w:r w:rsidR="00E82FB4" w:rsidRPr="00C97934">
        <w:rPr>
          <w:rFonts w:ascii="Arial" w:hAnsi="Arial" w:cs="Arial"/>
          <w:sz w:val="24"/>
          <w:szCs w:val="24"/>
        </w:rPr>
        <w:t xml:space="preserve"> the</w:t>
      </w:r>
      <w:r w:rsidR="00394B51">
        <w:rPr>
          <w:rFonts w:ascii="Arial" w:hAnsi="Arial" w:cs="Arial"/>
          <w:sz w:val="24"/>
          <w:szCs w:val="24"/>
        </w:rPr>
        <w:t xml:space="preserve"> entire contract</w:t>
      </w:r>
      <w:r w:rsidR="00E82FB4" w:rsidRPr="00C97934">
        <w:rPr>
          <w:rFonts w:ascii="Arial" w:hAnsi="Arial" w:cs="Arial"/>
          <w:sz w:val="24"/>
          <w:szCs w:val="24"/>
        </w:rPr>
        <w:t xml:space="preserve"> </w:t>
      </w:r>
      <w:r w:rsidR="00942CF6" w:rsidRPr="00C97934">
        <w:rPr>
          <w:rFonts w:ascii="Arial" w:hAnsi="Arial" w:cs="Arial"/>
          <w:sz w:val="24"/>
          <w:szCs w:val="24"/>
        </w:rPr>
        <w:t>period</w:t>
      </w:r>
      <w:r w:rsidR="002B07F6">
        <w:rPr>
          <w:rFonts w:ascii="Arial" w:hAnsi="Arial" w:cs="Arial"/>
          <w:bCs/>
          <w:sz w:val="24"/>
          <w:szCs w:val="24"/>
        </w:rPr>
        <w:t xml:space="preserve"> </w:t>
      </w:r>
      <w:r w:rsidR="00942CF6" w:rsidRPr="00C97934">
        <w:rPr>
          <w:rFonts w:ascii="Arial" w:hAnsi="Arial" w:cs="Arial"/>
          <w:sz w:val="24"/>
          <w:szCs w:val="24"/>
        </w:rPr>
        <w:t xml:space="preserve">starting </w:t>
      </w:r>
      <w:r w:rsidR="004F3324">
        <w:rPr>
          <w:rFonts w:ascii="Arial" w:hAnsi="Arial" w:cs="Arial"/>
          <w:sz w:val="24"/>
          <w:szCs w:val="24"/>
        </w:rPr>
        <w:t>12/1/2025</w:t>
      </w:r>
      <w:r w:rsidR="00942CF6" w:rsidRPr="00C97934">
        <w:rPr>
          <w:rFonts w:ascii="Arial" w:hAnsi="Arial" w:cs="Arial"/>
          <w:sz w:val="24"/>
          <w:szCs w:val="24"/>
        </w:rPr>
        <w:t xml:space="preserve"> and ending on</w:t>
      </w:r>
      <w:r w:rsidR="004F3324">
        <w:rPr>
          <w:rFonts w:ascii="Arial" w:hAnsi="Arial" w:cs="Arial"/>
          <w:sz w:val="24"/>
          <w:szCs w:val="24"/>
        </w:rPr>
        <w:t xml:space="preserve"> </w:t>
      </w:r>
      <w:r w:rsidR="004F3324" w:rsidRPr="00CC4097">
        <w:rPr>
          <w:rFonts w:ascii="Arial" w:hAnsi="Arial" w:cs="Arial"/>
          <w:color w:val="000000" w:themeColor="text1"/>
          <w:sz w:val="24"/>
          <w:szCs w:val="24"/>
        </w:rPr>
        <w:t>11/30/20</w:t>
      </w:r>
      <w:r w:rsidR="000828B5">
        <w:rPr>
          <w:rFonts w:ascii="Arial" w:hAnsi="Arial" w:cs="Arial"/>
          <w:color w:val="000000" w:themeColor="text1"/>
          <w:sz w:val="24"/>
          <w:szCs w:val="24"/>
        </w:rPr>
        <w:t>30</w:t>
      </w:r>
      <w:r w:rsidR="00942CF6" w:rsidRPr="00C97934">
        <w:rPr>
          <w:rFonts w:ascii="Arial" w:hAnsi="Arial" w:cs="Arial"/>
          <w:sz w:val="24"/>
          <w:szCs w:val="24"/>
        </w:rPr>
        <w:t>.</w:t>
      </w:r>
    </w:p>
    <w:p w14:paraId="39AD31EE" w14:textId="1DA3BABE" w:rsidR="00B315FA" w:rsidRPr="00C97934" w:rsidRDefault="00E82FB4" w:rsidP="008663FD">
      <w:pPr>
        <w:pStyle w:val="ListParagraph"/>
        <w:numPr>
          <w:ilvl w:val="2"/>
          <w:numId w:val="8"/>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8663FD">
      <w:pPr>
        <w:pStyle w:val="ListParagraph"/>
        <w:numPr>
          <w:ilvl w:val="2"/>
          <w:numId w:val="8"/>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277B84">
      <w:pPr>
        <w:rPr>
          <w:rFonts w:ascii="Arial" w:hAnsi="Arial" w:cs="Arial"/>
          <w:sz w:val="24"/>
          <w:szCs w:val="24"/>
        </w:rPr>
      </w:pPr>
    </w:p>
    <w:p w14:paraId="2A552BD9" w14:textId="40538774" w:rsidR="00C30392" w:rsidRPr="00C97934" w:rsidRDefault="00073CE4" w:rsidP="008663FD">
      <w:pPr>
        <w:pStyle w:val="ListParagraph"/>
        <w:numPr>
          <w:ilvl w:val="1"/>
          <w:numId w:val="8"/>
        </w:numPr>
        <w:rPr>
          <w:rFonts w:ascii="Arial" w:hAnsi="Arial" w:cs="Arial"/>
          <w:b/>
          <w:sz w:val="24"/>
          <w:szCs w:val="24"/>
        </w:rPr>
      </w:pPr>
      <w:r w:rsidRPr="00C97934">
        <w:rPr>
          <w:rFonts w:ascii="Arial" w:hAnsi="Arial" w:cs="Arial"/>
          <w:b/>
          <w:sz w:val="24"/>
          <w:szCs w:val="24"/>
        </w:rPr>
        <w:t>Cost Proposal Form Instructions</w:t>
      </w:r>
    </w:p>
    <w:p w14:paraId="207FF6DB" w14:textId="3B9071D3" w:rsidR="004C5EE7" w:rsidRPr="00C97934" w:rsidRDefault="00EE7EE0" w:rsidP="00CC1CB7">
      <w:pPr>
        <w:pStyle w:val="ListParagraph"/>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 xml:space="preserve">Appendix </w:t>
      </w:r>
      <w:r w:rsidR="00447819">
        <w:rPr>
          <w:rFonts w:ascii="Arial" w:hAnsi="Arial" w:cs="Arial"/>
          <w:b/>
          <w:color w:val="000000" w:themeColor="text1"/>
          <w:sz w:val="24"/>
          <w:szCs w:val="24"/>
        </w:rPr>
        <w:t>H</w:t>
      </w:r>
      <w:r w:rsidR="00F14B5C" w:rsidRPr="00230961">
        <w:rPr>
          <w:rFonts w:ascii="Arial" w:hAnsi="Arial" w:cs="Arial"/>
          <w:color w:val="000000" w:themeColor="text1"/>
          <w:sz w:val="24"/>
          <w:szCs w:val="24"/>
        </w:rPr>
        <w:t xml:space="preserve"> </w:t>
      </w:r>
      <w:r w:rsidR="00F14B5C" w:rsidRPr="00C97934">
        <w:rPr>
          <w:rFonts w:ascii="Arial" w:hAnsi="Arial" w:cs="Arial"/>
          <w:sz w:val="24"/>
          <w:szCs w:val="24"/>
        </w:rPr>
        <w:t>(Cost Proposal)</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result in </w:t>
      </w:r>
      <w:r w:rsidR="00D1448B">
        <w:rPr>
          <w:rFonts w:ascii="Arial" w:hAnsi="Arial" w:cs="Arial"/>
          <w:sz w:val="24"/>
          <w:szCs w:val="24"/>
        </w:rPr>
        <w:t>disqualification or reduction in scoring</w:t>
      </w:r>
      <w:r w:rsidR="004C5EE7" w:rsidRPr="00C97934">
        <w:rPr>
          <w:rFonts w:ascii="Arial" w:hAnsi="Arial" w:cs="Arial"/>
          <w:sz w:val="24"/>
          <w:szCs w:val="24"/>
        </w:rPr>
        <w:t xml:space="preserve"> of the </w:t>
      </w:r>
      <w:r w:rsidR="00D1448B">
        <w:rPr>
          <w:rFonts w:ascii="Arial" w:hAnsi="Arial" w:cs="Arial"/>
          <w:sz w:val="24"/>
          <w:szCs w:val="24"/>
        </w:rPr>
        <w:t xml:space="preserve">cost </w:t>
      </w:r>
      <w:r w:rsidR="004C5EE7" w:rsidRPr="00C97934">
        <w:rPr>
          <w:rFonts w:ascii="Arial" w:hAnsi="Arial" w:cs="Arial"/>
          <w:sz w:val="24"/>
          <w:szCs w:val="24"/>
        </w:rPr>
        <w:t>proposal,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64" w:name="_Toc367174742"/>
      <w:bookmarkStart w:id="65" w:name="_Toc397069206"/>
      <w:r w:rsidRPr="00C97934">
        <w:rPr>
          <w:rFonts w:ascii="Arial" w:hAnsi="Arial" w:cs="Arial"/>
          <w:sz w:val="24"/>
          <w:szCs w:val="24"/>
        </w:rPr>
        <w:br w:type="page"/>
      </w:r>
      <w:bookmarkStart w:id="66" w:name="_Hlk115358391"/>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64"/>
      <w:bookmarkEnd w:id="65"/>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45C1F5CE" w:rsidR="00B315FA" w:rsidRPr="00C97934" w:rsidRDefault="00351845" w:rsidP="008663FD">
      <w:pPr>
        <w:pStyle w:val="ListParagraph"/>
        <w:numPr>
          <w:ilvl w:val="0"/>
          <w:numId w:val="9"/>
        </w:numPr>
        <w:rPr>
          <w:rFonts w:ascii="Arial" w:hAnsi="Arial" w:cs="Arial"/>
          <w:b/>
          <w:sz w:val="24"/>
          <w:szCs w:val="24"/>
        </w:rPr>
      </w:pPr>
      <w:bookmarkStart w:id="67" w:name="_Toc367174743"/>
      <w:bookmarkStart w:id="68"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67"/>
      <w:bookmarkEnd w:id="68"/>
    </w:p>
    <w:p w14:paraId="6503DC2E" w14:textId="77777777" w:rsidR="00B315FA" w:rsidRPr="00C97934" w:rsidRDefault="00B315FA" w:rsidP="00277B84">
      <w:pPr>
        <w:rPr>
          <w:rFonts w:ascii="Arial" w:hAnsi="Arial" w:cs="Arial"/>
          <w:sz w:val="24"/>
          <w:szCs w:val="24"/>
        </w:rPr>
      </w:pPr>
    </w:p>
    <w:bookmarkEnd w:id="66"/>
    <w:p w14:paraId="644D1166" w14:textId="71DA5D96" w:rsidR="00B315FA" w:rsidRPr="00C97934" w:rsidRDefault="00BC1E97" w:rsidP="008663FD">
      <w:pPr>
        <w:pStyle w:val="ListParagraph"/>
        <w:numPr>
          <w:ilvl w:val="1"/>
          <w:numId w:val="9"/>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8663FD">
      <w:pPr>
        <w:pStyle w:val="ListParagraph"/>
        <w:numPr>
          <w:ilvl w:val="1"/>
          <w:numId w:val="9"/>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7131626B" w14:textId="77777777" w:rsidR="00D1448B" w:rsidRPr="00DF20DD" w:rsidRDefault="00BC1E97" w:rsidP="008663FD">
      <w:pPr>
        <w:pStyle w:val="ListParagraph"/>
        <w:numPr>
          <w:ilvl w:val="1"/>
          <w:numId w:val="9"/>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51679B30" w:rsidR="00B315FA" w:rsidRPr="00C97934" w:rsidRDefault="00B90357" w:rsidP="008663FD">
      <w:pPr>
        <w:pStyle w:val="ListParagraph"/>
        <w:numPr>
          <w:ilvl w:val="1"/>
          <w:numId w:val="9"/>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60C11">
        <w:rPr>
          <w:rFonts w:ascii="Arial" w:hAnsi="Arial" w:cs="Arial"/>
          <w:sz w:val="24"/>
          <w:szCs w:val="24"/>
        </w:rPr>
        <w:t>portion of the evaluation</w:t>
      </w:r>
      <w:r w:rsidR="00BC1E97" w:rsidRPr="00C97934">
        <w:rPr>
          <w:rFonts w:ascii="Arial" w:hAnsi="Arial" w:cs="Arial"/>
          <w:sz w:val="24"/>
          <w:szCs w:val="24"/>
        </w:rPr>
        <w:t xml:space="preserve"> process</w:t>
      </w:r>
      <w:r w:rsidR="00D60C11">
        <w:rPr>
          <w:rFonts w:ascii="Arial" w:hAnsi="Arial" w:cs="Arial"/>
          <w:sz w:val="24"/>
          <w:szCs w:val="24"/>
        </w:rPr>
        <w:t>.</w:t>
      </w:r>
      <w:r w:rsidR="00F67100" w:rsidRPr="00C97934">
        <w:rPr>
          <w:rFonts w:ascii="Arial" w:hAnsi="Arial" w:cs="Arial"/>
          <w:sz w:val="24"/>
          <w:szCs w:val="24"/>
        </w:rPr>
        <w:t xml:space="preserve"> </w:t>
      </w:r>
      <w:r w:rsidR="00D60C11">
        <w:rPr>
          <w:rFonts w:ascii="Arial" w:hAnsi="Arial" w:cs="Arial"/>
          <w:sz w:val="24"/>
          <w:szCs w:val="24"/>
        </w:rPr>
        <w:t>T</w:t>
      </w:r>
      <w:r w:rsidR="00D60C11" w:rsidRPr="00C97934">
        <w:rPr>
          <w:rFonts w:ascii="Arial" w:hAnsi="Arial" w:cs="Arial"/>
          <w:sz w:val="24"/>
          <w:szCs w:val="24"/>
        </w:rPr>
        <w:t>herefore</w:t>
      </w:r>
      <w:r w:rsidR="00BC1E97" w:rsidRPr="00C97934">
        <w:rPr>
          <w:rFonts w:ascii="Arial" w:hAnsi="Arial" w:cs="Arial"/>
          <w:sz w:val="24"/>
          <w:szCs w:val="24"/>
        </w:rPr>
        <w:t xml:space="preserv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69" w:name="_Toc367174744"/>
      <w:bookmarkStart w:id="70" w:name="_Toc397069208"/>
    </w:p>
    <w:p w14:paraId="3FFFE30A" w14:textId="77777777" w:rsidR="00B315FA" w:rsidRPr="00C97934" w:rsidRDefault="00B315FA" w:rsidP="00510B5F">
      <w:pPr>
        <w:rPr>
          <w:rFonts w:ascii="Arial" w:hAnsi="Arial" w:cs="Arial"/>
          <w:sz w:val="24"/>
          <w:szCs w:val="24"/>
        </w:rPr>
      </w:pPr>
    </w:p>
    <w:p w14:paraId="12384387" w14:textId="138354CF" w:rsidR="00B315FA" w:rsidRPr="00C97934" w:rsidRDefault="00351845" w:rsidP="008663FD">
      <w:pPr>
        <w:pStyle w:val="ListParagraph"/>
        <w:numPr>
          <w:ilvl w:val="0"/>
          <w:numId w:val="9"/>
        </w:numPr>
        <w:rPr>
          <w:rFonts w:ascii="Arial" w:hAnsi="Arial" w:cs="Arial"/>
          <w:b/>
          <w:sz w:val="24"/>
          <w:szCs w:val="24"/>
        </w:rPr>
      </w:pPr>
      <w:bookmarkStart w:id="71" w:name="_Hlk115358505"/>
      <w:r w:rsidRPr="00C97934">
        <w:rPr>
          <w:rFonts w:ascii="Arial" w:hAnsi="Arial" w:cs="Arial"/>
          <w:b/>
          <w:sz w:val="24"/>
          <w:szCs w:val="24"/>
        </w:rPr>
        <w:t>Scoring Weights and Process</w:t>
      </w:r>
      <w:bookmarkEnd w:id="69"/>
      <w:bookmarkEnd w:id="70"/>
    </w:p>
    <w:p w14:paraId="3059369B" w14:textId="77777777" w:rsidR="00B315FA" w:rsidRPr="00C97934" w:rsidRDefault="00B315FA" w:rsidP="00510B5F">
      <w:pPr>
        <w:rPr>
          <w:rFonts w:ascii="Arial" w:hAnsi="Arial" w:cs="Arial"/>
          <w:sz w:val="24"/>
          <w:szCs w:val="24"/>
        </w:rPr>
      </w:pPr>
    </w:p>
    <w:p w14:paraId="3F38FBA6" w14:textId="25F545CB" w:rsidR="00DB369A" w:rsidRDefault="00351845" w:rsidP="008663FD">
      <w:pPr>
        <w:pStyle w:val="ListParagraph"/>
        <w:numPr>
          <w:ilvl w:val="1"/>
          <w:numId w:val="9"/>
        </w:numPr>
        <w:rPr>
          <w:rFonts w:ascii="Arial" w:hAnsi="Arial" w:cs="Arial"/>
          <w:sz w:val="24"/>
          <w:szCs w:val="24"/>
        </w:rPr>
      </w:pPr>
      <w:r w:rsidRPr="00FE79C8">
        <w:rPr>
          <w:rFonts w:ascii="Arial" w:hAnsi="Arial" w:cs="Arial"/>
          <w:b/>
          <w:sz w:val="24"/>
          <w:szCs w:val="24"/>
        </w:rPr>
        <w:t>Scoring Weights:</w:t>
      </w:r>
      <w:r w:rsidRPr="00FE79C8">
        <w:rPr>
          <w:rFonts w:ascii="Arial" w:hAnsi="Arial" w:cs="Arial"/>
          <w:sz w:val="24"/>
          <w:szCs w:val="24"/>
        </w:rPr>
        <w:t xml:space="preserve"> </w:t>
      </w:r>
      <w:r w:rsidR="00973FAD" w:rsidRPr="00FE79C8">
        <w:rPr>
          <w:rFonts w:ascii="Arial" w:hAnsi="Arial" w:cs="Arial"/>
          <w:sz w:val="24"/>
          <w:szCs w:val="24"/>
        </w:rPr>
        <w:t>Proposal scores</w:t>
      </w:r>
      <w:r w:rsidR="00B83478" w:rsidRPr="00FE79C8">
        <w:rPr>
          <w:rFonts w:ascii="Arial" w:hAnsi="Arial" w:cs="Arial"/>
          <w:sz w:val="24"/>
          <w:szCs w:val="24"/>
        </w:rPr>
        <w:t xml:space="preserve"> will be based on a 100-</w:t>
      </w:r>
      <w:r w:rsidRPr="00FE79C8">
        <w:rPr>
          <w:rFonts w:ascii="Arial" w:hAnsi="Arial" w:cs="Arial"/>
          <w:sz w:val="24"/>
          <w:szCs w:val="24"/>
        </w:rPr>
        <w:t>point scale and will measure the degree to which each proposal</w:t>
      </w:r>
      <w:r w:rsidR="00214F9E" w:rsidRPr="00FE79C8">
        <w:rPr>
          <w:rFonts w:ascii="Arial" w:hAnsi="Arial" w:cs="Arial"/>
          <w:sz w:val="24"/>
          <w:szCs w:val="24"/>
        </w:rPr>
        <w:t xml:space="preserve"> meets the following criteria</w:t>
      </w:r>
      <w:r w:rsidR="00FE79C8" w:rsidRPr="00FE79C8">
        <w:rPr>
          <w:rFonts w:ascii="Arial" w:hAnsi="Arial" w:cs="Arial"/>
          <w:sz w:val="24"/>
          <w:szCs w:val="24"/>
        </w:rPr>
        <w:t>:</w:t>
      </w:r>
    </w:p>
    <w:p w14:paraId="30A1FC22" w14:textId="77777777" w:rsidR="00583E44" w:rsidRPr="00FE79C8" w:rsidRDefault="00583E44" w:rsidP="00B86892">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973FAD" w:rsidRPr="00322A82" w14:paraId="4D440C65" w14:textId="77777777">
        <w:tc>
          <w:tcPr>
            <w:tcW w:w="1525" w:type="dxa"/>
          </w:tcPr>
          <w:p w14:paraId="0D549149" w14:textId="77777777" w:rsidR="00973FAD" w:rsidRPr="00322A82" w:rsidRDefault="00973FAD">
            <w:pPr>
              <w:jc w:val="center"/>
              <w:rPr>
                <w:rFonts w:ascii="Arial" w:hAnsi="Arial" w:cs="Arial"/>
                <w:b/>
                <w:sz w:val="24"/>
                <w:szCs w:val="24"/>
              </w:rPr>
            </w:pPr>
            <w:r w:rsidRPr="00322A82">
              <w:rPr>
                <w:rFonts w:ascii="Arial" w:hAnsi="Arial" w:cs="Arial"/>
                <w:b/>
                <w:sz w:val="24"/>
                <w:szCs w:val="24"/>
              </w:rPr>
              <w:t>Section I</w:t>
            </w:r>
            <w:r>
              <w:rPr>
                <w:rFonts w:ascii="Arial" w:hAnsi="Arial" w:cs="Arial"/>
                <w:b/>
                <w:sz w:val="24"/>
                <w:szCs w:val="24"/>
              </w:rPr>
              <w:t>.</w:t>
            </w:r>
          </w:p>
        </w:tc>
        <w:tc>
          <w:tcPr>
            <w:tcW w:w="5626" w:type="dxa"/>
          </w:tcPr>
          <w:p w14:paraId="0056472F" w14:textId="77777777" w:rsidR="00973FAD" w:rsidRDefault="00973FAD">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08F58941" w14:textId="77777777" w:rsidR="00973FAD" w:rsidRPr="00322A82" w:rsidRDefault="00973FAD">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4E9F386A" w14:textId="56DBA056" w:rsidR="00973FAD" w:rsidRPr="00322A82" w:rsidRDefault="00973FAD">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973FAD" w:rsidRPr="00322A82" w14:paraId="180ED466" w14:textId="77777777">
        <w:tc>
          <w:tcPr>
            <w:tcW w:w="1525" w:type="dxa"/>
          </w:tcPr>
          <w:p w14:paraId="469C5DB3" w14:textId="77777777" w:rsidR="00973FAD" w:rsidRPr="00322A82" w:rsidRDefault="00973FAD">
            <w:pPr>
              <w:jc w:val="center"/>
              <w:rPr>
                <w:rFonts w:ascii="Arial" w:hAnsi="Arial" w:cs="Arial"/>
                <w:sz w:val="24"/>
                <w:szCs w:val="24"/>
              </w:rPr>
            </w:pPr>
            <w:r w:rsidRPr="00322A82">
              <w:rPr>
                <w:rFonts w:ascii="Arial" w:hAnsi="Arial" w:cs="Arial"/>
                <w:b/>
                <w:sz w:val="24"/>
                <w:szCs w:val="24"/>
              </w:rPr>
              <w:t>Section II.</w:t>
            </w:r>
          </w:p>
        </w:tc>
        <w:tc>
          <w:tcPr>
            <w:tcW w:w="5626" w:type="dxa"/>
          </w:tcPr>
          <w:p w14:paraId="77C38227" w14:textId="77777777" w:rsidR="00973FAD" w:rsidRPr="00322A82" w:rsidRDefault="00973FAD">
            <w:pPr>
              <w:rPr>
                <w:rFonts w:ascii="Arial" w:hAnsi="Arial" w:cs="Arial"/>
                <w:b/>
                <w:sz w:val="24"/>
                <w:szCs w:val="24"/>
              </w:rPr>
            </w:pPr>
            <w:r w:rsidRPr="00322A82">
              <w:rPr>
                <w:rFonts w:ascii="Arial" w:hAnsi="Arial" w:cs="Arial"/>
                <w:b/>
                <w:sz w:val="24"/>
                <w:szCs w:val="24"/>
              </w:rPr>
              <w:t xml:space="preserve">Organization Qualifications and Experience </w:t>
            </w:r>
            <w:r w:rsidRPr="00322A82">
              <w:rPr>
                <w:rFonts w:ascii="Arial" w:hAnsi="Arial" w:cs="Arial"/>
                <w:sz w:val="24"/>
                <w:szCs w:val="24"/>
              </w:rPr>
              <w:t xml:space="preserve">Proposal </w:t>
            </w:r>
            <w:r>
              <w:rPr>
                <w:rFonts w:ascii="Arial" w:hAnsi="Arial" w:cs="Arial"/>
                <w:sz w:val="24"/>
                <w:szCs w:val="24"/>
              </w:rPr>
              <w:t xml:space="preserve">materials to be evaluated in this section: </w:t>
            </w:r>
            <w:r w:rsidRPr="00322A82">
              <w:rPr>
                <w:rFonts w:ascii="Arial" w:hAnsi="Arial" w:cs="Arial"/>
                <w:sz w:val="24"/>
                <w:szCs w:val="24"/>
              </w:rPr>
              <w:t>all elements addressed above in Part IV, Section 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2265021D" w14:textId="27F41367" w:rsidR="00973FAD" w:rsidRPr="007C3FC7" w:rsidRDefault="007C3FC7">
            <w:pPr>
              <w:jc w:val="center"/>
              <w:rPr>
                <w:rFonts w:ascii="Arial" w:hAnsi="Arial" w:cs="Arial"/>
                <w:b/>
                <w:color w:val="000000" w:themeColor="text1"/>
                <w:sz w:val="24"/>
                <w:szCs w:val="24"/>
              </w:rPr>
            </w:pPr>
            <w:r w:rsidRPr="007C3FC7">
              <w:rPr>
                <w:rFonts w:ascii="Arial" w:hAnsi="Arial" w:cs="Arial"/>
                <w:b/>
                <w:color w:val="000000" w:themeColor="text1"/>
                <w:sz w:val="24"/>
                <w:szCs w:val="24"/>
              </w:rPr>
              <w:t>35</w:t>
            </w:r>
            <w:r w:rsidR="00973FAD" w:rsidRPr="007C3FC7">
              <w:rPr>
                <w:rFonts w:ascii="Arial" w:hAnsi="Arial" w:cs="Arial"/>
                <w:b/>
                <w:color w:val="000000" w:themeColor="text1"/>
                <w:sz w:val="24"/>
                <w:szCs w:val="24"/>
              </w:rPr>
              <w:t xml:space="preserve"> points</w:t>
            </w:r>
          </w:p>
        </w:tc>
      </w:tr>
      <w:tr w:rsidR="00973FAD" w:rsidRPr="00322A82" w14:paraId="222FA7D2" w14:textId="77777777">
        <w:tc>
          <w:tcPr>
            <w:tcW w:w="1525" w:type="dxa"/>
          </w:tcPr>
          <w:p w14:paraId="0BF719EF" w14:textId="77777777" w:rsidR="00973FAD" w:rsidRPr="00322A82" w:rsidRDefault="00973FAD">
            <w:pPr>
              <w:jc w:val="center"/>
              <w:rPr>
                <w:rFonts w:ascii="Arial" w:hAnsi="Arial" w:cs="Arial"/>
                <w:sz w:val="24"/>
                <w:szCs w:val="24"/>
              </w:rPr>
            </w:pPr>
            <w:r w:rsidRPr="00322A82">
              <w:rPr>
                <w:rFonts w:ascii="Arial" w:hAnsi="Arial" w:cs="Arial"/>
                <w:b/>
                <w:sz w:val="24"/>
                <w:szCs w:val="24"/>
              </w:rPr>
              <w:t>Section III.</w:t>
            </w:r>
          </w:p>
        </w:tc>
        <w:tc>
          <w:tcPr>
            <w:tcW w:w="5626" w:type="dxa"/>
          </w:tcPr>
          <w:p w14:paraId="21AAA73D" w14:textId="4D83486C" w:rsidR="00973FAD" w:rsidRDefault="00973FAD">
            <w:pPr>
              <w:rPr>
                <w:rFonts w:ascii="Arial" w:hAnsi="Arial" w:cs="Arial"/>
                <w:sz w:val="24"/>
                <w:szCs w:val="24"/>
              </w:rPr>
            </w:pPr>
            <w:r w:rsidRPr="00322A82">
              <w:rPr>
                <w:rFonts w:ascii="Arial" w:hAnsi="Arial" w:cs="Arial"/>
                <w:b/>
                <w:sz w:val="24"/>
                <w:szCs w:val="24"/>
              </w:rPr>
              <w:t>Proposed Services</w:t>
            </w:r>
          </w:p>
          <w:p w14:paraId="2ADE9897" w14:textId="77777777" w:rsidR="00973FAD" w:rsidRPr="00322A82" w:rsidRDefault="00973FAD">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890B2FF" w14:textId="7D53AF59" w:rsidR="00973FAD" w:rsidRPr="007C3FC7" w:rsidRDefault="007C3FC7">
            <w:pPr>
              <w:jc w:val="center"/>
              <w:rPr>
                <w:rFonts w:ascii="Arial" w:hAnsi="Arial" w:cs="Arial"/>
                <w:color w:val="000000" w:themeColor="text1"/>
                <w:sz w:val="24"/>
                <w:szCs w:val="24"/>
              </w:rPr>
            </w:pPr>
            <w:r w:rsidRPr="007C3FC7">
              <w:rPr>
                <w:rFonts w:ascii="Arial" w:hAnsi="Arial" w:cs="Arial"/>
                <w:b/>
                <w:color w:val="000000" w:themeColor="text1"/>
                <w:sz w:val="24"/>
                <w:szCs w:val="24"/>
              </w:rPr>
              <w:t>35</w:t>
            </w:r>
            <w:r w:rsidR="00973FAD" w:rsidRPr="007C3FC7">
              <w:rPr>
                <w:rFonts w:ascii="Arial" w:hAnsi="Arial" w:cs="Arial"/>
                <w:b/>
                <w:color w:val="000000" w:themeColor="text1"/>
                <w:sz w:val="24"/>
                <w:szCs w:val="24"/>
              </w:rPr>
              <w:t xml:space="preserve"> points</w:t>
            </w:r>
          </w:p>
        </w:tc>
      </w:tr>
      <w:tr w:rsidR="00973FAD" w:rsidRPr="00322A82" w14:paraId="5DF21C3F" w14:textId="77777777">
        <w:tc>
          <w:tcPr>
            <w:tcW w:w="1525" w:type="dxa"/>
          </w:tcPr>
          <w:p w14:paraId="1945EC32" w14:textId="77777777" w:rsidR="00973FAD" w:rsidRPr="00322A82" w:rsidRDefault="00973FAD">
            <w:pPr>
              <w:jc w:val="center"/>
              <w:rPr>
                <w:rFonts w:ascii="Arial" w:hAnsi="Arial" w:cs="Arial"/>
                <w:sz w:val="24"/>
                <w:szCs w:val="24"/>
              </w:rPr>
            </w:pPr>
            <w:r w:rsidRPr="00322A82">
              <w:rPr>
                <w:rFonts w:ascii="Arial" w:hAnsi="Arial" w:cs="Arial"/>
                <w:b/>
                <w:sz w:val="24"/>
                <w:szCs w:val="24"/>
              </w:rPr>
              <w:t>Section IV.</w:t>
            </w:r>
          </w:p>
        </w:tc>
        <w:tc>
          <w:tcPr>
            <w:tcW w:w="5626" w:type="dxa"/>
          </w:tcPr>
          <w:p w14:paraId="2A8309E4" w14:textId="77777777" w:rsidR="00973FAD" w:rsidRDefault="00973FAD">
            <w:pPr>
              <w:rPr>
                <w:rFonts w:ascii="Arial" w:hAnsi="Arial" w:cs="Arial"/>
                <w:b/>
                <w:sz w:val="24"/>
                <w:szCs w:val="24"/>
              </w:rPr>
            </w:pPr>
            <w:r w:rsidRPr="00322A82">
              <w:rPr>
                <w:rFonts w:ascii="Arial" w:hAnsi="Arial" w:cs="Arial"/>
                <w:b/>
                <w:sz w:val="24"/>
                <w:szCs w:val="24"/>
              </w:rPr>
              <w:t xml:space="preserve">Cost Proposal </w:t>
            </w:r>
          </w:p>
          <w:p w14:paraId="001F2D80" w14:textId="77777777" w:rsidR="00973FAD" w:rsidRPr="00322A82" w:rsidRDefault="00973FAD">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4721276B" w14:textId="2C1A4869" w:rsidR="00973FAD" w:rsidRPr="007C3FC7" w:rsidRDefault="007C3FC7">
            <w:pPr>
              <w:jc w:val="center"/>
              <w:rPr>
                <w:rFonts w:ascii="Arial" w:hAnsi="Arial" w:cs="Arial"/>
                <w:b/>
                <w:color w:val="000000" w:themeColor="text1"/>
                <w:sz w:val="24"/>
                <w:szCs w:val="24"/>
              </w:rPr>
            </w:pPr>
            <w:r w:rsidRPr="007C3FC7">
              <w:rPr>
                <w:rFonts w:ascii="Arial" w:hAnsi="Arial" w:cs="Arial"/>
                <w:b/>
                <w:color w:val="000000" w:themeColor="text1"/>
                <w:sz w:val="24"/>
                <w:szCs w:val="24"/>
              </w:rPr>
              <w:t>30</w:t>
            </w:r>
            <w:r w:rsidR="00973FAD" w:rsidRPr="007C3FC7">
              <w:rPr>
                <w:rFonts w:ascii="Arial" w:hAnsi="Arial" w:cs="Arial"/>
                <w:b/>
                <w:color w:val="000000" w:themeColor="text1"/>
                <w:sz w:val="24"/>
                <w:szCs w:val="24"/>
              </w:rPr>
              <w:t xml:space="preserve"> points</w:t>
            </w:r>
          </w:p>
        </w:tc>
      </w:tr>
    </w:tbl>
    <w:p w14:paraId="38F6E47E" w14:textId="77777777" w:rsidR="00973FAD" w:rsidRPr="00C97934" w:rsidRDefault="00973FAD" w:rsidP="004F0520">
      <w:pPr>
        <w:rPr>
          <w:rFonts w:ascii="Arial" w:hAnsi="Arial" w:cs="Arial"/>
          <w:sz w:val="24"/>
          <w:szCs w:val="24"/>
        </w:rPr>
      </w:pPr>
    </w:p>
    <w:p w14:paraId="117063A9" w14:textId="50965F30" w:rsidR="00B315FA" w:rsidRPr="00C97934" w:rsidRDefault="00351845" w:rsidP="008663FD">
      <w:pPr>
        <w:pStyle w:val="ListParagraph"/>
        <w:numPr>
          <w:ilvl w:val="1"/>
          <w:numId w:val="9"/>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230961">
        <w:rPr>
          <w:rFonts w:ascii="Arial" w:hAnsi="Arial" w:cs="Arial"/>
          <w:sz w:val="24"/>
          <w:szCs w:val="24"/>
        </w:rPr>
        <w:t>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510B5F">
      <w:pPr>
        <w:pStyle w:val="ListParagraph"/>
        <w:rPr>
          <w:rFonts w:ascii="Arial" w:hAnsi="Arial" w:cs="Arial"/>
          <w:sz w:val="24"/>
          <w:szCs w:val="24"/>
        </w:rPr>
      </w:pPr>
    </w:p>
    <w:p w14:paraId="219E21E2" w14:textId="74F4A246" w:rsidR="00351845" w:rsidRPr="00C97934" w:rsidRDefault="00351845" w:rsidP="008663FD">
      <w:pPr>
        <w:pStyle w:val="ListParagraph"/>
        <w:numPr>
          <w:ilvl w:val="1"/>
          <w:numId w:val="9"/>
        </w:numPr>
        <w:rPr>
          <w:rFonts w:ascii="Arial" w:hAnsi="Arial" w:cs="Arial"/>
          <w:sz w:val="24"/>
          <w:szCs w:val="24"/>
        </w:rPr>
      </w:pPr>
      <w:r w:rsidRPr="00C97934">
        <w:rPr>
          <w:rFonts w:ascii="Arial" w:hAnsi="Arial" w:cs="Arial"/>
          <w:b/>
          <w:sz w:val="24"/>
          <w:szCs w:val="24"/>
        </w:rPr>
        <w:t>Scoring the Cost Proposal:</w:t>
      </w:r>
      <w:r w:rsidRPr="00C97934">
        <w:rPr>
          <w:rFonts w:ascii="Arial" w:hAnsi="Arial" w:cs="Arial"/>
          <w:sz w:val="24"/>
          <w:szCs w:val="24"/>
        </w:rPr>
        <w:t xml:space="preserve"> The total cost proposed for conducting all the functions </w:t>
      </w:r>
      <w:r w:rsidRPr="00C97934">
        <w:rPr>
          <w:rFonts w:ascii="Arial" w:hAnsi="Arial" w:cs="Arial"/>
          <w:sz w:val="24"/>
          <w:szCs w:val="24"/>
        </w:rPr>
        <w:lastRenderedPageBreak/>
        <w:t>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awarde</w:t>
      </w:r>
      <w:r w:rsidRPr="007C3FC7">
        <w:rPr>
          <w:rFonts w:ascii="Arial" w:hAnsi="Arial" w:cs="Arial"/>
          <w:color w:val="000000" w:themeColor="text1"/>
          <w:sz w:val="24"/>
          <w:szCs w:val="24"/>
        </w:rPr>
        <w:t xml:space="preserve">d </w:t>
      </w:r>
      <w:r w:rsidR="007C3FC7" w:rsidRPr="007C3FC7">
        <w:rPr>
          <w:rFonts w:ascii="Arial" w:hAnsi="Arial" w:cs="Arial"/>
          <w:color w:val="000000" w:themeColor="text1"/>
          <w:sz w:val="24"/>
          <w:szCs w:val="24"/>
          <w:u w:val="single"/>
        </w:rPr>
        <w:t>30</w:t>
      </w:r>
      <w:r w:rsidRPr="007C3FC7">
        <w:rPr>
          <w:rFonts w:ascii="Arial" w:hAnsi="Arial" w:cs="Arial"/>
          <w:color w:val="000000" w:themeColor="text1"/>
          <w:sz w:val="24"/>
          <w:szCs w:val="24"/>
          <w:u w:val="single"/>
        </w:rPr>
        <w:t xml:space="preserve"> </w:t>
      </w:r>
      <w:r w:rsidRPr="00C97934">
        <w:rPr>
          <w:rFonts w:ascii="Arial" w:hAnsi="Arial" w:cs="Arial"/>
          <w:sz w:val="24"/>
          <w:szCs w:val="24"/>
          <w:u w:val="single"/>
        </w:rPr>
        <w:t>points</w:t>
      </w:r>
      <w:r w:rsidR="00550F13" w:rsidRPr="00C97934">
        <w:rPr>
          <w:rFonts w:ascii="Arial" w:hAnsi="Arial" w:cs="Arial"/>
          <w:sz w:val="24"/>
          <w:szCs w:val="24"/>
        </w:rPr>
        <w:t xml:space="preserve">. </w:t>
      </w:r>
      <w:r w:rsidR="00214F9E" w:rsidRPr="00C97934">
        <w:rPr>
          <w:rFonts w:ascii="Arial" w:hAnsi="Arial" w:cs="Arial"/>
          <w:sz w:val="24"/>
          <w:szCs w:val="24"/>
        </w:rPr>
        <w:t xml:space="preserve"> </w:t>
      </w:r>
      <w:r w:rsidRPr="00C97934">
        <w:rPr>
          <w:rFonts w:ascii="Arial" w:hAnsi="Arial" w:cs="Arial"/>
          <w:sz w:val="24"/>
          <w:szCs w:val="24"/>
        </w:rPr>
        <w:t>Proposals with higher bid</w:t>
      </w:r>
      <w:r w:rsidR="00214F9E" w:rsidRPr="00C97934">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Pr="00C97934">
        <w:rPr>
          <w:rFonts w:ascii="Arial" w:hAnsi="Arial" w:cs="Arial"/>
          <w:sz w:val="24"/>
          <w:szCs w:val="24"/>
        </w:rPr>
        <w:t xml:space="preserve"> lowest bid.</w:t>
      </w:r>
    </w:p>
    <w:bookmarkEnd w:id="71"/>
    <w:p w14:paraId="4A86A8BA" w14:textId="7B03455A" w:rsidR="004B43A8" w:rsidRPr="00C97934" w:rsidRDefault="004B43A8" w:rsidP="004D185D">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23465A2D" w:rsidR="00351845" w:rsidRPr="00C97934" w:rsidRDefault="00F60F1A" w:rsidP="00B315FA">
      <w:pPr>
        <w:ind w:left="720"/>
        <w:rPr>
          <w:rFonts w:ascii="Arial" w:hAnsi="Arial" w:cs="Arial"/>
          <w:sz w:val="24"/>
          <w:szCs w:val="24"/>
        </w:rPr>
      </w:pPr>
      <w:r w:rsidRPr="00C97934">
        <w:rPr>
          <w:rFonts w:ascii="Arial" w:hAnsi="Arial" w:cs="Arial"/>
          <w:sz w:val="24"/>
          <w:szCs w:val="24"/>
        </w:rPr>
        <w:t>(L</w:t>
      </w:r>
      <w:r w:rsidR="00351845" w:rsidRPr="00C97934">
        <w:rPr>
          <w:rFonts w:ascii="Arial" w:hAnsi="Arial" w:cs="Arial"/>
          <w:sz w:val="24"/>
          <w:szCs w:val="24"/>
        </w:rPr>
        <w:t>owest submitted cost</w:t>
      </w:r>
      <w:r w:rsidR="00214F9E" w:rsidRPr="00C97934">
        <w:rPr>
          <w:rFonts w:ascii="Arial" w:hAnsi="Arial" w:cs="Arial"/>
          <w:sz w:val="24"/>
          <w:szCs w:val="24"/>
        </w:rPr>
        <w:t xml:space="preserve"> proposal </w:t>
      </w:r>
      <w:r w:rsidR="00351845" w:rsidRPr="00C97934">
        <w:rPr>
          <w:rFonts w:ascii="Arial" w:hAnsi="Arial" w:cs="Arial"/>
          <w:sz w:val="24"/>
          <w:szCs w:val="24"/>
        </w:rPr>
        <w:t>/</w:t>
      </w:r>
      <w:r w:rsidR="00214F9E" w:rsidRPr="00C97934">
        <w:rPr>
          <w:rFonts w:ascii="Arial" w:hAnsi="Arial" w:cs="Arial"/>
          <w:sz w:val="24"/>
          <w:szCs w:val="24"/>
        </w:rPr>
        <w:t xml:space="preserve"> </w:t>
      </w:r>
      <w:r w:rsidRPr="00C97934">
        <w:rPr>
          <w:rFonts w:ascii="Arial" w:hAnsi="Arial" w:cs="Arial"/>
          <w:sz w:val="24"/>
          <w:szCs w:val="24"/>
        </w:rPr>
        <w:t>C</w:t>
      </w:r>
      <w:r w:rsidR="00351845" w:rsidRPr="00C97934">
        <w:rPr>
          <w:rFonts w:ascii="Arial" w:hAnsi="Arial" w:cs="Arial"/>
          <w:sz w:val="24"/>
          <w:szCs w:val="24"/>
        </w:rPr>
        <w:t>ost of proposal being scored</w:t>
      </w:r>
      <w:r w:rsidR="00351845" w:rsidRPr="00BA2C90">
        <w:rPr>
          <w:rFonts w:ascii="Arial" w:hAnsi="Arial" w:cs="Arial"/>
          <w:color w:val="000000" w:themeColor="text1"/>
          <w:sz w:val="24"/>
          <w:szCs w:val="24"/>
        </w:rPr>
        <w:t xml:space="preserve">) </w:t>
      </w:r>
      <w:r w:rsidR="00BA2C90" w:rsidRPr="00BA2C90">
        <w:rPr>
          <w:rFonts w:ascii="Arial" w:hAnsi="Arial" w:cs="Arial"/>
          <w:color w:val="000000" w:themeColor="text1"/>
          <w:sz w:val="24"/>
          <w:szCs w:val="24"/>
        </w:rPr>
        <w:t>x 30</w:t>
      </w:r>
      <w:r w:rsidR="00351845" w:rsidRPr="00BA2C90">
        <w:rPr>
          <w:rFonts w:ascii="Arial" w:hAnsi="Arial" w:cs="Arial"/>
          <w:color w:val="000000" w:themeColor="text1"/>
          <w:sz w:val="24"/>
          <w:szCs w:val="24"/>
        </w:rPr>
        <w:t xml:space="preserve"> = </w:t>
      </w:r>
      <w:r w:rsidR="00351845" w:rsidRPr="00C97934">
        <w:rPr>
          <w:rFonts w:ascii="Arial" w:hAnsi="Arial" w:cs="Arial"/>
          <w:sz w:val="24"/>
          <w:szCs w:val="24"/>
        </w:rPr>
        <w:t>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bookmarkStart w:id="72" w:name="_Hlk115358553"/>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bookmarkEnd w:id="72"/>
    <w:p w14:paraId="1C80132D" w14:textId="77777777" w:rsidR="00960E5A" w:rsidRPr="00C97934" w:rsidRDefault="00960E5A" w:rsidP="004F0520">
      <w:pPr>
        <w:rPr>
          <w:rFonts w:ascii="Arial" w:hAnsi="Arial" w:cs="Arial"/>
          <w:sz w:val="24"/>
          <w:szCs w:val="24"/>
        </w:rPr>
      </w:pPr>
    </w:p>
    <w:p w14:paraId="4F5849B5" w14:textId="3349C6BA" w:rsidR="00351845" w:rsidRPr="00C97934" w:rsidRDefault="005250F0" w:rsidP="008663FD">
      <w:pPr>
        <w:pStyle w:val="ListParagraph"/>
        <w:numPr>
          <w:ilvl w:val="1"/>
          <w:numId w:val="9"/>
        </w:numPr>
        <w:rPr>
          <w:rFonts w:ascii="Arial" w:hAnsi="Arial" w:cs="Arial"/>
          <w:sz w:val="24"/>
          <w:szCs w:val="24"/>
        </w:rPr>
      </w:pPr>
      <w:r w:rsidRPr="00C97934">
        <w:rPr>
          <w:rFonts w:ascii="Arial" w:hAnsi="Arial" w:cs="Arial"/>
          <w:b/>
          <w:sz w:val="24"/>
          <w:szCs w:val="24"/>
        </w:rPr>
        <w:t>Negotiations</w:t>
      </w:r>
      <w:proofErr w:type="gramStart"/>
      <w:r w:rsidR="007A344B" w:rsidRPr="00C97934">
        <w:rPr>
          <w:rFonts w:ascii="Arial" w:hAnsi="Arial" w:cs="Arial"/>
          <w:b/>
          <w:sz w:val="24"/>
          <w:szCs w:val="24"/>
        </w:rPr>
        <w:t xml:space="preserve">:  </w:t>
      </w:r>
      <w:r w:rsidR="00351845" w:rsidRPr="00C97934">
        <w:rPr>
          <w:rFonts w:ascii="Arial" w:hAnsi="Arial" w:cs="Arial"/>
          <w:sz w:val="24"/>
          <w:szCs w:val="24"/>
        </w:rPr>
        <w:t>The</w:t>
      </w:r>
      <w:proofErr w:type="gramEnd"/>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In the event that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8663FD">
      <w:pPr>
        <w:pStyle w:val="ListParagraph"/>
        <w:numPr>
          <w:ilvl w:val="0"/>
          <w:numId w:val="9"/>
        </w:numPr>
        <w:rPr>
          <w:rFonts w:ascii="Arial" w:hAnsi="Arial" w:cs="Arial"/>
          <w:b/>
          <w:sz w:val="24"/>
          <w:szCs w:val="24"/>
        </w:rPr>
      </w:pPr>
      <w:bookmarkStart w:id="73" w:name="_Toc367174745"/>
      <w:bookmarkStart w:id="74" w:name="_Toc397069209"/>
      <w:r w:rsidRPr="00C97934">
        <w:rPr>
          <w:rFonts w:ascii="Arial" w:hAnsi="Arial" w:cs="Arial"/>
          <w:b/>
          <w:sz w:val="24"/>
          <w:szCs w:val="24"/>
        </w:rPr>
        <w:t>Selection and Award</w:t>
      </w:r>
      <w:bookmarkEnd w:id="73"/>
      <w:bookmarkEnd w:id="74"/>
    </w:p>
    <w:p w14:paraId="1EC6CB53" w14:textId="77777777" w:rsidR="00B315FA" w:rsidRPr="00C97934" w:rsidRDefault="00B315FA" w:rsidP="00510B5F">
      <w:pPr>
        <w:pStyle w:val="ListParagraph"/>
        <w:ind w:left="360"/>
        <w:rPr>
          <w:rFonts w:ascii="Arial" w:hAnsi="Arial" w:cs="Arial"/>
          <w:sz w:val="24"/>
          <w:szCs w:val="24"/>
        </w:rPr>
      </w:pPr>
    </w:p>
    <w:p w14:paraId="4B943A2D" w14:textId="77777777" w:rsidR="00B315FA" w:rsidRPr="00C97934" w:rsidRDefault="00351845" w:rsidP="008663FD">
      <w:pPr>
        <w:pStyle w:val="ListParagraph"/>
        <w:numPr>
          <w:ilvl w:val="1"/>
          <w:numId w:val="9"/>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8663FD">
      <w:pPr>
        <w:pStyle w:val="ListParagraph"/>
        <w:numPr>
          <w:ilvl w:val="1"/>
          <w:numId w:val="9"/>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8663FD">
      <w:pPr>
        <w:pStyle w:val="ListParagraph"/>
        <w:numPr>
          <w:ilvl w:val="1"/>
          <w:numId w:val="9"/>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8663FD">
      <w:pPr>
        <w:pStyle w:val="ListParagraph"/>
        <w:numPr>
          <w:ilvl w:val="1"/>
          <w:numId w:val="9"/>
        </w:numPr>
        <w:rPr>
          <w:rFonts w:ascii="Arial" w:hAnsi="Arial" w:cs="Arial"/>
          <w:sz w:val="24"/>
          <w:szCs w:val="24"/>
          <w:u w:val="single"/>
        </w:rPr>
      </w:pPr>
      <w:r w:rsidRPr="00C97934">
        <w:rPr>
          <w:rFonts w:ascii="Arial" w:hAnsi="Arial" w:cs="Arial"/>
          <w:sz w:val="24"/>
          <w:szCs w:val="24"/>
          <w:u w:val="single"/>
        </w:rPr>
        <w:t>The Department reserves the right to reject any and all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75" w:name="_Toc367174746"/>
      <w:bookmarkStart w:id="76" w:name="_Toc397069210"/>
    </w:p>
    <w:p w14:paraId="0351F277" w14:textId="77777777" w:rsidR="00B315FA" w:rsidRPr="00C97934" w:rsidRDefault="00B315FA" w:rsidP="00510B5F">
      <w:pPr>
        <w:pStyle w:val="ListParagraph"/>
        <w:rPr>
          <w:rFonts w:ascii="Arial" w:hAnsi="Arial" w:cs="Arial"/>
          <w:sz w:val="24"/>
          <w:szCs w:val="24"/>
        </w:rPr>
      </w:pPr>
    </w:p>
    <w:p w14:paraId="534BA813" w14:textId="34ED6717" w:rsidR="000A64F0" w:rsidRPr="00C97934" w:rsidRDefault="00C23ACD" w:rsidP="008663FD">
      <w:pPr>
        <w:pStyle w:val="ListParagraph"/>
        <w:numPr>
          <w:ilvl w:val="0"/>
          <w:numId w:val="9"/>
        </w:numPr>
        <w:rPr>
          <w:rFonts w:ascii="Arial" w:hAnsi="Arial" w:cs="Arial"/>
          <w:b/>
          <w:sz w:val="24"/>
          <w:szCs w:val="24"/>
        </w:rPr>
      </w:pPr>
      <w:r w:rsidRPr="00C97934">
        <w:rPr>
          <w:rFonts w:ascii="Arial" w:hAnsi="Arial" w:cs="Arial"/>
          <w:b/>
          <w:sz w:val="24"/>
          <w:szCs w:val="24"/>
        </w:rPr>
        <w:t>Appeal of Contract Awards</w:t>
      </w:r>
      <w:bookmarkEnd w:id="75"/>
      <w:bookmarkEnd w:id="76"/>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4A597DB5" w14:textId="0DC2D7C5" w:rsidR="007A6733"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36"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37" w:history="1">
        <w:bookmarkStart w:id="77" w:name="_Hlk48902756"/>
        <w:r w:rsidR="00E53695" w:rsidRPr="00C97934">
          <w:rPr>
            <w:rStyle w:val="Hyperlink"/>
            <w:rFonts w:ascii="Arial" w:hAnsi="Arial" w:cs="Arial"/>
            <w:sz w:val="24"/>
            <w:szCs w:val="24"/>
          </w:rPr>
          <w:t>18-554 Code of Maine Rules</w:t>
        </w:r>
        <w:bookmarkEnd w:id="77"/>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78" w:name="_Toc367174747"/>
      <w:bookmarkStart w:id="79"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78"/>
      <w:bookmarkEnd w:id="79"/>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8663FD">
      <w:pPr>
        <w:pStyle w:val="ListParagraph"/>
        <w:numPr>
          <w:ilvl w:val="0"/>
          <w:numId w:val="10"/>
        </w:numPr>
        <w:rPr>
          <w:rFonts w:ascii="Arial" w:hAnsi="Arial" w:cs="Arial"/>
          <w:b/>
          <w:sz w:val="24"/>
          <w:szCs w:val="24"/>
        </w:rPr>
      </w:pPr>
      <w:bookmarkStart w:id="80" w:name="_Toc367174748"/>
      <w:bookmarkStart w:id="81"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80"/>
      <w:bookmarkEnd w:id="81"/>
    </w:p>
    <w:p w14:paraId="0DFBCA62" w14:textId="77777777" w:rsidR="00B315FA" w:rsidRPr="00C97934" w:rsidRDefault="00B315FA" w:rsidP="00510B5F">
      <w:pPr>
        <w:rPr>
          <w:rFonts w:ascii="Arial" w:hAnsi="Arial" w:cs="Arial"/>
          <w:sz w:val="24"/>
          <w:szCs w:val="24"/>
        </w:rPr>
      </w:pPr>
    </w:p>
    <w:p w14:paraId="516DD860" w14:textId="36D56029" w:rsidR="00B51518" w:rsidRPr="00C97934" w:rsidRDefault="00447819" w:rsidP="008663FD">
      <w:pPr>
        <w:pStyle w:val="ListParagraph"/>
        <w:numPr>
          <w:ilvl w:val="1"/>
          <w:numId w:val="10"/>
        </w:numPr>
        <w:rPr>
          <w:rFonts w:ascii="Arial" w:hAnsi="Arial" w:cs="Arial"/>
          <w:sz w:val="24"/>
          <w:szCs w:val="24"/>
        </w:rPr>
      </w:pPr>
      <w:bookmarkStart w:id="82" w:name="_Hlk188970447"/>
      <w:r w:rsidRPr="00B315FA">
        <w:rPr>
          <w:rFonts w:ascii="Arial" w:hAnsi="Arial" w:cs="Arial"/>
          <w:sz w:val="24"/>
          <w:szCs w:val="24"/>
        </w:rPr>
        <w:t xml:space="preserve">The </w:t>
      </w:r>
      <w:r>
        <w:rPr>
          <w:rFonts w:ascii="Arial" w:hAnsi="Arial" w:cs="Arial"/>
          <w:sz w:val="24"/>
          <w:szCs w:val="24"/>
        </w:rPr>
        <w:t>awarded</w:t>
      </w:r>
      <w:r w:rsidRPr="00B315FA">
        <w:rPr>
          <w:rFonts w:ascii="Arial" w:hAnsi="Arial" w:cs="Arial"/>
          <w:sz w:val="24"/>
          <w:szCs w:val="24"/>
        </w:rPr>
        <w:t xml:space="preserve"> Bidder will be required to execute a State</w:t>
      </w:r>
      <w:r>
        <w:rPr>
          <w:rFonts w:ascii="Arial" w:hAnsi="Arial" w:cs="Arial"/>
          <w:sz w:val="24"/>
          <w:szCs w:val="24"/>
        </w:rPr>
        <w:t xml:space="preserve"> of Maine</w:t>
      </w:r>
      <w:r w:rsidRPr="00B315FA">
        <w:rPr>
          <w:rFonts w:ascii="Arial" w:hAnsi="Arial" w:cs="Arial"/>
          <w:sz w:val="24"/>
          <w:szCs w:val="24"/>
        </w:rPr>
        <w:t xml:space="preserve"> </w:t>
      </w:r>
      <w:r w:rsidRPr="003554FE">
        <w:rPr>
          <w:rFonts w:ascii="Arial" w:hAnsi="Arial" w:cs="Arial"/>
          <w:sz w:val="24"/>
          <w:szCs w:val="24"/>
        </w:rPr>
        <w:t xml:space="preserve">Service Contract </w:t>
      </w:r>
      <w:r w:rsidRPr="00B315FA">
        <w:rPr>
          <w:rFonts w:ascii="Arial" w:hAnsi="Arial" w:cs="Arial"/>
          <w:sz w:val="24"/>
          <w:szCs w:val="24"/>
        </w:rPr>
        <w:t>with appropriate riders as determined by the issuing department</w:t>
      </w:r>
      <w:bookmarkStart w:id="83" w:name="_Hlk188970435"/>
      <w:r w:rsidR="00F8428D">
        <w:rPr>
          <w:rFonts w:ascii="Arial" w:hAnsi="Arial" w:cs="Arial"/>
          <w:sz w:val="24"/>
          <w:szCs w:val="24"/>
        </w:rPr>
        <w:t xml:space="preserve">. </w:t>
      </w:r>
      <w:bookmarkEnd w:id="83"/>
      <w:r w:rsidR="00F8428D">
        <w:rPr>
          <w:rFonts w:ascii="Arial" w:hAnsi="Arial" w:cs="Arial"/>
          <w:sz w:val="24"/>
          <w:szCs w:val="24"/>
        </w:rPr>
        <w:t xml:space="preserve"> </w:t>
      </w:r>
    </w:p>
    <w:bookmarkEnd w:id="82"/>
    <w:p w14:paraId="7E12B011" w14:textId="77777777" w:rsidR="00B51518" w:rsidRPr="00510B5F" w:rsidRDefault="00B51518" w:rsidP="00510B5F">
      <w:pPr>
        <w:widowControl/>
        <w:adjustRightInd w:val="0"/>
        <w:rPr>
          <w:rFonts w:ascii="Arial" w:hAnsi="Arial"/>
          <w:sz w:val="24"/>
        </w:rPr>
      </w:pPr>
    </w:p>
    <w:p w14:paraId="546AE656" w14:textId="2AF6BD31" w:rsidR="00F64ADB" w:rsidRPr="00510B5F" w:rsidRDefault="00B51518" w:rsidP="00510B5F">
      <w:pPr>
        <w:tabs>
          <w:tab w:val="left" w:pos="720"/>
        </w:tabs>
        <w:ind w:left="720"/>
        <w:rPr>
          <w:rStyle w:val="InitialStyle"/>
          <w:rFonts w:ascii="Arial" w:hAnsi="Arial" w:cs="Arial"/>
          <w:sz w:val="24"/>
          <w:szCs w:val="24"/>
        </w:rPr>
      </w:pPr>
      <w:r w:rsidRPr="00510B5F">
        <w:rPr>
          <w:rFonts w:ascii="Arial" w:hAnsi="Arial" w:cs="Arial"/>
          <w:sz w:val="24"/>
          <w:szCs w:val="24"/>
        </w:rPr>
        <w:t xml:space="preserve">The </w:t>
      </w:r>
      <w:bookmarkStart w:id="84" w:name="_Hlk112421388"/>
      <w:r w:rsidRPr="00510B5F">
        <w:rPr>
          <w:rFonts w:ascii="Arial" w:hAnsi="Arial" w:cs="Arial"/>
          <w:sz w:val="24"/>
          <w:szCs w:val="24"/>
        </w:rPr>
        <w:t>complete set of standard State of Maine Service Contract documents, along with other forms</w:t>
      </w:r>
      <w:r w:rsidRPr="00510B5F">
        <w:rPr>
          <w:rStyle w:val="InitialStyle"/>
          <w:rFonts w:ascii="Arial" w:hAnsi="Arial" w:cs="Arial"/>
          <w:sz w:val="24"/>
          <w:szCs w:val="24"/>
        </w:rPr>
        <w:t xml:space="preserve"> and contract documents commonly used by the State</w:t>
      </w:r>
      <w:r w:rsidRPr="00510B5F">
        <w:rPr>
          <w:rFonts w:ascii="Arial" w:hAnsi="Arial" w:cs="Arial"/>
          <w:sz w:val="24"/>
          <w:szCs w:val="24"/>
        </w:rPr>
        <w:t>, may</w:t>
      </w:r>
      <w:r w:rsidRPr="00510B5F">
        <w:rPr>
          <w:rStyle w:val="InitialStyle"/>
          <w:rFonts w:ascii="Arial" w:hAnsi="Arial" w:cs="Arial"/>
          <w:sz w:val="24"/>
          <w:szCs w:val="24"/>
        </w:rPr>
        <w:t xml:space="preserve"> be found on the </w:t>
      </w:r>
      <w:hyperlink r:id="rId38" w:history="1">
        <w:r w:rsidR="00F8428D" w:rsidRPr="001460DE">
          <w:rPr>
            <w:rStyle w:val="Hyperlink"/>
            <w:rFonts w:ascii="Arial" w:hAnsi="Arial" w:cs="Arial"/>
            <w:sz w:val="24"/>
            <w:szCs w:val="24"/>
          </w:rPr>
          <w:t>Office</w:t>
        </w:r>
        <w:r w:rsidRPr="001460DE">
          <w:rPr>
            <w:rStyle w:val="Hyperlink"/>
            <w:rFonts w:ascii="Arial" w:hAnsi="Arial" w:cs="Arial"/>
            <w:sz w:val="24"/>
            <w:szCs w:val="24"/>
          </w:rPr>
          <w:t xml:space="preserve"> of </w:t>
        </w:r>
        <w:r w:rsidR="00F8428D" w:rsidRPr="001460DE">
          <w:rPr>
            <w:rStyle w:val="Hyperlink"/>
            <w:rFonts w:ascii="Arial" w:hAnsi="Arial" w:cs="Arial"/>
            <w:sz w:val="24"/>
            <w:szCs w:val="24"/>
          </w:rPr>
          <w:t xml:space="preserve">State </w:t>
        </w:r>
        <w:r w:rsidRPr="001460DE">
          <w:rPr>
            <w:rStyle w:val="Hyperlink"/>
            <w:rFonts w:ascii="Arial" w:hAnsi="Arial" w:cs="Arial"/>
            <w:sz w:val="24"/>
            <w:szCs w:val="24"/>
          </w:rPr>
          <w:t>Procurement Services</w:t>
        </w:r>
        <w:r w:rsidR="001460DE" w:rsidRPr="001460DE">
          <w:rPr>
            <w:rStyle w:val="Hyperlink"/>
            <w:rFonts w:ascii="Arial" w:hAnsi="Arial" w:cs="Arial"/>
            <w:sz w:val="24"/>
            <w:szCs w:val="24"/>
          </w:rPr>
          <w:t xml:space="preserve"> Forms</w:t>
        </w:r>
      </w:hyperlink>
      <w:r w:rsidRPr="00510B5F">
        <w:rPr>
          <w:rStyle w:val="InitialStyle"/>
          <w:rFonts w:ascii="Arial" w:hAnsi="Arial" w:cs="Arial"/>
          <w:sz w:val="24"/>
          <w:szCs w:val="24"/>
        </w:rPr>
        <w:t xml:space="preserve"> </w:t>
      </w:r>
      <w:r w:rsidR="00645C25">
        <w:rPr>
          <w:rStyle w:val="InitialStyle"/>
          <w:rFonts w:ascii="Arial" w:hAnsi="Arial" w:cs="Arial"/>
          <w:sz w:val="24"/>
          <w:szCs w:val="24"/>
        </w:rPr>
        <w:t>page</w:t>
      </w:r>
      <w:r w:rsidR="006947B9" w:rsidRPr="00510B5F">
        <w:rPr>
          <w:rStyle w:val="InitialStyle"/>
          <w:rFonts w:ascii="Arial" w:hAnsi="Arial" w:cs="Arial"/>
          <w:sz w:val="24"/>
          <w:szCs w:val="24"/>
        </w:rPr>
        <w:t>.</w:t>
      </w:r>
      <w:r w:rsidR="00F8428D" w:rsidRPr="00510B5F" w:rsidDel="00F8428D">
        <w:rPr>
          <w:rFonts w:ascii="Arial" w:hAnsi="Arial" w:cs="Arial"/>
          <w:sz w:val="24"/>
          <w:szCs w:val="24"/>
        </w:rPr>
        <w:t xml:space="preserve"> </w:t>
      </w:r>
    </w:p>
    <w:bookmarkEnd w:id="84"/>
    <w:p w14:paraId="3F2685CA" w14:textId="77777777" w:rsidR="006947B9" w:rsidRDefault="006947B9" w:rsidP="00F8428D">
      <w:pPr>
        <w:tabs>
          <w:tab w:val="left" w:pos="720"/>
        </w:tabs>
        <w:ind w:left="720"/>
        <w:rPr>
          <w:rStyle w:val="InitialStyle"/>
          <w:rFonts w:ascii="Arial" w:hAnsi="Arial" w:cs="Arial"/>
          <w:sz w:val="24"/>
          <w:szCs w:val="24"/>
        </w:rPr>
      </w:pPr>
    </w:p>
    <w:p w14:paraId="445F5F38" w14:textId="77777777" w:rsidR="00570AF0" w:rsidRPr="003B5441" w:rsidRDefault="00570AF0" w:rsidP="003B5441">
      <w:pPr>
        <w:tabs>
          <w:tab w:val="left" w:pos="720"/>
        </w:tabs>
        <w:ind w:left="720"/>
        <w:rPr>
          <w:rStyle w:val="InitialStyle"/>
          <w:rFonts w:ascii="Arial" w:hAnsi="Arial"/>
          <w:sz w:val="24"/>
        </w:rPr>
      </w:pPr>
      <w:bookmarkStart w:id="85" w:name="_Hlk114227735"/>
      <w:r>
        <w:rPr>
          <w:rStyle w:val="InitialStyle"/>
          <w:rFonts w:ascii="Arial" w:hAnsi="Arial" w:cs="Arial"/>
          <w:sz w:val="24"/>
          <w:szCs w:val="24"/>
        </w:rPr>
        <w:t>F</w:t>
      </w:r>
      <w:r w:rsidRPr="003326F9">
        <w:rPr>
          <w:rStyle w:val="InitialStyle"/>
          <w:rFonts w:ascii="Arial" w:hAnsi="Arial" w:cs="Arial"/>
          <w:sz w:val="24"/>
          <w:szCs w:val="24"/>
        </w:rPr>
        <w:t>orms</w:t>
      </w:r>
      <w:r w:rsidRPr="003B5441">
        <w:rPr>
          <w:rStyle w:val="InitialStyle"/>
          <w:rFonts w:ascii="Arial" w:hAnsi="Arial"/>
          <w:sz w:val="24"/>
        </w:rPr>
        <w:t xml:space="preserve"> and contract documents commonly used by the </w:t>
      </w:r>
      <w:r w:rsidRPr="003326F9">
        <w:rPr>
          <w:rStyle w:val="InitialStyle"/>
          <w:rFonts w:ascii="Arial" w:hAnsi="Arial" w:cs="Arial"/>
          <w:sz w:val="24"/>
          <w:szCs w:val="24"/>
        </w:rPr>
        <w:t>Department can</w:t>
      </w:r>
      <w:r w:rsidRPr="003B5441">
        <w:rPr>
          <w:rStyle w:val="InitialStyle"/>
          <w:rFonts w:ascii="Arial" w:hAnsi="Arial"/>
          <w:sz w:val="24"/>
        </w:rPr>
        <w:t xml:space="preserve"> be found on the </w:t>
      </w:r>
      <w:r w:rsidRPr="003326F9">
        <w:rPr>
          <w:rStyle w:val="InitialStyle"/>
          <w:rFonts w:ascii="Arial" w:hAnsi="Arial" w:cs="Arial"/>
          <w:sz w:val="24"/>
          <w:szCs w:val="24"/>
        </w:rPr>
        <w:t>Department</w:t>
      </w:r>
      <w:r>
        <w:rPr>
          <w:rStyle w:val="InitialStyle"/>
          <w:rFonts w:ascii="Arial" w:hAnsi="Arial" w:cs="Arial"/>
          <w:sz w:val="24"/>
          <w:szCs w:val="24"/>
        </w:rPr>
        <w:t>’s</w:t>
      </w:r>
      <w:r w:rsidRPr="003B5441">
        <w:rPr>
          <w:rStyle w:val="InitialStyle"/>
          <w:rFonts w:ascii="Arial" w:hAnsi="Arial"/>
          <w:sz w:val="24"/>
        </w:rPr>
        <w:t xml:space="preserve"> </w:t>
      </w:r>
      <w:hyperlink r:id="rId39" w:history="1">
        <w:r w:rsidRPr="00623199">
          <w:rPr>
            <w:rStyle w:val="Hyperlink"/>
            <w:rFonts w:ascii="Arial" w:hAnsi="Arial" w:cs="Arial"/>
            <w:sz w:val="24"/>
            <w:szCs w:val="24"/>
          </w:rPr>
          <w:t>Division of Contract Management website</w:t>
        </w:r>
      </w:hyperlink>
      <w:r w:rsidRPr="00BE463E">
        <w:rPr>
          <w:rFonts w:ascii="Arial" w:hAnsi="Arial" w:cs="Arial"/>
          <w:sz w:val="24"/>
          <w:szCs w:val="24"/>
        </w:rPr>
        <w:t>.</w:t>
      </w:r>
    </w:p>
    <w:bookmarkEnd w:id="85"/>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8663FD">
      <w:pPr>
        <w:pStyle w:val="ListParagraph"/>
        <w:numPr>
          <w:ilvl w:val="1"/>
          <w:numId w:val="10"/>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40"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16AF1743"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w:t>
      </w:r>
      <w:r w:rsidR="001573C9" w:rsidRPr="001573C9">
        <w:rPr>
          <w:rFonts w:ascii="Arial" w:hAnsi="Arial" w:cs="Arial"/>
          <w:sz w:val="24"/>
          <w:szCs w:val="24"/>
        </w:rPr>
        <w:t>14</w:t>
      </w:r>
      <w:r w:rsidRPr="00C97934">
        <w:rPr>
          <w:rFonts w:ascii="Arial" w:hAnsi="Arial" w:cs="Arial"/>
          <w:sz w:val="24"/>
          <w:szCs w:val="24"/>
        </w:rPr>
        <w:t xml:space="preserve">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8663FD">
      <w:pPr>
        <w:pStyle w:val="ListParagraph"/>
        <w:numPr>
          <w:ilvl w:val="1"/>
          <w:numId w:val="10"/>
        </w:numPr>
        <w:rPr>
          <w:rFonts w:ascii="Arial" w:hAnsi="Arial" w:cs="Arial"/>
          <w:sz w:val="24"/>
          <w:szCs w:val="24"/>
          <w:u w:val="single"/>
        </w:rPr>
      </w:pPr>
      <w:bookmarkStart w:id="86" w:name="_Hlk115359035"/>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8663FD">
      <w:pPr>
        <w:pStyle w:val="ListParagraph"/>
        <w:numPr>
          <w:ilvl w:val="1"/>
          <w:numId w:val="10"/>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bookmarkEnd w:id="86"/>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8663FD">
      <w:pPr>
        <w:pStyle w:val="ListParagraph"/>
        <w:numPr>
          <w:ilvl w:val="0"/>
          <w:numId w:val="10"/>
        </w:numPr>
        <w:rPr>
          <w:rFonts w:ascii="Arial" w:hAnsi="Arial" w:cs="Arial"/>
          <w:b/>
          <w:sz w:val="24"/>
          <w:szCs w:val="24"/>
        </w:rPr>
      </w:pPr>
      <w:bookmarkStart w:id="87" w:name="_Toc367174749"/>
      <w:bookmarkStart w:id="88" w:name="_Toc397069213"/>
      <w:bookmarkStart w:id="89" w:name="_Hlk115359072"/>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87"/>
      <w:bookmarkEnd w:id="88"/>
    </w:p>
    <w:p w14:paraId="461D26F7" w14:textId="77777777" w:rsidR="009637F3" w:rsidRPr="00C97934" w:rsidRDefault="009637F3" w:rsidP="004F0520">
      <w:pPr>
        <w:rPr>
          <w:rFonts w:ascii="Arial" w:hAnsi="Arial" w:cs="Arial"/>
          <w:sz w:val="24"/>
          <w:szCs w:val="24"/>
        </w:rPr>
      </w:pPr>
    </w:p>
    <w:bookmarkEnd w:id="89"/>
    <w:p w14:paraId="676CAF50" w14:textId="73653558" w:rsidR="00E82FB4" w:rsidRPr="00C97934" w:rsidRDefault="0014301A" w:rsidP="008663FD">
      <w:pPr>
        <w:pStyle w:val="ListParagraph"/>
        <w:numPr>
          <w:ilvl w:val="1"/>
          <w:numId w:val="10"/>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8663FD">
      <w:pPr>
        <w:pStyle w:val="ListParagraph"/>
        <w:numPr>
          <w:ilvl w:val="1"/>
          <w:numId w:val="10"/>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r w:rsidR="00E82FB4" w:rsidRPr="00C97934">
        <w:rPr>
          <w:rFonts w:ascii="Arial" w:hAnsi="Arial" w:cs="Arial"/>
          <w:sz w:val="24"/>
          <w:szCs w:val="24"/>
        </w:rPr>
        <w:t xml:space="preserve">on the basis of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90" w:name="_Toc367174750"/>
      <w:bookmarkStart w:id="91" w:name="_Toc397069214"/>
    </w:p>
    <w:p w14:paraId="15BDF13B" w14:textId="1353EE3E" w:rsidR="00E82FB4" w:rsidRPr="00C97934" w:rsidRDefault="006C712B" w:rsidP="000631C7">
      <w:pPr>
        <w:widowControl/>
        <w:autoSpaceDE/>
        <w:autoSpaceDN/>
        <w:rPr>
          <w:rStyle w:val="InitialStyle"/>
          <w:rFonts w:ascii="Arial" w:hAnsi="Arial" w:cs="Arial"/>
          <w:b/>
          <w:bCs/>
          <w:sz w:val="24"/>
          <w:szCs w:val="24"/>
        </w:rPr>
      </w:pPr>
      <w:r w:rsidRPr="00C97934">
        <w:rPr>
          <w:rStyle w:val="InitialStyle"/>
          <w:rFonts w:ascii="Arial" w:hAnsi="Arial" w:cs="Arial"/>
        </w:rPr>
        <w:br w:type="page"/>
      </w: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90"/>
      <w:bookmarkEnd w:id="91"/>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A6276B" w:rsidRDefault="009870DB" w:rsidP="00F45229">
      <w:pPr>
        <w:tabs>
          <w:tab w:val="left" w:pos="1080"/>
        </w:tabs>
        <w:ind w:left="180"/>
        <w:rPr>
          <w:rFonts w:ascii="Arial" w:hAnsi="Arial"/>
          <w:sz w:val="24"/>
          <w:u w:val="single"/>
        </w:rPr>
      </w:pPr>
      <w:bookmarkStart w:id="92" w:name="_Hlk510374848"/>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A6276B" w:rsidRDefault="00DE7837" w:rsidP="00A6276B">
      <w:pPr>
        <w:tabs>
          <w:tab w:val="left" w:pos="1080"/>
        </w:tabs>
        <w:rPr>
          <w:rFonts w:ascii="Arial" w:hAnsi="Arial"/>
          <w:sz w:val="24"/>
          <w:u w:val="single"/>
        </w:rPr>
      </w:pPr>
    </w:p>
    <w:p w14:paraId="52FCB751" w14:textId="31A85A94" w:rsidR="00DE7837" w:rsidRPr="00A6276B" w:rsidRDefault="00DE7837" w:rsidP="00F45229">
      <w:pPr>
        <w:tabs>
          <w:tab w:val="left" w:pos="1080"/>
        </w:tabs>
        <w:ind w:left="180"/>
        <w:rPr>
          <w:rFonts w:ascii="Arial" w:hAnsi="Arial"/>
          <w:sz w:val="24"/>
          <w:u w:val="single"/>
        </w:rPr>
      </w:pPr>
      <w:r w:rsidRPr="00C97934">
        <w:rPr>
          <w:rFonts w:ascii="Arial" w:hAnsi="Arial" w:cs="Arial"/>
          <w:b/>
          <w:sz w:val="24"/>
          <w:szCs w:val="24"/>
        </w:rPr>
        <w:t>Appendix B</w:t>
      </w:r>
      <w:r w:rsidRPr="00C97934">
        <w:rPr>
          <w:rFonts w:ascii="Arial" w:hAnsi="Arial" w:cs="Arial"/>
          <w:sz w:val="24"/>
          <w:szCs w:val="24"/>
        </w:rPr>
        <w:t xml:space="preserve"> – </w:t>
      </w:r>
      <w:r w:rsidR="00F8428D">
        <w:rPr>
          <w:rFonts w:ascii="Arial" w:hAnsi="Arial" w:cs="Arial"/>
          <w:sz w:val="24"/>
          <w:szCs w:val="24"/>
        </w:rPr>
        <w:t>Responsible Bidder</w:t>
      </w:r>
      <w:r w:rsidRPr="00C97934">
        <w:rPr>
          <w:rFonts w:ascii="Arial" w:hAnsi="Arial" w:cs="Arial"/>
          <w:sz w:val="24"/>
          <w:szCs w:val="24"/>
        </w:rPr>
        <w:t xml:space="preserve"> Certification</w:t>
      </w:r>
    </w:p>
    <w:p w14:paraId="441170EC" w14:textId="77777777" w:rsidR="003D5C04" w:rsidRPr="00A6276B" w:rsidRDefault="003D5C04" w:rsidP="00E954CA">
      <w:pPr>
        <w:rPr>
          <w:rFonts w:ascii="Arial" w:hAnsi="Arial"/>
          <w:sz w:val="24"/>
          <w:u w:val="single"/>
        </w:rPr>
      </w:pPr>
    </w:p>
    <w:p w14:paraId="6C25E70C" w14:textId="131BB3F0" w:rsidR="003D5C04" w:rsidRPr="00C97934" w:rsidRDefault="003D5C04" w:rsidP="00F45229">
      <w:pPr>
        <w:tabs>
          <w:tab w:val="left" w:pos="1080"/>
        </w:tabs>
        <w:ind w:left="180"/>
        <w:rPr>
          <w:rFonts w:ascii="Arial" w:hAnsi="Arial" w:cs="Arial"/>
          <w:sz w:val="24"/>
          <w:szCs w:val="24"/>
        </w:rPr>
      </w:pPr>
      <w:bookmarkStart w:id="93" w:name="_Hlk112421401"/>
      <w:r w:rsidRPr="00C97934">
        <w:rPr>
          <w:rFonts w:ascii="Arial" w:hAnsi="Arial" w:cs="Arial"/>
          <w:b/>
          <w:sz w:val="24"/>
          <w:szCs w:val="24"/>
        </w:rPr>
        <w:t>Appendix C</w:t>
      </w:r>
      <w:r w:rsidRPr="00C97934">
        <w:rPr>
          <w:rFonts w:ascii="Arial" w:hAnsi="Arial" w:cs="Arial"/>
          <w:sz w:val="24"/>
          <w:szCs w:val="24"/>
        </w:rPr>
        <w:t xml:space="preserve"> – </w:t>
      </w:r>
      <w:r w:rsidR="00437E30" w:rsidRPr="000C60F7">
        <w:rPr>
          <w:rFonts w:ascii="Arial" w:hAnsi="Arial" w:cs="Arial"/>
          <w:sz w:val="24"/>
          <w:szCs w:val="24"/>
        </w:rPr>
        <w:t xml:space="preserve">Eligibility to Submit </w:t>
      </w:r>
      <w:r w:rsidR="00F8428D">
        <w:rPr>
          <w:rFonts w:ascii="Arial" w:hAnsi="Arial" w:cs="Arial"/>
          <w:sz w:val="24"/>
          <w:szCs w:val="24"/>
        </w:rPr>
        <w:t xml:space="preserve">a </w:t>
      </w:r>
      <w:r w:rsidR="00437E30" w:rsidRPr="000C60F7">
        <w:rPr>
          <w:rFonts w:ascii="Arial" w:hAnsi="Arial" w:cs="Arial"/>
          <w:sz w:val="24"/>
          <w:szCs w:val="24"/>
        </w:rPr>
        <w:t>Bid</w:t>
      </w:r>
    </w:p>
    <w:bookmarkEnd w:id="93"/>
    <w:p w14:paraId="051DA4FC" w14:textId="77777777" w:rsidR="00C219C7" w:rsidRPr="00A6276B" w:rsidRDefault="00C219C7" w:rsidP="00E954CA">
      <w:pPr>
        <w:tabs>
          <w:tab w:val="left" w:pos="1080"/>
        </w:tabs>
        <w:rPr>
          <w:rFonts w:ascii="Arial" w:hAnsi="Arial"/>
          <w:b/>
          <w:sz w:val="24"/>
        </w:rPr>
      </w:pPr>
    </w:p>
    <w:p w14:paraId="5D4F0121" w14:textId="606444F9" w:rsidR="00FF3DE5" w:rsidRPr="00230961" w:rsidRDefault="003D5C04" w:rsidP="00F45229">
      <w:pPr>
        <w:tabs>
          <w:tab w:val="left" w:pos="1080"/>
        </w:tabs>
        <w:ind w:left="180"/>
        <w:rPr>
          <w:rFonts w:ascii="Arial" w:hAnsi="Arial"/>
          <w:color w:val="000000" w:themeColor="text1"/>
          <w:sz w:val="24"/>
        </w:rPr>
      </w:pPr>
      <w:bookmarkStart w:id="94" w:name="_Hlk164843678"/>
      <w:r w:rsidRPr="00C97934">
        <w:rPr>
          <w:rFonts w:ascii="Arial" w:hAnsi="Arial" w:cs="Arial"/>
          <w:b/>
          <w:sz w:val="24"/>
          <w:szCs w:val="24"/>
        </w:rPr>
        <w:t xml:space="preserve">Appendix </w:t>
      </w:r>
      <w:r w:rsidRPr="00230961">
        <w:rPr>
          <w:rFonts w:ascii="Arial" w:hAnsi="Arial" w:cs="Arial"/>
          <w:b/>
          <w:color w:val="000000" w:themeColor="text1"/>
          <w:sz w:val="24"/>
          <w:szCs w:val="24"/>
        </w:rPr>
        <w:t>D</w:t>
      </w:r>
      <w:r w:rsidR="00C219C7" w:rsidRPr="00230961">
        <w:rPr>
          <w:rFonts w:ascii="Arial" w:hAnsi="Arial" w:cs="Arial"/>
          <w:color w:val="000000" w:themeColor="text1"/>
          <w:sz w:val="24"/>
          <w:szCs w:val="24"/>
        </w:rPr>
        <w:t xml:space="preserve"> –</w:t>
      </w:r>
      <w:r w:rsidR="00F7721C" w:rsidRPr="00230961">
        <w:rPr>
          <w:rFonts w:ascii="Arial" w:hAnsi="Arial" w:cs="Arial"/>
          <w:color w:val="000000" w:themeColor="text1"/>
          <w:sz w:val="24"/>
          <w:szCs w:val="24"/>
        </w:rPr>
        <w:t xml:space="preserve"> Qualifications and Experience</w:t>
      </w:r>
      <w:r w:rsidR="00C219C7" w:rsidRPr="00230961">
        <w:rPr>
          <w:rFonts w:ascii="Arial" w:hAnsi="Arial" w:cs="Arial"/>
          <w:color w:val="000000" w:themeColor="text1"/>
          <w:sz w:val="24"/>
          <w:szCs w:val="24"/>
        </w:rPr>
        <w:t xml:space="preserve"> Form</w:t>
      </w:r>
    </w:p>
    <w:p w14:paraId="3AEB47EC" w14:textId="77777777" w:rsidR="007D618A" w:rsidRPr="00230961" w:rsidRDefault="007D618A" w:rsidP="00E954CA">
      <w:pPr>
        <w:tabs>
          <w:tab w:val="left" w:pos="1080"/>
        </w:tabs>
        <w:rPr>
          <w:rFonts w:ascii="Arial" w:hAnsi="Arial"/>
          <w:color w:val="000000" w:themeColor="text1"/>
          <w:sz w:val="24"/>
        </w:rPr>
      </w:pPr>
    </w:p>
    <w:p w14:paraId="6F330904" w14:textId="37C283BD" w:rsidR="007D618A" w:rsidRPr="00230961" w:rsidRDefault="000C513C" w:rsidP="00F45229">
      <w:pPr>
        <w:tabs>
          <w:tab w:val="left" w:pos="1080"/>
        </w:tabs>
        <w:ind w:left="180"/>
        <w:rPr>
          <w:rFonts w:ascii="Arial" w:hAnsi="Arial"/>
          <w:color w:val="000000" w:themeColor="text1"/>
          <w:sz w:val="24"/>
          <w:u w:val="single"/>
        </w:rPr>
      </w:pPr>
      <w:r w:rsidRPr="00230961">
        <w:rPr>
          <w:rFonts w:ascii="Arial" w:hAnsi="Arial" w:cs="Arial"/>
          <w:b/>
          <w:color w:val="000000" w:themeColor="text1"/>
          <w:sz w:val="24"/>
          <w:szCs w:val="24"/>
        </w:rPr>
        <w:t>Appendix E</w:t>
      </w:r>
      <w:r w:rsidR="007D618A" w:rsidRPr="00230961">
        <w:rPr>
          <w:rFonts w:ascii="Arial" w:hAnsi="Arial" w:cs="Arial"/>
          <w:color w:val="000000" w:themeColor="text1"/>
          <w:sz w:val="24"/>
          <w:szCs w:val="24"/>
        </w:rPr>
        <w:t xml:space="preserve"> – </w:t>
      </w:r>
      <w:r w:rsidR="00F8428D" w:rsidRPr="00230961">
        <w:rPr>
          <w:rFonts w:ascii="Arial" w:hAnsi="Arial" w:cs="Arial"/>
          <w:color w:val="000000" w:themeColor="text1"/>
          <w:sz w:val="24"/>
          <w:szCs w:val="24"/>
        </w:rPr>
        <w:t xml:space="preserve">Subcontractor </w:t>
      </w:r>
      <w:r w:rsidR="007D618A" w:rsidRPr="00230961">
        <w:rPr>
          <w:rFonts w:ascii="Arial" w:hAnsi="Arial" w:cs="Arial"/>
          <w:color w:val="000000" w:themeColor="text1"/>
          <w:sz w:val="24"/>
          <w:szCs w:val="24"/>
        </w:rPr>
        <w:t>Form</w:t>
      </w:r>
    </w:p>
    <w:p w14:paraId="786EB60B" w14:textId="4A4AB9EF" w:rsidR="00B2596D" w:rsidRPr="00230961" w:rsidRDefault="00B2596D" w:rsidP="00E954CA">
      <w:pPr>
        <w:tabs>
          <w:tab w:val="left" w:pos="1080"/>
        </w:tabs>
        <w:rPr>
          <w:rFonts w:ascii="Arial" w:hAnsi="Arial"/>
          <w:b/>
          <w:color w:val="000000" w:themeColor="text1"/>
          <w:sz w:val="24"/>
        </w:rPr>
      </w:pPr>
    </w:p>
    <w:p w14:paraId="2FCBDC11" w14:textId="4A6EE49E" w:rsidR="00B2596D" w:rsidRPr="00230961" w:rsidRDefault="00B2596D" w:rsidP="00F45229">
      <w:pPr>
        <w:tabs>
          <w:tab w:val="left" w:pos="1080"/>
        </w:tabs>
        <w:ind w:left="180"/>
        <w:rPr>
          <w:rFonts w:ascii="Arial" w:hAnsi="Arial"/>
          <w:b/>
          <w:color w:val="000000" w:themeColor="text1"/>
          <w:sz w:val="24"/>
        </w:rPr>
      </w:pPr>
      <w:bookmarkStart w:id="95" w:name="_Hlk112421413"/>
      <w:r w:rsidRPr="00230961">
        <w:rPr>
          <w:rFonts w:ascii="Arial" w:hAnsi="Arial" w:cs="Arial"/>
          <w:b/>
          <w:bCs/>
          <w:color w:val="000000" w:themeColor="text1"/>
          <w:sz w:val="24"/>
          <w:szCs w:val="24"/>
        </w:rPr>
        <w:t>Appendix F</w:t>
      </w:r>
      <w:r w:rsidRPr="00230961">
        <w:rPr>
          <w:rFonts w:ascii="Arial" w:hAnsi="Arial" w:cs="Arial"/>
          <w:color w:val="000000" w:themeColor="text1"/>
          <w:sz w:val="24"/>
          <w:szCs w:val="24"/>
        </w:rPr>
        <w:t xml:space="preserve"> – </w:t>
      </w:r>
      <w:r w:rsidR="00510C58" w:rsidRPr="00230961">
        <w:rPr>
          <w:rFonts w:ascii="Arial" w:hAnsi="Arial" w:cs="Arial"/>
          <w:color w:val="000000" w:themeColor="text1"/>
          <w:sz w:val="24"/>
          <w:szCs w:val="24"/>
        </w:rPr>
        <w:t>Litigation Form</w:t>
      </w:r>
    </w:p>
    <w:bookmarkEnd w:id="94"/>
    <w:bookmarkEnd w:id="95"/>
    <w:p w14:paraId="5EA376C2" w14:textId="400FCE10" w:rsidR="00B2596D" w:rsidRPr="00230961" w:rsidRDefault="00B2596D" w:rsidP="00E954CA">
      <w:pPr>
        <w:tabs>
          <w:tab w:val="left" w:pos="1080"/>
        </w:tabs>
        <w:rPr>
          <w:rFonts w:ascii="Arial" w:hAnsi="Arial"/>
          <w:b/>
          <w:color w:val="000000" w:themeColor="text1"/>
          <w:sz w:val="24"/>
        </w:rPr>
      </w:pPr>
    </w:p>
    <w:p w14:paraId="3972D865" w14:textId="0FD0B938" w:rsidR="00A6276B" w:rsidRPr="00230961" w:rsidRDefault="00A6276B" w:rsidP="00F7721C">
      <w:pPr>
        <w:tabs>
          <w:tab w:val="left" w:pos="1080"/>
        </w:tabs>
        <w:ind w:left="180"/>
        <w:rPr>
          <w:rFonts w:ascii="Arial" w:hAnsi="Arial" w:cs="Arial"/>
          <w:color w:val="000000" w:themeColor="text1"/>
          <w:sz w:val="24"/>
          <w:szCs w:val="24"/>
        </w:rPr>
      </w:pPr>
      <w:bookmarkStart w:id="96" w:name="_Hlk188970475"/>
      <w:r w:rsidRPr="00230961">
        <w:rPr>
          <w:rFonts w:ascii="Arial" w:hAnsi="Arial" w:cs="Arial"/>
          <w:b/>
          <w:bCs/>
          <w:color w:val="000000" w:themeColor="text1"/>
          <w:sz w:val="24"/>
          <w:szCs w:val="24"/>
        </w:rPr>
        <w:t xml:space="preserve">Appendix </w:t>
      </w:r>
      <w:r w:rsidR="009101E2" w:rsidRPr="00230961">
        <w:rPr>
          <w:rFonts w:ascii="Arial" w:hAnsi="Arial" w:cs="Arial"/>
          <w:b/>
          <w:bCs/>
          <w:color w:val="000000" w:themeColor="text1"/>
          <w:sz w:val="24"/>
          <w:szCs w:val="24"/>
        </w:rPr>
        <w:t>G</w:t>
      </w:r>
      <w:r w:rsidRPr="00230961">
        <w:rPr>
          <w:rFonts w:ascii="Arial" w:hAnsi="Arial" w:cs="Arial"/>
          <w:color w:val="000000" w:themeColor="text1"/>
          <w:sz w:val="24"/>
          <w:szCs w:val="24"/>
        </w:rPr>
        <w:t xml:space="preserve"> – </w:t>
      </w:r>
      <w:r w:rsidR="00447819" w:rsidRPr="00230961">
        <w:rPr>
          <w:rFonts w:ascii="Arial" w:hAnsi="Arial" w:cs="Arial"/>
          <w:color w:val="000000" w:themeColor="text1"/>
          <w:sz w:val="24"/>
          <w:szCs w:val="24"/>
        </w:rPr>
        <w:t>Response to Proposed Services</w:t>
      </w:r>
      <w:r w:rsidR="00447819" w:rsidRPr="00230961" w:rsidDel="00447819">
        <w:rPr>
          <w:rFonts w:ascii="Arial" w:hAnsi="Arial" w:cs="Arial"/>
          <w:color w:val="000000" w:themeColor="text1"/>
          <w:sz w:val="24"/>
          <w:szCs w:val="24"/>
        </w:rPr>
        <w:t xml:space="preserve"> </w:t>
      </w:r>
    </w:p>
    <w:bookmarkEnd w:id="96"/>
    <w:p w14:paraId="5D15A446" w14:textId="77777777" w:rsidR="00A6276B" w:rsidRPr="00230961" w:rsidRDefault="00A6276B" w:rsidP="00F7721C">
      <w:pPr>
        <w:tabs>
          <w:tab w:val="left" w:pos="1080"/>
        </w:tabs>
        <w:ind w:left="180"/>
        <w:rPr>
          <w:rFonts w:ascii="Arial" w:hAnsi="Arial" w:cs="Arial"/>
          <w:b/>
          <w:bCs/>
          <w:color w:val="000000" w:themeColor="text1"/>
          <w:sz w:val="24"/>
          <w:szCs w:val="24"/>
        </w:rPr>
      </w:pPr>
    </w:p>
    <w:p w14:paraId="0D7A9BB0" w14:textId="0A49FA9C" w:rsidR="00447819" w:rsidRPr="00230961" w:rsidRDefault="00B2596D" w:rsidP="00447819">
      <w:pPr>
        <w:tabs>
          <w:tab w:val="left" w:pos="1080"/>
        </w:tabs>
        <w:ind w:left="180"/>
        <w:rPr>
          <w:rFonts w:ascii="Arial" w:hAnsi="Arial" w:cs="Arial"/>
          <w:color w:val="000000" w:themeColor="text1"/>
          <w:sz w:val="24"/>
          <w:szCs w:val="24"/>
          <w:u w:val="single"/>
        </w:rPr>
      </w:pPr>
      <w:r w:rsidRPr="00230961">
        <w:rPr>
          <w:rFonts w:ascii="Arial" w:hAnsi="Arial" w:cs="Arial"/>
          <w:b/>
          <w:bCs/>
          <w:color w:val="000000" w:themeColor="text1"/>
          <w:sz w:val="24"/>
          <w:szCs w:val="24"/>
        </w:rPr>
        <w:t xml:space="preserve">Appendix </w:t>
      </w:r>
      <w:r w:rsidR="009101E2" w:rsidRPr="00230961">
        <w:rPr>
          <w:rFonts w:ascii="Arial" w:hAnsi="Arial" w:cs="Arial"/>
          <w:b/>
          <w:bCs/>
          <w:color w:val="000000" w:themeColor="text1"/>
          <w:sz w:val="24"/>
          <w:szCs w:val="24"/>
        </w:rPr>
        <w:t>H</w:t>
      </w:r>
      <w:r w:rsidRPr="00230961">
        <w:rPr>
          <w:rFonts w:ascii="Arial" w:hAnsi="Arial"/>
          <w:color w:val="000000" w:themeColor="text1"/>
          <w:sz w:val="24"/>
        </w:rPr>
        <w:t xml:space="preserve"> </w:t>
      </w:r>
      <w:r w:rsidRPr="00230961">
        <w:rPr>
          <w:rFonts w:ascii="Arial" w:hAnsi="Arial" w:cs="Arial"/>
          <w:color w:val="000000" w:themeColor="text1"/>
          <w:sz w:val="24"/>
          <w:szCs w:val="24"/>
        </w:rPr>
        <w:t>–</w:t>
      </w:r>
      <w:r w:rsidR="006F3548" w:rsidRPr="00230961">
        <w:rPr>
          <w:rFonts w:ascii="Arial" w:hAnsi="Arial" w:cs="Arial"/>
          <w:color w:val="000000" w:themeColor="text1"/>
          <w:sz w:val="24"/>
          <w:szCs w:val="24"/>
        </w:rPr>
        <w:t xml:space="preserve"> </w:t>
      </w:r>
      <w:r w:rsidR="00447819" w:rsidRPr="00230961">
        <w:rPr>
          <w:rFonts w:ascii="Arial" w:hAnsi="Arial" w:cs="Arial"/>
          <w:color w:val="000000" w:themeColor="text1"/>
          <w:sz w:val="24"/>
          <w:szCs w:val="24"/>
        </w:rPr>
        <w:t xml:space="preserve">Cost Proposal </w:t>
      </w:r>
    </w:p>
    <w:p w14:paraId="0786DF44" w14:textId="77777777" w:rsidR="006F3548" w:rsidRPr="00230961" w:rsidRDefault="006F3548" w:rsidP="000C60F7">
      <w:pPr>
        <w:tabs>
          <w:tab w:val="left" w:pos="1080"/>
        </w:tabs>
        <w:rPr>
          <w:rFonts w:ascii="Arial" w:hAnsi="Arial" w:cs="Arial"/>
          <w:b/>
          <w:color w:val="000000" w:themeColor="text1"/>
          <w:sz w:val="24"/>
          <w:szCs w:val="24"/>
        </w:rPr>
      </w:pPr>
    </w:p>
    <w:p w14:paraId="5C2FFA82" w14:textId="582AD792" w:rsidR="00F7721C" w:rsidRPr="00230961" w:rsidRDefault="00F7721C" w:rsidP="00F7721C">
      <w:pPr>
        <w:tabs>
          <w:tab w:val="left" w:pos="1080"/>
        </w:tabs>
        <w:ind w:left="180"/>
        <w:rPr>
          <w:rFonts w:ascii="Arial" w:hAnsi="Arial" w:cs="Arial"/>
          <w:color w:val="000000" w:themeColor="text1"/>
          <w:sz w:val="24"/>
          <w:szCs w:val="24"/>
          <w:u w:val="single"/>
        </w:rPr>
      </w:pPr>
      <w:r w:rsidRPr="00230961">
        <w:rPr>
          <w:rFonts w:ascii="Arial" w:hAnsi="Arial" w:cs="Arial"/>
          <w:b/>
          <w:color w:val="000000" w:themeColor="text1"/>
          <w:sz w:val="24"/>
          <w:szCs w:val="24"/>
        </w:rPr>
        <w:t xml:space="preserve">Appendix </w:t>
      </w:r>
      <w:r w:rsidR="009101E2" w:rsidRPr="00230961">
        <w:rPr>
          <w:rFonts w:ascii="Arial" w:hAnsi="Arial" w:cs="Arial"/>
          <w:b/>
          <w:color w:val="000000" w:themeColor="text1"/>
          <w:sz w:val="24"/>
          <w:szCs w:val="24"/>
        </w:rPr>
        <w:t>I</w:t>
      </w:r>
      <w:r w:rsidR="00437E30" w:rsidRPr="00230961">
        <w:rPr>
          <w:rFonts w:ascii="Arial" w:hAnsi="Arial" w:cs="Arial"/>
          <w:color w:val="000000" w:themeColor="text1"/>
          <w:sz w:val="24"/>
          <w:szCs w:val="24"/>
        </w:rPr>
        <w:t xml:space="preserve"> </w:t>
      </w:r>
      <w:r w:rsidRPr="00230961">
        <w:rPr>
          <w:rFonts w:ascii="Arial" w:hAnsi="Arial" w:cs="Arial"/>
          <w:color w:val="000000" w:themeColor="text1"/>
          <w:sz w:val="24"/>
          <w:szCs w:val="24"/>
        </w:rPr>
        <w:t>–</w:t>
      </w:r>
      <w:r w:rsidR="00447819" w:rsidRPr="00447819">
        <w:rPr>
          <w:rFonts w:ascii="Arial" w:hAnsi="Arial" w:cs="Arial"/>
          <w:color w:val="000000" w:themeColor="text1"/>
          <w:sz w:val="24"/>
          <w:szCs w:val="24"/>
        </w:rPr>
        <w:t xml:space="preserve"> </w:t>
      </w:r>
      <w:r w:rsidR="00447819" w:rsidRPr="00230961">
        <w:rPr>
          <w:rFonts w:ascii="Arial" w:hAnsi="Arial" w:cs="Arial"/>
          <w:color w:val="000000" w:themeColor="text1"/>
          <w:sz w:val="24"/>
          <w:szCs w:val="24"/>
        </w:rPr>
        <w:t>Performance Measure Report Template</w:t>
      </w:r>
      <w:r w:rsidRPr="00230961">
        <w:rPr>
          <w:rFonts w:ascii="Arial" w:hAnsi="Arial" w:cs="Arial"/>
          <w:color w:val="000000" w:themeColor="text1"/>
          <w:sz w:val="24"/>
          <w:szCs w:val="24"/>
        </w:rPr>
        <w:t xml:space="preserve"> </w:t>
      </w:r>
    </w:p>
    <w:p w14:paraId="37AA4004" w14:textId="77777777" w:rsidR="00F7721C" w:rsidRPr="00230961" w:rsidRDefault="00F7721C" w:rsidP="00F7721C">
      <w:pPr>
        <w:pStyle w:val="ListParagraph"/>
        <w:ind w:left="360" w:hanging="360"/>
        <w:rPr>
          <w:rFonts w:ascii="Arial" w:hAnsi="Arial" w:cs="Arial"/>
          <w:color w:val="000000" w:themeColor="text1"/>
          <w:sz w:val="24"/>
          <w:szCs w:val="24"/>
          <w:u w:val="single"/>
        </w:rPr>
      </w:pPr>
    </w:p>
    <w:p w14:paraId="1966BDC9" w14:textId="61AEEB71" w:rsidR="00F7721C" w:rsidRPr="00230961" w:rsidRDefault="00F7721C" w:rsidP="003B5441">
      <w:pPr>
        <w:ind w:left="180"/>
        <w:rPr>
          <w:rFonts w:ascii="Arial" w:hAnsi="Arial" w:cs="Arial"/>
          <w:color w:val="000000" w:themeColor="text1"/>
          <w:sz w:val="24"/>
          <w:szCs w:val="24"/>
        </w:rPr>
      </w:pPr>
      <w:r w:rsidRPr="00230961">
        <w:rPr>
          <w:rFonts w:ascii="Arial" w:hAnsi="Arial" w:cs="Arial"/>
          <w:b/>
          <w:color w:val="000000" w:themeColor="text1"/>
          <w:sz w:val="24"/>
          <w:szCs w:val="24"/>
        </w:rPr>
        <w:t xml:space="preserve">Appendix </w:t>
      </w:r>
      <w:r w:rsidR="00296851" w:rsidRPr="00230961">
        <w:rPr>
          <w:rFonts w:ascii="Arial" w:hAnsi="Arial" w:cs="Arial"/>
          <w:b/>
          <w:color w:val="000000" w:themeColor="text1"/>
          <w:sz w:val="24"/>
          <w:szCs w:val="24"/>
        </w:rPr>
        <w:t>J</w:t>
      </w:r>
      <w:r w:rsidR="00296851" w:rsidRPr="00230961">
        <w:rPr>
          <w:rFonts w:ascii="Arial" w:hAnsi="Arial" w:cs="Arial"/>
          <w:color w:val="000000" w:themeColor="text1"/>
          <w:sz w:val="24"/>
          <w:szCs w:val="24"/>
        </w:rPr>
        <w:t xml:space="preserve"> </w:t>
      </w:r>
      <w:r w:rsidRPr="00230961">
        <w:rPr>
          <w:rFonts w:ascii="Arial" w:hAnsi="Arial" w:cs="Arial"/>
          <w:color w:val="000000" w:themeColor="text1"/>
          <w:sz w:val="24"/>
          <w:szCs w:val="24"/>
        </w:rPr>
        <w:t xml:space="preserve">– </w:t>
      </w:r>
      <w:r w:rsidR="00447819" w:rsidRPr="00230961">
        <w:rPr>
          <w:rFonts w:ascii="Arial" w:hAnsi="Arial" w:cs="Arial"/>
          <w:color w:val="000000" w:themeColor="text1"/>
          <w:sz w:val="24"/>
          <w:szCs w:val="24"/>
        </w:rPr>
        <w:t xml:space="preserve">Submitted </w:t>
      </w:r>
      <w:r w:rsidR="00447819" w:rsidRPr="005307FA">
        <w:rPr>
          <w:rFonts w:ascii="Arial" w:hAnsi="Arial" w:cs="Arial"/>
          <w:sz w:val="24"/>
          <w:szCs w:val="24"/>
        </w:rPr>
        <w:t>Questions Form</w:t>
      </w:r>
      <w:r w:rsidR="00447819" w:rsidRPr="00230961" w:rsidDel="00447819">
        <w:rPr>
          <w:rFonts w:ascii="Arial" w:hAnsi="Arial" w:cs="Arial"/>
          <w:color w:val="000000" w:themeColor="text1"/>
          <w:sz w:val="24"/>
          <w:szCs w:val="24"/>
        </w:rPr>
        <w:t xml:space="preserve"> </w:t>
      </w:r>
    </w:p>
    <w:p w14:paraId="396110A2" w14:textId="495C5195" w:rsidR="00B2596D" w:rsidRPr="00E954CA" w:rsidRDefault="00B2596D" w:rsidP="003554FE">
      <w:pPr>
        <w:tabs>
          <w:tab w:val="left" w:pos="1080"/>
        </w:tabs>
        <w:rPr>
          <w:rFonts w:ascii="Arial" w:hAnsi="Arial"/>
          <w:sz w:val="24"/>
          <w:u w:val="single"/>
        </w:rPr>
      </w:pPr>
    </w:p>
    <w:bookmarkEnd w:id="92"/>
    <w:p w14:paraId="4BE7EDB0" w14:textId="6D65E5AE" w:rsidR="00224755" w:rsidRPr="00A6276B" w:rsidRDefault="00224755" w:rsidP="00A6276B">
      <w:pPr>
        <w:tabs>
          <w:tab w:val="left" w:pos="1080"/>
        </w:tabs>
        <w:rPr>
          <w:rFonts w:ascii="Arial" w:hAnsi="Arial"/>
          <w:u w:val="single"/>
        </w:rPr>
      </w:pPr>
    </w:p>
    <w:p w14:paraId="1B9666B6" w14:textId="3ACCD209" w:rsidR="00221A14" w:rsidRPr="00C97934" w:rsidRDefault="00F921B3" w:rsidP="00221A14">
      <w:pPr>
        <w:pStyle w:val="DefaultText"/>
        <w:rPr>
          <w:rFonts w:ascii="Arial" w:hAnsi="Arial" w:cs="Arial"/>
          <w:b/>
          <w:bCs/>
        </w:rPr>
      </w:pPr>
      <w:bookmarkStart w:id="97" w:name="QuickMark"/>
      <w:bookmarkEnd w:id="97"/>
      <w:r w:rsidRPr="00C97934">
        <w:rPr>
          <w:rFonts w:ascii="Arial" w:hAnsi="Arial" w:cs="Arial"/>
          <w:b/>
          <w:bCs/>
        </w:rPr>
        <w:br w:type="page"/>
      </w:r>
      <w:r w:rsidR="00221A14" w:rsidRPr="00C97934">
        <w:rPr>
          <w:rFonts w:ascii="Arial" w:hAnsi="Arial" w:cs="Arial"/>
          <w:b/>
          <w:bCs/>
        </w:rPr>
        <w:lastRenderedPageBreak/>
        <w:t>APPENDIX A</w:t>
      </w:r>
    </w:p>
    <w:p w14:paraId="73EF0B90" w14:textId="77777777" w:rsidR="00221A14" w:rsidRPr="00C97934" w:rsidRDefault="00221A14" w:rsidP="00221A14">
      <w:pPr>
        <w:jc w:val="center"/>
        <w:rPr>
          <w:rFonts w:ascii="Arial" w:hAnsi="Arial" w:cs="Arial"/>
          <w:bCs/>
          <w:sz w:val="24"/>
          <w:szCs w:val="24"/>
        </w:rPr>
      </w:pPr>
    </w:p>
    <w:p w14:paraId="3974C8F3" w14:textId="77777777" w:rsidR="004C330D" w:rsidRPr="00C97934" w:rsidRDefault="004C330D" w:rsidP="004C330D">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504DF39C" w14:textId="77777777" w:rsidR="004C330D" w:rsidRPr="00177838" w:rsidRDefault="004C330D" w:rsidP="004C330D">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Department of </w:t>
      </w:r>
      <w:r w:rsidRPr="003326F9">
        <w:rPr>
          <w:rStyle w:val="InitialStyle"/>
          <w:rFonts w:ascii="Arial" w:hAnsi="Arial" w:cs="Arial"/>
          <w:b/>
          <w:sz w:val="28"/>
          <w:szCs w:val="28"/>
        </w:rPr>
        <w:t>Health and Human Services</w:t>
      </w:r>
    </w:p>
    <w:p w14:paraId="318CB686" w14:textId="26819FC2" w:rsidR="00950A93" w:rsidRPr="004C330D" w:rsidRDefault="00950A93" w:rsidP="004C330D">
      <w:pPr>
        <w:pStyle w:val="DefaultText"/>
        <w:jc w:val="center"/>
        <w:rPr>
          <w:rStyle w:val="InitialStyle"/>
          <w:rFonts w:ascii="Arial" w:hAnsi="Arial" w:cs="Arial"/>
          <w:color w:val="FF0000"/>
        </w:rPr>
      </w:pPr>
      <w:r w:rsidRPr="00307AC9">
        <w:rPr>
          <w:rStyle w:val="InitialStyle"/>
          <w:rFonts w:ascii="Arial" w:hAnsi="Arial"/>
          <w:i/>
          <w:color w:val="000000" w:themeColor="text1"/>
          <w:sz w:val="28"/>
        </w:rPr>
        <w:t>Office of MaineCare Services</w:t>
      </w:r>
      <w:r w:rsidRPr="004C330D" w:rsidDel="00950A93">
        <w:rPr>
          <w:rStyle w:val="InitialStyle"/>
          <w:rFonts w:ascii="Arial" w:hAnsi="Arial" w:cs="Arial"/>
          <w:i/>
          <w:color w:val="FF0000"/>
        </w:rPr>
        <w:t xml:space="preserve"> </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4A7E52C0" w:rsidR="00221A14" w:rsidRPr="00571FFD" w:rsidRDefault="00221A14" w:rsidP="00221A14">
      <w:pPr>
        <w:jc w:val="center"/>
        <w:rPr>
          <w:rFonts w:ascii="Arial" w:hAnsi="Arial" w:cs="Arial"/>
          <w:b/>
          <w:sz w:val="28"/>
          <w:szCs w:val="28"/>
        </w:rPr>
      </w:pPr>
      <w:r w:rsidRPr="00C97934">
        <w:rPr>
          <w:rFonts w:ascii="Arial" w:hAnsi="Arial" w:cs="Arial"/>
          <w:b/>
          <w:sz w:val="28"/>
          <w:szCs w:val="28"/>
        </w:rPr>
        <w:t>RFP</w:t>
      </w:r>
      <w:r w:rsidRPr="00571FFD">
        <w:rPr>
          <w:rFonts w:ascii="Arial" w:hAnsi="Arial" w:cs="Arial"/>
          <w:b/>
          <w:sz w:val="28"/>
          <w:szCs w:val="28"/>
        </w:rPr>
        <w:t xml:space="preserve"># </w:t>
      </w:r>
      <w:r w:rsidR="00571FFD" w:rsidRPr="00571FFD">
        <w:rPr>
          <w:rFonts w:ascii="Arial" w:hAnsi="Arial" w:cs="Arial"/>
          <w:b/>
          <w:bCs/>
          <w:sz w:val="28"/>
          <w:szCs w:val="28"/>
        </w:rPr>
        <w:t>202509129</w:t>
      </w:r>
    </w:p>
    <w:p w14:paraId="0A40FE3E"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483AE5A5" w14:textId="77777777" w:rsidR="00221A1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5"/>
        <w:gridCol w:w="2943"/>
        <w:gridCol w:w="724"/>
        <w:gridCol w:w="951"/>
        <w:gridCol w:w="227"/>
        <w:gridCol w:w="859"/>
        <w:gridCol w:w="3801"/>
      </w:tblGrid>
      <w:tr w:rsidR="004C330D" w:rsidRPr="00B51518" w14:paraId="3433DAF0" w14:textId="77777777">
        <w:trPr>
          <w:cantSplit/>
          <w:trHeight w:val="389"/>
        </w:trPr>
        <w:tc>
          <w:tcPr>
            <w:tcW w:w="1792" w:type="pct"/>
            <w:gridSpan w:val="2"/>
            <w:tcBorders>
              <w:top w:val="double" w:sz="4" w:space="0" w:color="auto"/>
              <w:left w:val="double" w:sz="4" w:space="0" w:color="auto"/>
              <w:right w:val="single" w:sz="4" w:space="0" w:color="auto"/>
            </w:tcBorders>
            <w:shd w:val="clear" w:color="auto" w:fill="C6D9F1"/>
            <w:vAlign w:val="center"/>
          </w:tcPr>
          <w:p w14:paraId="7BF972EC" w14:textId="77777777" w:rsidR="004C330D" w:rsidRPr="00B51518" w:rsidRDefault="004C330D">
            <w:pPr>
              <w:rPr>
                <w:rFonts w:ascii="Arial" w:hAnsi="Arial" w:cs="Arial"/>
                <w:b/>
                <w:sz w:val="24"/>
                <w:szCs w:val="24"/>
              </w:rPr>
            </w:pPr>
            <w:r w:rsidRPr="00B51518">
              <w:rPr>
                <w:rFonts w:ascii="Arial" w:hAnsi="Arial" w:cs="Arial"/>
                <w:b/>
                <w:sz w:val="24"/>
                <w:szCs w:val="24"/>
              </w:rPr>
              <w:t>Bidder’s Organization Name:</w:t>
            </w:r>
          </w:p>
        </w:tc>
        <w:tc>
          <w:tcPr>
            <w:tcW w:w="3208" w:type="pct"/>
            <w:gridSpan w:val="5"/>
            <w:tcBorders>
              <w:top w:val="double" w:sz="4" w:space="0" w:color="auto"/>
              <w:left w:val="single" w:sz="4" w:space="0" w:color="auto"/>
              <w:right w:val="double" w:sz="4" w:space="0" w:color="auto"/>
            </w:tcBorders>
            <w:vAlign w:val="center"/>
          </w:tcPr>
          <w:p w14:paraId="2BBAB163" w14:textId="77777777" w:rsidR="004C330D" w:rsidRPr="00B51518" w:rsidRDefault="004C330D">
            <w:pPr>
              <w:rPr>
                <w:rFonts w:ascii="Arial" w:hAnsi="Arial" w:cs="Arial"/>
                <w:sz w:val="24"/>
                <w:szCs w:val="24"/>
              </w:rPr>
            </w:pPr>
          </w:p>
        </w:tc>
      </w:tr>
      <w:tr w:rsidR="004C330D" w:rsidRPr="003326F9" w14:paraId="46405217" w14:textId="77777777">
        <w:trPr>
          <w:cantSplit/>
          <w:trHeight w:val="389"/>
        </w:trPr>
        <w:tc>
          <w:tcPr>
            <w:tcW w:w="2722" w:type="pct"/>
            <w:gridSpan w:val="5"/>
            <w:tcBorders>
              <w:top w:val="double" w:sz="4" w:space="0" w:color="auto"/>
              <w:left w:val="double" w:sz="4" w:space="0" w:color="auto"/>
              <w:right w:val="single" w:sz="4" w:space="0" w:color="auto"/>
            </w:tcBorders>
            <w:shd w:val="clear" w:color="auto" w:fill="C6D9F1"/>
            <w:vAlign w:val="center"/>
          </w:tcPr>
          <w:p w14:paraId="4462F6F7" w14:textId="77777777" w:rsidR="004C330D" w:rsidRDefault="004C330D">
            <w:pPr>
              <w:rPr>
                <w:rFonts w:ascii="Arial" w:hAnsi="Arial" w:cs="Arial"/>
                <w:b/>
                <w:sz w:val="24"/>
                <w:szCs w:val="24"/>
              </w:rPr>
            </w:pPr>
            <w:r>
              <w:rPr>
                <w:rFonts w:ascii="Arial" w:hAnsi="Arial" w:cs="Arial"/>
                <w:b/>
                <w:sz w:val="24"/>
                <w:szCs w:val="24"/>
              </w:rPr>
              <w:t xml:space="preserve">Vendor Customer Code </w:t>
            </w:r>
          </w:p>
          <w:p w14:paraId="23A92A0A" w14:textId="77777777" w:rsidR="004C330D" w:rsidRPr="003326F9" w:rsidRDefault="004C330D">
            <w:pPr>
              <w:rPr>
                <w:rFonts w:ascii="Arial" w:hAnsi="Arial" w:cs="Arial"/>
                <w:sz w:val="24"/>
                <w:szCs w:val="24"/>
              </w:rPr>
            </w:pPr>
            <w:r>
              <w:rPr>
                <w:rFonts w:ascii="Arial" w:hAnsi="Arial" w:cs="Arial"/>
                <w:bCs/>
                <w:sz w:val="24"/>
                <w:szCs w:val="24"/>
              </w:rPr>
              <w:t>(for current State of Maine vendors)</w:t>
            </w:r>
            <w:r>
              <w:rPr>
                <w:rFonts w:ascii="Arial" w:hAnsi="Arial" w:cs="Arial"/>
                <w:b/>
                <w:sz w:val="24"/>
                <w:szCs w:val="24"/>
              </w:rPr>
              <w:t>:</w:t>
            </w:r>
          </w:p>
        </w:tc>
        <w:tc>
          <w:tcPr>
            <w:tcW w:w="2278" w:type="pct"/>
            <w:gridSpan w:val="2"/>
            <w:tcBorders>
              <w:top w:val="double" w:sz="4" w:space="0" w:color="auto"/>
              <w:left w:val="single" w:sz="4" w:space="0" w:color="auto"/>
              <w:right w:val="double" w:sz="4" w:space="0" w:color="auto"/>
            </w:tcBorders>
            <w:vAlign w:val="center"/>
          </w:tcPr>
          <w:p w14:paraId="2BBE7FFA" w14:textId="77777777" w:rsidR="004C330D" w:rsidRPr="003326F9" w:rsidRDefault="004C330D">
            <w:pPr>
              <w:rPr>
                <w:rFonts w:ascii="Arial" w:hAnsi="Arial" w:cs="Arial"/>
                <w:sz w:val="24"/>
                <w:szCs w:val="24"/>
              </w:rPr>
            </w:pPr>
            <w:r>
              <w:rPr>
                <w:rFonts w:ascii="Arial" w:hAnsi="Arial" w:cs="Arial"/>
                <w:sz w:val="24"/>
                <w:szCs w:val="24"/>
              </w:rPr>
              <w:t>VC</w:t>
            </w:r>
          </w:p>
        </w:tc>
      </w:tr>
      <w:tr w:rsidR="004C330D" w:rsidRPr="00B51518" w14:paraId="0A8A2B11" w14:textId="77777777">
        <w:trPr>
          <w:cantSplit/>
          <w:trHeight w:val="389"/>
        </w:trPr>
        <w:tc>
          <w:tcPr>
            <w:tcW w:w="1792" w:type="pct"/>
            <w:gridSpan w:val="2"/>
            <w:tcBorders>
              <w:left w:val="double" w:sz="4" w:space="0" w:color="auto"/>
              <w:right w:val="single" w:sz="4" w:space="0" w:color="auto"/>
            </w:tcBorders>
            <w:shd w:val="clear" w:color="auto" w:fill="C6D9F1"/>
            <w:vAlign w:val="center"/>
          </w:tcPr>
          <w:p w14:paraId="2C9A2602" w14:textId="77777777" w:rsidR="004C330D" w:rsidRPr="00B51518" w:rsidRDefault="004C330D">
            <w:pPr>
              <w:rPr>
                <w:rFonts w:ascii="Arial" w:hAnsi="Arial" w:cs="Arial"/>
                <w:b/>
                <w:sz w:val="24"/>
                <w:szCs w:val="24"/>
              </w:rPr>
            </w:pPr>
            <w:r w:rsidRPr="00B51518">
              <w:rPr>
                <w:rFonts w:ascii="Arial" w:hAnsi="Arial" w:cs="Arial"/>
                <w:b/>
                <w:sz w:val="24"/>
                <w:szCs w:val="24"/>
              </w:rPr>
              <w:t>Chief Executive - Name/Title:</w:t>
            </w:r>
          </w:p>
        </w:tc>
        <w:tc>
          <w:tcPr>
            <w:tcW w:w="3208" w:type="pct"/>
            <w:gridSpan w:val="5"/>
            <w:tcBorders>
              <w:left w:val="single" w:sz="4" w:space="0" w:color="auto"/>
              <w:right w:val="double" w:sz="4" w:space="0" w:color="auto"/>
            </w:tcBorders>
            <w:vAlign w:val="center"/>
          </w:tcPr>
          <w:p w14:paraId="30B0D28D" w14:textId="77777777" w:rsidR="004C330D" w:rsidRPr="00B51518" w:rsidRDefault="004C330D">
            <w:pPr>
              <w:rPr>
                <w:rFonts w:ascii="Arial" w:hAnsi="Arial" w:cs="Arial"/>
                <w:sz w:val="24"/>
                <w:szCs w:val="24"/>
              </w:rPr>
            </w:pPr>
          </w:p>
        </w:tc>
      </w:tr>
      <w:tr w:rsidR="004C330D" w:rsidRPr="00B51518" w14:paraId="64E5C810" w14:textId="77777777">
        <w:trPr>
          <w:cantSplit/>
          <w:trHeight w:val="389"/>
        </w:trPr>
        <w:tc>
          <w:tcPr>
            <w:tcW w:w="354" w:type="pct"/>
            <w:tcBorders>
              <w:left w:val="double" w:sz="4" w:space="0" w:color="auto"/>
              <w:right w:val="single" w:sz="4" w:space="0" w:color="auto"/>
            </w:tcBorders>
            <w:shd w:val="clear" w:color="auto" w:fill="C6D9F1"/>
            <w:vAlign w:val="center"/>
          </w:tcPr>
          <w:p w14:paraId="71A2D55C" w14:textId="77777777" w:rsidR="004C330D" w:rsidRPr="00B51518" w:rsidRDefault="004C330D">
            <w:pPr>
              <w:rPr>
                <w:rFonts w:ascii="Arial" w:hAnsi="Arial" w:cs="Arial"/>
                <w:b/>
                <w:sz w:val="24"/>
                <w:szCs w:val="24"/>
              </w:rPr>
            </w:pPr>
            <w:r w:rsidRPr="00B51518">
              <w:rPr>
                <w:rFonts w:ascii="Arial" w:hAnsi="Arial" w:cs="Arial"/>
                <w:b/>
                <w:sz w:val="24"/>
                <w:szCs w:val="24"/>
              </w:rPr>
              <w:t>Tel:</w:t>
            </w:r>
          </w:p>
        </w:tc>
        <w:tc>
          <w:tcPr>
            <w:tcW w:w="2257" w:type="pct"/>
            <w:gridSpan w:val="3"/>
            <w:tcBorders>
              <w:left w:val="single" w:sz="4" w:space="0" w:color="auto"/>
              <w:right w:val="single" w:sz="4" w:space="0" w:color="auto"/>
            </w:tcBorders>
            <w:vAlign w:val="center"/>
          </w:tcPr>
          <w:p w14:paraId="0EE00E61" w14:textId="77777777" w:rsidR="004C330D" w:rsidRPr="00B51518" w:rsidRDefault="004C330D">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44945EB4" w14:textId="77777777" w:rsidR="004C330D" w:rsidRPr="00B51518" w:rsidRDefault="004C330D">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0B01F377" w14:textId="77777777" w:rsidR="004C330D" w:rsidRPr="00B51518" w:rsidRDefault="004C330D">
            <w:pPr>
              <w:rPr>
                <w:rFonts w:ascii="Arial" w:hAnsi="Arial" w:cs="Arial"/>
                <w:sz w:val="24"/>
                <w:szCs w:val="24"/>
              </w:rPr>
            </w:pPr>
          </w:p>
        </w:tc>
      </w:tr>
      <w:tr w:rsidR="004C330D" w:rsidRPr="00B51518" w14:paraId="36B6BD74" w14:textId="77777777">
        <w:trPr>
          <w:cantSplit/>
          <w:trHeight w:val="389"/>
        </w:trPr>
        <w:tc>
          <w:tcPr>
            <w:tcW w:w="1792" w:type="pct"/>
            <w:gridSpan w:val="2"/>
            <w:tcBorders>
              <w:left w:val="double" w:sz="4" w:space="0" w:color="auto"/>
              <w:right w:val="single" w:sz="4" w:space="0" w:color="auto"/>
            </w:tcBorders>
            <w:shd w:val="clear" w:color="auto" w:fill="C6D9F1"/>
            <w:vAlign w:val="center"/>
          </w:tcPr>
          <w:p w14:paraId="5E38F19E" w14:textId="77777777" w:rsidR="004C330D" w:rsidRPr="00B51518" w:rsidRDefault="004C330D">
            <w:pPr>
              <w:rPr>
                <w:rFonts w:ascii="Arial" w:hAnsi="Arial" w:cs="Arial"/>
                <w:b/>
                <w:sz w:val="24"/>
                <w:szCs w:val="24"/>
              </w:rPr>
            </w:pPr>
            <w:r w:rsidRPr="00B51518">
              <w:rPr>
                <w:rFonts w:ascii="Arial" w:hAnsi="Arial" w:cs="Arial"/>
                <w:b/>
                <w:sz w:val="24"/>
                <w:szCs w:val="24"/>
              </w:rPr>
              <w:t>Headquarters Street Address:</w:t>
            </w:r>
          </w:p>
        </w:tc>
        <w:tc>
          <w:tcPr>
            <w:tcW w:w="3208" w:type="pct"/>
            <w:gridSpan w:val="5"/>
            <w:tcBorders>
              <w:left w:val="single" w:sz="4" w:space="0" w:color="auto"/>
              <w:right w:val="double" w:sz="4" w:space="0" w:color="auto"/>
            </w:tcBorders>
            <w:vAlign w:val="center"/>
          </w:tcPr>
          <w:p w14:paraId="499A1224" w14:textId="77777777" w:rsidR="004C330D" w:rsidRPr="00B51518" w:rsidRDefault="004C330D">
            <w:pPr>
              <w:rPr>
                <w:rFonts w:ascii="Arial" w:hAnsi="Arial" w:cs="Arial"/>
                <w:sz w:val="24"/>
                <w:szCs w:val="24"/>
              </w:rPr>
            </w:pPr>
          </w:p>
        </w:tc>
      </w:tr>
      <w:tr w:rsidR="004C330D" w:rsidRPr="00B51518" w14:paraId="59CBD12A" w14:textId="77777777">
        <w:trPr>
          <w:cantSplit/>
          <w:trHeight w:val="389"/>
        </w:trPr>
        <w:tc>
          <w:tcPr>
            <w:tcW w:w="1792" w:type="pct"/>
            <w:gridSpan w:val="2"/>
            <w:tcBorders>
              <w:left w:val="double" w:sz="4" w:space="0" w:color="auto"/>
              <w:bottom w:val="double" w:sz="4" w:space="0" w:color="auto"/>
              <w:right w:val="single" w:sz="4" w:space="0" w:color="auto"/>
            </w:tcBorders>
            <w:shd w:val="clear" w:color="auto" w:fill="C6D9F1"/>
            <w:vAlign w:val="center"/>
          </w:tcPr>
          <w:p w14:paraId="1B8EE4D5" w14:textId="77777777" w:rsidR="004C330D" w:rsidRPr="00B51518" w:rsidRDefault="004C330D">
            <w:pPr>
              <w:rPr>
                <w:rFonts w:ascii="Arial" w:hAnsi="Arial" w:cs="Arial"/>
                <w:b/>
                <w:sz w:val="24"/>
                <w:szCs w:val="24"/>
              </w:rPr>
            </w:pPr>
            <w:r w:rsidRPr="00B51518">
              <w:rPr>
                <w:rFonts w:ascii="Arial" w:hAnsi="Arial" w:cs="Arial"/>
                <w:b/>
                <w:sz w:val="24"/>
                <w:szCs w:val="24"/>
              </w:rPr>
              <w:t>Headquarters City/State/Zip:</w:t>
            </w:r>
          </w:p>
        </w:tc>
        <w:tc>
          <w:tcPr>
            <w:tcW w:w="3208" w:type="pct"/>
            <w:gridSpan w:val="5"/>
            <w:tcBorders>
              <w:left w:val="single" w:sz="4" w:space="0" w:color="auto"/>
              <w:bottom w:val="double" w:sz="4" w:space="0" w:color="auto"/>
              <w:right w:val="double" w:sz="4" w:space="0" w:color="auto"/>
            </w:tcBorders>
            <w:vAlign w:val="center"/>
          </w:tcPr>
          <w:p w14:paraId="53ED831D" w14:textId="77777777" w:rsidR="004C330D" w:rsidRPr="00B51518" w:rsidRDefault="004C330D">
            <w:pPr>
              <w:rPr>
                <w:rFonts w:ascii="Arial" w:hAnsi="Arial" w:cs="Arial"/>
                <w:sz w:val="24"/>
                <w:szCs w:val="24"/>
              </w:rPr>
            </w:pPr>
          </w:p>
        </w:tc>
      </w:tr>
      <w:tr w:rsidR="004C330D" w:rsidRPr="00B51518" w14:paraId="35BC8DE1" w14:textId="77777777">
        <w:trPr>
          <w:cantSplit/>
          <w:trHeight w:val="389"/>
        </w:trPr>
        <w:tc>
          <w:tcPr>
            <w:tcW w:w="5000" w:type="pct"/>
            <w:gridSpan w:val="7"/>
            <w:tcBorders>
              <w:top w:val="double" w:sz="4" w:space="0" w:color="auto"/>
              <w:left w:val="double" w:sz="4" w:space="0" w:color="auto"/>
              <w:bottom w:val="double" w:sz="4" w:space="0" w:color="auto"/>
              <w:right w:val="double" w:sz="4" w:space="0" w:color="auto"/>
            </w:tcBorders>
            <w:shd w:val="clear" w:color="auto" w:fill="C6D9F1"/>
            <w:vAlign w:val="center"/>
          </w:tcPr>
          <w:p w14:paraId="7B242C18" w14:textId="77777777" w:rsidR="004C330D" w:rsidRPr="00B51518" w:rsidRDefault="004C330D">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4C330D" w:rsidRPr="00B51518" w14:paraId="3DF97B0A" w14:textId="77777777">
        <w:trPr>
          <w:cantSplit/>
          <w:trHeight w:val="389"/>
        </w:trPr>
        <w:tc>
          <w:tcPr>
            <w:tcW w:w="2146" w:type="pct"/>
            <w:gridSpan w:val="3"/>
            <w:tcBorders>
              <w:top w:val="double" w:sz="4" w:space="0" w:color="auto"/>
              <w:left w:val="double" w:sz="4" w:space="0" w:color="auto"/>
              <w:right w:val="single" w:sz="4" w:space="0" w:color="auto"/>
            </w:tcBorders>
            <w:shd w:val="clear" w:color="auto" w:fill="C6D9F1"/>
            <w:vAlign w:val="center"/>
          </w:tcPr>
          <w:p w14:paraId="1D9BBFA4" w14:textId="77777777" w:rsidR="004C330D" w:rsidRPr="00B51518" w:rsidRDefault="004C330D">
            <w:pPr>
              <w:rPr>
                <w:rFonts w:ascii="Arial" w:hAnsi="Arial" w:cs="Arial"/>
                <w:b/>
                <w:sz w:val="24"/>
                <w:szCs w:val="24"/>
              </w:rPr>
            </w:pPr>
            <w:r w:rsidRPr="00B51518">
              <w:rPr>
                <w:rFonts w:ascii="Arial" w:hAnsi="Arial" w:cs="Arial"/>
                <w:b/>
                <w:sz w:val="24"/>
                <w:szCs w:val="24"/>
              </w:rPr>
              <w:t>Lead Point of Contact for Proposal - Name/Title:</w:t>
            </w:r>
          </w:p>
        </w:tc>
        <w:tc>
          <w:tcPr>
            <w:tcW w:w="2854" w:type="pct"/>
            <w:gridSpan w:val="4"/>
            <w:tcBorders>
              <w:top w:val="double" w:sz="4" w:space="0" w:color="auto"/>
              <w:left w:val="single" w:sz="4" w:space="0" w:color="auto"/>
              <w:right w:val="double" w:sz="4" w:space="0" w:color="auto"/>
            </w:tcBorders>
            <w:vAlign w:val="center"/>
          </w:tcPr>
          <w:p w14:paraId="7B13B451" w14:textId="77777777" w:rsidR="004C330D" w:rsidRPr="00B51518" w:rsidRDefault="004C330D">
            <w:pPr>
              <w:rPr>
                <w:rFonts w:ascii="Arial" w:hAnsi="Arial" w:cs="Arial"/>
                <w:sz w:val="24"/>
                <w:szCs w:val="24"/>
              </w:rPr>
            </w:pPr>
          </w:p>
        </w:tc>
      </w:tr>
      <w:tr w:rsidR="004C330D" w:rsidRPr="00B51518" w14:paraId="10EBB025" w14:textId="77777777">
        <w:trPr>
          <w:cantSplit/>
          <w:trHeight w:val="389"/>
        </w:trPr>
        <w:tc>
          <w:tcPr>
            <w:tcW w:w="354" w:type="pct"/>
            <w:tcBorders>
              <w:left w:val="double" w:sz="4" w:space="0" w:color="auto"/>
              <w:right w:val="single" w:sz="4" w:space="0" w:color="auto"/>
            </w:tcBorders>
            <w:shd w:val="clear" w:color="auto" w:fill="C6D9F1"/>
            <w:vAlign w:val="center"/>
          </w:tcPr>
          <w:p w14:paraId="26F212F7" w14:textId="77777777" w:rsidR="004C330D" w:rsidRPr="00B51518" w:rsidRDefault="004C330D">
            <w:pPr>
              <w:rPr>
                <w:rFonts w:ascii="Arial" w:hAnsi="Arial" w:cs="Arial"/>
                <w:b/>
                <w:sz w:val="24"/>
                <w:szCs w:val="24"/>
              </w:rPr>
            </w:pPr>
            <w:r w:rsidRPr="00B51518">
              <w:rPr>
                <w:rFonts w:ascii="Arial" w:hAnsi="Arial" w:cs="Arial"/>
                <w:b/>
                <w:sz w:val="24"/>
                <w:szCs w:val="24"/>
              </w:rPr>
              <w:t>Tel:</w:t>
            </w:r>
          </w:p>
        </w:tc>
        <w:tc>
          <w:tcPr>
            <w:tcW w:w="2257" w:type="pct"/>
            <w:gridSpan w:val="3"/>
            <w:tcBorders>
              <w:left w:val="single" w:sz="4" w:space="0" w:color="auto"/>
              <w:right w:val="single" w:sz="4" w:space="0" w:color="auto"/>
            </w:tcBorders>
            <w:vAlign w:val="center"/>
          </w:tcPr>
          <w:p w14:paraId="2FCE4986" w14:textId="77777777" w:rsidR="004C330D" w:rsidRPr="00B51518" w:rsidRDefault="004C330D">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17E77193" w14:textId="77777777" w:rsidR="004C330D" w:rsidRPr="00B51518" w:rsidRDefault="004C330D">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24FCCA5A" w14:textId="77777777" w:rsidR="004C330D" w:rsidRPr="00B51518" w:rsidRDefault="004C330D">
            <w:pPr>
              <w:rPr>
                <w:rFonts w:ascii="Arial" w:hAnsi="Arial" w:cs="Arial"/>
                <w:sz w:val="24"/>
                <w:szCs w:val="24"/>
              </w:rPr>
            </w:pPr>
          </w:p>
        </w:tc>
      </w:tr>
      <w:tr w:rsidR="004C330D" w:rsidRPr="00B51518" w14:paraId="667AC790" w14:textId="77777777">
        <w:trPr>
          <w:cantSplit/>
          <w:trHeight w:val="389"/>
        </w:trPr>
        <w:tc>
          <w:tcPr>
            <w:tcW w:w="1792" w:type="pct"/>
            <w:gridSpan w:val="2"/>
            <w:tcBorders>
              <w:left w:val="double" w:sz="4" w:space="0" w:color="auto"/>
              <w:bottom w:val="single" w:sz="6" w:space="0" w:color="000000"/>
              <w:right w:val="single" w:sz="4" w:space="0" w:color="auto"/>
            </w:tcBorders>
            <w:shd w:val="clear" w:color="auto" w:fill="C6D9F1"/>
            <w:vAlign w:val="center"/>
          </w:tcPr>
          <w:p w14:paraId="3CD13FED" w14:textId="77777777" w:rsidR="004C330D" w:rsidRPr="00B51518" w:rsidRDefault="004C330D">
            <w:pPr>
              <w:rPr>
                <w:rFonts w:ascii="Arial" w:hAnsi="Arial" w:cs="Arial"/>
                <w:b/>
                <w:sz w:val="24"/>
                <w:szCs w:val="24"/>
              </w:rPr>
            </w:pPr>
            <w:r w:rsidRPr="00B51518">
              <w:rPr>
                <w:rFonts w:ascii="Arial" w:hAnsi="Arial" w:cs="Arial"/>
                <w:b/>
                <w:sz w:val="24"/>
                <w:szCs w:val="24"/>
              </w:rPr>
              <w:t>Street Address:</w:t>
            </w:r>
          </w:p>
        </w:tc>
        <w:tc>
          <w:tcPr>
            <w:tcW w:w="3208" w:type="pct"/>
            <w:gridSpan w:val="5"/>
            <w:tcBorders>
              <w:left w:val="single" w:sz="4" w:space="0" w:color="auto"/>
              <w:bottom w:val="single" w:sz="6" w:space="0" w:color="000000"/>
              <w:right w:val="double" w:sz="4" w:space="0" w:color="auto"/>
            </w:tcBorders>
            <w:vAlign w:val="center"/>
          </w:tcPr>
          <w:p w14:paraId="428E41B0" w14:textId="77777777" w:rsidR="004C330D" w:rsidRPr="00B51518" w:rsidRDefault="004C330D">
            <w:pPr>
              <w:rPr>
                <w:rFonts w:ascii="Arial" w:hAnsi="Arial" w:cs="Arial"/>
                <w:sz w:val="24"/>
                <w:szCs w:val="24"/>
              </w:rPr>
            </w:pPr>
          </w:p>
        </w:tc>
      </w:tr>
      <w:tr w:rsidR="004C330D" w:rsidRPr="00B51518" w14:paraId="0AE04C54" w14:textId="77777777">
        <w:trPr>
          <w:cantSplit/>
          <w:trHeight w:val="389"/>
        </w:trPr>
        <w:tc>
          <w:tcPr>
            <w:tcW w:w="1792" w:type="pct"/>
            <w:gridSpan w:val="2"/>
            <w:tcBorders>
              <w:left w:val="double" w:sz="4" w:space="0" w:color="auto"/>
              <w:bottom w:val="double" w:sz="4" w:space="0" w:color="auto"/>
              <w:right w:val="single" w:sz="4" w:space="0" w:color="auto"/>
            </w:tcBorders>
            <w:shd w:val="clear" w:color="auto" w:fill="C6D9F1"/>
            <w:vAlign w:val="center"/>
          </w:tcPr>
          <w:p w14:paraId="0F46DC39" w14:textId="77777777" w:rsidR="004C330D" w:rsidRPr="00B51518" w:rsidRDefault="004C330D">
            <w:pPr>
              <w:rPr>
                <w:rFonts w:ascii="Arial" w:hAnsi="Arial" w:cs="Arial"/>
                <w:b/>
                <w:sz w:val="24"/>
                <w:szCs w:val="24"/>
              </w:rPr>
            </w:pPr>
            <w:r w:rsidRPr="00B51518">
              <w:rPr>
                <w:rFonts w:ascii="Arial" w:hAnsi="Arial" w:cs="Arial"/>
                <w:b/>
                <w:sz w:val="24"/>
                <w:szCs w:val="24"/>
              </w:rPr>
              <w:t>City/State/Zip:</w:t>
            </w:r>
          </w:p>
        </w:tc>
        <w:tc>
          <w:tcPr>
            <w:tcW w:w="3208" w:type="pct"/>
            <w:gridSpan w:val="5"/>
            <w:tcBorders>
              <w:left w:val="single" w:sz="4" w:space="0" w:color="auto"/>
              <w:bottom w:val="double" w:sz="4" w:space="0" w:color="auto"/>
              <w:right w:val="double" w:sz="4" w:space="0" w:color="auto"/>
            </w:tcBorders>
            <w:vAlign w:val="center"/>
          </w:tcPr>
          <w:p w14:paraId="2C7B2251" w14:textId="77777777" w:rsidR="004C330D" w:rsidRPr="00B51518" w:rsidRDefault="004C330D">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C97934" w14:paraId="40547C18" w14:textId="77777777" w:rsidTr="004C330D">
        <w:trPr>
          <w:cantSplit/>
          <w:trHeight w:val="778"/>
        </w:trPr>
        <w:tc>
          <w:tcPr>
            <w:tcW w:w="6127" w:type="dxa"/>
          </w:tcPr>
          <w:p w14:paraId="6B694727" w14:textId="01A0AA4C" w:rsidR="00221A14" w:rsidRPr="00C97934" w:rsidRDefault="00221A14" w:rsidP="00221A14">
            <w:pPr>
              <w:rPr>
                <w:rFonts w:ascii="Arial" w:hAnsi="Arial" w:cs="Arial"/>
                <w:sz w:val="24"/>
                <w:szCs w:val="24"/>
              </w:rPr>
            </w:pPr>
            <w:r w:rsidRPr="00C97934">
              <w:rPr>
                <w:rFonts w:ascii="Arial" w:hAnsi="Arial" w:cs="Arial"/>
                <w:b/>
                <w:sz w:val="24"/>
                <w:szCs w:val="24"/>
              </w:rPr>
              <w:t>Name (Print):</w:t>
            </w:r>
          </w:p>
        </w:tc>
        <w:tc>
          <w:tcPr>
            <w:tcW w:w="4043" w:type="dxa"/>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4C330D">
        <w:trPr>
          <w:cantSplit/>
          <w:trHeight w:val="778"/>
        </w:trPr>
        <w:tc>
          <w:tcPr>
            <w:tcW w:w="6127" w:type="dxa"/>
          </w:tcPr>
          <w:p w14:paraId="7EA78400" w14:textId="03743DE9" w:rsidR="00221A14" w:rsidRPr="00C97934" w:rsidRDefault="00221A14" w:rsidP="00221A14">
            <w:pPr>
              <w:rPr>
                <w:rFonts w:ascii="Arial" w:hAnsi="Arial" w:cs="Arial"/>
                <w:sz w:val="24"/>
                <w:szCs w:val="24"/>
              </w:rPr>
            </w:pPr>
            <w:r w:rsidRPr="00C97934">
              <w:rPr>
                <w:rFonts w:ascii="Arial" w:hAnsi="Arial" w:cs="Arial"/>
                <w:b/>
                <w:sz w:val="24"/>
                <w:szCs w:val="24"/>
              </w:rPr>
              <w:t>Authorized Signature:</w:t>
            </w:r>
          </w:p>
        </w:tc>
        <w:tc>
          <w:tcPr>
            <w:tcW w:w="4043" w:type="dxa"/>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73281C">
          <w:footerReference w:type="default" r:id="rId41"/>
          <w:pgSz w:w="12240" w:h="15840" w:code="1"/>
          <w:pgMar w:top="720" w:right="900" w:bottom="990" w:left="1080" w:header="432" w:footer="288" w:gutter="0"/>
          <w:paperSrc w:first="15" w:other="15"/>
          <w:cols w:space="720"/>
          <w:docGrid w:linePitch="360"/>
        </w:sectPr>
      </w:pPr>
    </w:p>
    <w:p w14:paraId="368807A7" w14:textId="77777777" w:rsidR="00A62F45" w:rsidRPr="00C97934" w:rsidRDefault="00A62F45" w:rsidP="007D50B8">
      <w:pPr>
        <w:pStyle w:val="DefaultText"/>
        <w:rPr>
          <w:rStyle w:val="InitialStyle"/>
          <w:rFonts w:ascii="Arial" w:hAnsi="Arial" w:cs="Arial"/>
          <w:b/>
        </w:rPr>
      </w:pPr>
      <w:bookmarkStart w:id="98" w:name="_Hlk127876493"/>
      <w:r w:rsidRPr="00C97934">
        <w:rPr>
          <w:rStyle w:val="InitialStyle"/>
          <w:rFonts w:ascii="Arial" w:hAnsi="Arial" w:cs="Arial"/>
          <w:b/>
        </w:rPr>
        <w:lastRenderedPageBreak/>
        <w:t>APPENDIX B</w:t>
      </w:r>
    </w:p>
    <w:p w14:paraId="34BE169C" w14:textId="77777777" w:rsidR="003D5C04" w:rsidRPr="00893A28" w:rsidRDefault="003D5C04" w:rsidP="004C330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sz w:val="16"/>
          <w:szCs w:val="16"/>
        </w:rPr>
      </w:pPr>
    </w:p>
    <w:p w14:paraId="7B762BEB"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7F7FE0FC" w14:textId="77777777" w:rsidR="00F84C99" w:rsidRPr="00177838" w:rsidRDefault="00A62F45" w:rsidP="00F84C99">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Department of </w:t>
      </w:r>
      <w:r w:rsidR="00F84C99" w:rsidRPr="003326F9">
        <w:rPr>
          <w:rStyle w:val="InitialStyle"/>
          <w:rFonts w:ascii="Arial" w:hAnsi="Arial" w:cs="Arial"/>
          <w:b/>
          <w:sz w:val="28"/>
          <w:szCs w:val="28"/>
        </w:rPr>
        <w:t>Health and Human Services</w:t>
      </w:r>
    </w:p>
    <w:p w14:paraId="515F7EF6" w14:textId="47F01AF3" w:rsidR="00950A93" w:rsidRPr="004C330D" w:rsidRDefault="00950A93" w:rsidP="007D50B8">
      <w:pPr>
        <w:pStyle w:val="DefaultText"/>
        <w:jc w:val="center"/>
        <w:rPr>
          <w:rStyle w:val="InitialStyle"/>
          <w:rFonts w:ascii="Arial" w:hAnsi="Arial"/>
          <w:b/>
          <w:sz w:val="28"/>
        </w:rPr>
      </w:pPr>
      <w:r w:rsidRPr="00307AC9">
        <w:rPr>
          <w:rStyle w:val="InitialStyle"/>
          <w:rFonts w:ascii="Arial" w:hAnsi="Arial"/>
          <w:i/>
          <w:color w:val="000000" w:themeColor="text1"/>
          <w:sz w:val="28"/>
        </w:rPr>
        <w:t>Office of MaineCare Services</w:t>
      </w:r>
      <w:r w:rsidRPr="004C330D" w:rsidDel="00950A93">
        <w:rPr>
          <w:rStyle w:val="InitialStyle"/>
          <w:rFonts w:ascii="Arial" w:hAnsi="Arial"/>
          <w:i/>
          <w:color w:val="FF0000"/>
          <w:sz w:val="28"/>
        </w:rPr>
        <w:t xml:space="preserve"> </w:t>
      </w:r>
    </w:p>
    <w:p w14:paraId="27295D77" w14:textId="435C0A82" w:rsidR="00A62F45" w:rsidRPr="00C97934" w:rsidRDefault="00893A28"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4483796D"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571FFD">
        <w:rPr>
          <w:rStyle w:val="InitialStyle"/>
          <w:rFonts w:ascii="Arial" w:hAnsi="Arial" w:cs="Arial"/>
          <w:b/>
          <w:sz w:val="28"/>
          <w:szCs w:val="28"/>
        </w:rPr>
        <w:t xml:space="preserve"># </w:t>
      </w:r>
      <w:r w:rsidR="00571FFD" w:rsidRPr="00571FFD">
        <w:rPr>
          <w:rFonts w:ascii="Arial" w:hAnsi="Arial" w:cs="Arial"/>
          <w:b/>
          <w:bCs/>
          <w:sz w:val="28"/>
          <w:szCs w:val="28"/>
        </w:rPr>
        <w:t>202509129</w:t>
      </w:r>
    </w:p>
    <w:p w14:paraId="78D062C7"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bookmarkEnd w:id="98"/>
    <w:p w14:paraId="0A987C87" w14:textId="77777777" w:rsidR="00155269" w:rsidRPr="00893A28" w:rsidRDefault="00155269" w:rsidP="007D50B8">
      <w:pPr>
        <w:pStyle w:val="DefaultText"/>
        <w:rPr>
          <w:rStyle w:val="InitialStyle"/>
          <w:rFonts w:ascii="Arial" w:hAnsi="Arial" w:cs="Arial"/>
          <w:i/>
          <w:sz w:val="16"/>
          <w:szCs w:val="16"/>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C97934" w14:paraId="422F50E8" w14:textId="77777777" w:rsidTr="004C330D">
        <w:trPr>
          <w:cantSplit/>
          <w:trHeight w:val="389"/>
        </w:trPr>
        <w:tc>
          <w:tcPr>
            <w:tcW w:w="3690" w:type="dxa"/>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6615" w:type="dxa"/>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893A28" w:rsidRDefault="00221A14" w:rsidP="007D50B8">
      <w:pPr>
        <w:pStyle w:val="DefaultText"/>
        <w:rPr>
          <w:rStyle w:val="InitialStyle"/>
          <w:rFonts w:ascii="Arial" w:hAnsi="Arial" w:cs="Arial"/>
          <w:i/>
          <w:sz w:val="16"/>
          <w:szCs w:val="16"/>
        </w:rPr>
      </w:pPr>
    </w:p>
    <w:p w14:paraId="2097BD7D" w14:textId="77777777" w:rsidR="00155269" w:rsidRPr="00C97934" w:rsidRDefault="00155269" w:rsidP="007D50B8">
      <w:pPr>
        <w:spacing w:after="200"/>
        <w:rPr>
          <w:rFonts w:ascii="Arial" w:hAnsi="Arial" w:cs="Arial"/>
          <w:i/>
          <w:iCs/>
          <w:sz w:val="24"/>
          <w:szCs w:val="24"/>
        </w:rPr>
      </w:pPr>
      <w:bookmarkStart w:id="99" w:name="_Hlk81301116"/>
      <w:r w:rsidRPr="00C97934">
        <w:rPr>
          <w:rFonts w:ascii="Arial" w:hAnsi="Arial" w:cs="Arial"/>
          <w:i/>
          <w:iCs/>
          <w:sz w:val="24"/>
          <w:szCs w:val="24"/>
        </w:rPr>
        <w:t>By signing this document</w:t>
      </w:r>
      <w:r w:rsidR="004D3038" w:rsidRPr="00C97934">
        <w:rPr>
          <w:rFonts w:ascii="Arial" w:hAnsi="Arial" w:cs="Arial"/>
          <w:i/>
          <w:iCs/>
          <w:sz w:val="24"/>
          <w:szCs w:val="24"/>
        </w:rPr>
        <w:t>,</w:t>
      </w:r>
      <w:r w:rsidRPr="00C97934">
        <w:rPr>
          <w:rFonts w:ascii="Arial" w:hAnsi="Arial" w:cs="Arial"/>
          <w:i/>
          <w:iCs/>
          <w:sz w:val="24"/>
          <w:szCs w:val="24"/>
        </w:rPr>
        <w:t xml:space="preserve"> I certify to the best of my knowledge and belief that the </w:t>
      </w:r>
      <w:proofErr w:type="gramStart"/>
      <w:r w:rsidRPr="00C97934">
        <w:rPr>
          <w:rFonts w:ascii="Arial" w:hAnsi="Arial" w:cs="Arial"/>
          <w:i/>
          <w:iCs/>
          <w:sz w:val="24"/>
          <w:szCs w:val="24"/>
        </w:rPr>
        <w:t>aforemention</w:t>
      </w:r>
      <w:r w:rsidR="004D3038" w:rsidRPr="00C97934">
        <w:rPr>
          <w:rFonts w:ascii="Arial" w:hAnsi="Arial" w:cs="Arial"/>
          <w:i/>
          <w:iCs/>
          <w:sz w:val="24"/>
          <w:szCs w:val="24"/>
        </w:rPr>
        <w:t>ed organization</w:t>
      </w:r>
      <w:proofErr w:type="gramEnd"/>
      <w:r w:rsidR="004D3038" w:rsidRPr="00C97934">
        <w:rPr>
          <w:rFonts w:ascii="Arial" w:hAnsi="Arial" w:cs="Arial"/>
          <w:i/>
          <w:iCs/>
          <w:sz w:val="24"/>
          <w:szCs w:val="24"/>
        </w:rPr>
        <w:t>, its principals</w:t>
      </w:r>
      <w:r w:rsidRPr="00C97934">
        <w:rPr>
          <w:rFonts w:ascii="Arial" w:hAnsi="Arial" w:cs="Arial"/>
          <w:i/>
          <w:iCs/>
          <w:sz w:val="24"/>
          <w:szCs w:val="24"/>
        </w:rPr>
        <w:t xml:space="preserve">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784D3435" w14:textId="77777777" w:rsidR="00155269" w:rsidRPr="00C97934" w:rsidRDefault="00155269" w:rsidP="008663FD">
      <w:pPr>
        <w:pStyle w:val="ListParagraph"/>
        <w:widowControl/>
        <w:numPr>
          <w:ilvl w:val="0"/>
          <w:numId w:val="1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722FDE1A" w14:textId="77777777" w:rsidR="00C97934" w:rsidRDefault="00155269" w:rsidP="008663FD">
      <w:pPr>
        <w:pStyle w:val="ListParagraph"/>
        <w:widowControl/>
        <w:numPr>
          <w:ilvl w:val="0"/>
          <w:numId w:val="1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D810D48" w14:textId="6DFE8903" w:rsidR="00C97934" w:rsidRDefault="004D3038" w:rsidP="008663FD">
      <w:pPr>
        <w:pStyle w:val="ListParagraph"/>
        <w:widowControl/>
        <w:numPr>
          <w:ilvl w:val="1"/>
          <w:numId w:val="1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w:t>
      </w:r>
      <w:r w:rsidR="00155269" w:rsidRPr="00C97934">
        <w:rPr>
          <w:rFonts w:ascii="Arial" w:hAnsi="Arial" w:cs="Arial"/>
          <w:i/>
          <w:iCs/>
          <w:sz w:val="24"/>
          <w:szCs w:val="24"/>
        </w:rPr>
        <w:t>raud or a criminal offense in connection with obtaining, attempting to obtain, or performing a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 or contract.</w:t>
      </w:r>
    </w:p>
    <w:p w14:paraId="1D1F77AF" w14:textId="6D5DC4AA" w:rsidR="00155269" w:rsidRPr="00C97934" w:rsidRDefault="004D3038" w:rsidP="008663FD">
      <w:pPr>
        <w:pStyle w:val="ListParagraph"/>
        <w:widowControl/>
        <w:numPr>
          <w:ilvl w:val="1"/>
          <w:numId w:val="1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w:t>
      </w:r>
      <w:r w:rsidR="00155269" w:rsidRPr="00C97934">
        <w:rPr>
          <w:rFonts w:ascii="Arial" w:hAnsi="Arial" w:cs="Arial"/>
          <w:i/>
          <w:iCs/>
          <w:sz w:val="24"/>
          <w:szCs w:val="24"/>
        </w:rPr>
        <w:t>iolating Federal or State antitrust statutes or committing embezzlement, theft, forgery, bribery, falsification or destruction of records, making false statements, or receiving stolen property</w:t>
      </w:r>
      <w:r w:rsidR="00C97934">
        <w:rPr>
          <w:rFonts w:ascii="Arial" w:hAnsi="Arial" w:cs="Arial"/>
          <w:i/>
          <w:iCs/>
          <w:sz w:val="24"/>
          <w:szCs w:val="24"/>
        </w:rPr>
        <w:t>.</w:t>
      </w:r>
    </w:p>
    <w:p w14:paraId="5B3F2580" w14:textId="33428282" w:rsidR="00155269" w:rsidRPr="00C97934" w:rsidRDefault="004D3038" w:rsidP="008663FD">
      <w:pPr>
        <w:pStyle w:val="ListParagraph"/>
        <w:widowControl/>
        <w:numPr>
          <w:ilvl w:val="0"/>
          <w:numId w:val="1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w:t>
      </w:r>
      <w:r w:rsidR="00155269" w:rsidRPr="00C97934">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w:t>
      </w:r>
      <w:r w:rsidR="00884FDA">
        <w:rPr>
          <w:rFonts w:ascii="Arial" w:hAnsi="Arial" w:cs="Arial"/>
          <w:i/>
          <w:iCs/>
          <w:sz w:val="24"/>
          <w:szCs w:val="24"/>
        </w:rPr>
        <w:t>.</w:t>
      </w:r>
    </w:p>
    <w:p w14:paraId="208E90CB" w14:textId="4CD57340" w:rsidR="00822AA1" w:rsidRPr="00C97934" w:rsidRDefault="004D3038" w:rsidP="008663FD">
      <w:pPr>
        <w:pStyle w:val="ListParagraph"/>
        <w:widowControl/>
        <w:numPr>
          <w:ilvl w:val="0"/>
          <w:numId w:val="16"/>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w:t>
      </w:r>
      <w:r w:rsidR="00155269" w:rsidRPr="00C97934">
        <w:rPr>
          <w:rFonts w:ascii="Arial" w:hAnsi="Arial" w:cs="Arial"/>
          <w:i/>
          <w:iCs/>
          <w:sz w:val="24"/>
          <w:szCs w:val="24"/>
        </w:rPr>
        <w:t>ave not within a three (3) year period preceding this proposal had one or more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transactions terminated for cause or default</w:t>
      </w:r>
      <w:r w:rsidR="00155269" w:rsidRPr="00C97934">
        <w:rPr>
          <w:rFonts w:ascii="Arial" w:hAnsi="Arial" w:cs="Arial"/>
          <w:sz w:val="24"/>
          <w:szCs w:val="24"/>
        </w:rPr>
        <w:t>.</w:t>
      </w:r>
    </w:p>
    <w:p w14:paraId="3FD564FF" w14:textId="168963E0" w:rsidR="00E8330E" w:rsidRDefault="00424CFD" w:rsidP="008663FD">
      <w:pPr>
        <w:pStyle w:val="ListParagraph"/>
        <w:widowControl/>
        <w:numPr>
          <w:ilvl w:val="0"/>
          <w:numId w:val="1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entered into a prior understanding, agreement, or connection with any corporation, firm, or person submitting a response for the same materials, supplies, equipment, or services and this proposal is in all respects fair and without collusion or fraud. The </w:t>
      </w:r>
      <w:r w:rsidR="00E96CA3" w:rsidRPr="00C97934">
        <w:rPr>
          <w:rFonts w:ascii="Arial" w:hAnsi="Arial" w:cs="Arial"/>
          <w:i/>
          <w:iCs/>
          <w:sz w:val="24"/>
          <w:szCs w:val="24"/>
        </w:rPr>
        <w:t>above-mentioned</w:t>
      </w:r>
      <w:r w:rsidRPr="00C97934">
        <w:rPr>
          <w:rFonts w:ascii="Arial" w:hAnsi="Arial" w:cs="Arial"/>
          <w:i/>
          <w:iCs/>
          <w:sz w:val="24"/>
          <w:szCs w:val="24"/>
        </w:rPr>
        <w:t xml:space="preserve"> entities understand and agree that collusive bidding is a violation of state and federal law and can result in fines, prison sentences, and civil damage awards.</w:t>
      </w:r>
    </w:p>
    <w:p w14:paraId="4B79C237" w14:textId="66FAC3D6" w:rsidR="00893A28" w:rsidRPr="00893A28" w:rsidRDefault="00893A28" w:rsidP="008663FD">
      <w:pPr>
        <w:pStyle w:val="ListParagraph"/>
        <w:widowControl/>
        <w:numPr>
          <w:ilvl w:val="0"/>
          <w:numId w:val="16"/>
        </w:numPr>
        <w:autoSpaceDE/>
        <w:autoSpaceDN/>
        <w:spacing w:after="200" w:line="276" w:lineRule="auto"/>
        <w:contextualSpacing/>
        <w:rPr>
          <w:rFonts w:ascii="Arial" w:hAnsi="Arial" w:cs="Arial"/>
          <w:i/>
          <w:iCs/>
          <w:sz w:val="24"/>
          <w:szCs w:val="24"/>
        </w:rPr>
      </w:pPr>
      <w:r w:rsidRPr="00893A28">
        <w:rPr>
          <w:rFonts w:ascii="Arial" w:hAnsi="Arial" w:cs="Arial"/>
          <w:i/>
          <w:iCs/>
          <w:sz w:val="24"/>
          <w:szCs w:val="24"/>
        </w:rPr>
        <w:t>Is not a foreign adversary business entity (</w:t>
      </w:r>
      <w:hyperlink r:id="rId42" w:history="1">
        <w:r w:rsidRPr="00C94F1A">
          <w:rPr>
            <w:rStyle w:val="Hyperlink"/>
            <w:rFonts w:ascii="Arial" w:hAnsi="Arial" w:cs="Arial"/>
            <w:i/>
            <w:iCs/>
            <w:sz w:val="24"/>
            <w:szCs w:val="24"/>
          </w:rPr>
          <w:t>https://www.maine.gov/oit/prohibited-technologies</w:t>
        </w:r>
      </w:hyperlink>
      <w:r w:rsidRPr="00893A28">
        <w:rPr>
          <w:rFonts w:ascii="Arial" w:hAnsi="Arial" w:cs="Arial"/>
          <w:i/>
          <w:iCs/>
          <w:sz w:val="24"/>
          <w:szCs w:val="24"/>
        </w:rPr>
        <w:t>).</w:t>
      </w:r>
    </w:p>
    <w:p w14:paraId="0075E8C5" w14:textId="222C6D5A" w:rsidR="00893A28" w:rsidRDefault="00893A28" w:rsidP="008663FD">
      <w:pPr>
        <w:pStyle w:val="ListParagraph"/>
        <w:widowControl/>
        <w:numPr>
          <w:ilvl w:val="0"/>
          <w:numId w:val="16"/>
        </w:numPr>
        <w:autoSpaceDE/>
        <w:autoSpaceDN/>
        <w:spacing w:after="200" w:line="276" w:lineRule="auto"/>
        <w:contextualSpacing/>
        <w:rPr>
          <w:rFonts w:ascii="Arial" w:hAnsi="Arial" w:cs="Arial"/>
          <w:i/>
          <w:iCs/>
          <w:sz w:val="24"/>
          <w:szCs w:val="24"/>
        </w:rPr>
      </w:pPr>
      <w:r w:rsidRPr="00893A28">
        <w:rPr>
          <w:rFonts w:ascii="Arial" w:hAnsi="Arial" w:cs="Arial"/>
          <w:i/>
          <w:iCs/>
          <w:sz w:val="24"/>
          <w:szCs w:val="24"/>
        </w:rPr>
        <w:t>Is not on the list of prohibited companies (</w:t>
      </w:r>
      <w:hyperlink r:id="rId43" w:history="1">
        <w:r w:rsidRPr="00C94F1A">
          <w:rPr>
            <w:rStyle w:val="Hyperlink"/>
            <w:rFonts w:ascii="Arial" w:hAnsi="Arial" w:cs="Arial"/>
            <w:i/>
            <w:iCs/>
            <w:sz w:val="24"/>
            <w:szCs w:val="24"/>
          </w:rPr>
          <w:t>https://www.maine.gov/oit/prohibited-technologies</w:t>
        </w:r>
      </w:hyperlink>
      <w:r w:rsidRPr="00893A28">
        <w:rPr>
          <w:rFonts w:ascii="Arial" w:hAnsi="Arial" w:cs="Arial"/>
          <w:i/>
          <w:iCs/>
          <w:sz w:val="24"/>
          <w:szCs w:val="24"/>
        </w:rPr>
        <w:t xml:space="preserve">) or does not obtain or purchase any information or communications technology or services included on the list of prohibited information and communications technology and services </w:t>
      </w:r>
      <w:hyperlink r:id="rId44" w:history="1">
        <w:r w:rsidRPr="00C94F1A">
          <w:rPr>
            <w:rStyle w:val="Hyperlink"/>
            <w:rFonts w:ascii="Arial" w:hAnsi="Arial" w:cs="Arial"/>
            <w:i/>
            <w:iCs/>
            <w:sz w:val="24"/>
            <w:szCs w:val="24"/>
          </w:rPr>
          <w:t>https://www.maine.gov/oit/prohibited-technologies</w:t>
        </w:r>
      </w:hyperlink>
      <w:r w:rsidRPr="00893A28">
        <w:rPr>
          <w:rFonts w:ascii="Arial" w:hAnsi="Arial" w:cs="Arial"/>
          <w:i/>
          <w:iCs/>
          <w:sz w:val="24"/>
          <w:szCs w:val="24"/>
        </w:rPr>
        <w:t xml:space="preserve"> (Title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41"/>
        <w:gridCol w:w="4489"/>
      </w:tblGrid>
      <w:tr w:rsidR="00893A28" w:rsidRPr="00B51518" w14:paraId="42D16A6A" w14:textId="77777777" w:rsidTr="00893A28">
        <w:trPr>
          <w:cantSplit/>
          <w:trHeight w:val="674"/>
          <w:jc w:val="center"/>
        </w:trPr>
        <w:tc>
          <w:tcPr>
            <w:tcW w:w="2806" w:type="pct"/>
            <w:tcBorders>
              <w:top w:val="double" w:sz="4" w:space="0" w:color="auto"/>
              <w:left w:val="double" w:sz="4" w:space="0" w:color="auto"/>
              <w:bottom w:val="double" w:sz="4" w:space="0" w:color="auto"/>
              <w:right w:val="double" w:sz="4" w:space="0" w:color="auto"/>
            </w:tcBorders>
          </w:tcPr>
          <w:p w14:paraId="7999EF9A" w14:textId="341B82E9" w:rsidR="00893A28" w:rsidRPr="00893A28" w:rsidRDefault="00893A28" w:rsidP="003850F2">
            <w:pPr>
              <w:pStyle w:val="DefaultText"/>
              <w:rPr>
                <w:rStyle w:val="InitialStyle"/>
                <w:rFonts w:ascii="Arial" w:hAnsi="Arial" w:cs="Arial"/>
                <w:b/>
              </w:rPr>
            </w:pPr>
            <w:r w:rsidRPr="0055472F">
              <w:rPr>
                <w:rStyle w:val="InitialStyle"/>
                <w:rFonts w:ascii="Arial" w:hAnsi="Arial" w:cs="Arial"/>
                <w:b/>
              </w:rPr>
              <w:t>Name (Print):</w:t>
            </w:r>
          </w:p>
        </w:tc>
        <w:tc>
          <w:tcPr>
            <w:tcW w:w="2194" w:type="pct"/>
            <w:tcBorders>
              <w:top w:val="double" w:sz="4" w:space="0" w:color="auto"/>
              <w:left w:val="double" w:sz="4" w:space="0" w:color="auto"/>
              <w:bottom w:val="double" w:sz="4" w:space="0" w:color="auto"/>
              <w:right w:val="double" w:sz="4" w:space="0" w:color="auto"/>
            </w:tcBorders>
          </w:tcPr>
          <w:p w14:paraId="2189E98C" w14:textId="77777777" w:rsidR="00893A28" w:rsidRPr="0055472F" w:rsidRDefault="00893A28">
            <w:pPr>
              <w:pStyle w:val="DefaultText"/>
              <w:ind w:right="-114"/>
              <w:rPr>
                <w:rStyle w:val="InitialStyle"/>
                <w:rFonts w:ascii="Arial" w:hAnsi="Arial" w:cs="Arial"/>
                <w:b/>
              </w:rPr>
            </w:pPr>
            <w:r w:rsidRPr="0055472F">
              <w:rPr>
                <w:rStyle w:val="InitialStyle"/>
                <w:rFonts w:ascii="Arial" w:hAnsi="Arial" w:cs="Arial"/>
                <w:b/>
              </w:rPr>
              <w:t>Title:</w:t>
            </w:r>
          </w:p>
        </w:tc>
      </w:tr>
      <w:tr w:rsidR="00893A28" w:rsidRPr="00B51518" w14:paraId="0506EF6F" w14:textId="77777777" w:rsidTr="00893A28">
        <w:trPr>
          <w:cantSplit/>
          <w:trHeight w:val="674"/>
          <w:jc w:val="center"/>
        </w:trPr>
        <w:tc>
          <w:tcPr>
            <w:tcW w:w="2806" w:type="pct"/>
            <w:tcBorders>
              <w:top w:val="double" w:sz="4" w:space="0" w:color="auto"/>
              <w:left w:val="double" w:sz="4" w:space="0" w:color="auto"/>
              <w:bottom w:val="double" w:sz="4" w:space="0" w:color="auto"/>
              <w:right w:val="double" w:sz="4" w:space="0" w:color="auto"/>
            </w:tcBorders>
          </w:tcPr>
          <w:p w14:paraId="5E96DFB8" w14:textId="10049222" w:rsidR="00893A28" w:rsidRPr="00893A28" w:rsidRDefault="00893A28" w:rsidP="003850F2">
            <w:pPr>
              <w:pStyle w:val="DefaultText"/>
              <w:rPr>
                <w:rStyle w:val="InitialStyle"/>
                <w:rFonts w:ascii="Arial" w:hAnsi="Arial" w:cs="Arial"/>
                <w:b/>
              </w:rPr>
            </w:pPr>
            <w:r w:rsidRPr="0055472F">
              <w:rPr>
                <w:rStyle w:val="InitialStyle"/>
                <w:rFonts w:ascii="Arial" w:hAnsi="Arial" w:cs="Arial"/>
                <w:b/>
              </w:rPr>
              <w:t>Authorized Signature:</w:t>
            </w:r>
          </w:p>
        </w:tc>
        <w:tc>
          <w:tcPr>
            <w:tcW w:w="2194" w:type="pct"/>
            <w:tcBorders>
              <w:top w:val="double" w:sz="4" w:space="0" w:color="auto"/>
              <w:left w:val="double" w:sz="4" w:space="0" w:color="auto"/>
              <w:bottom w:val="double" w:sz="4" w:space="0" w:color="auto"/>
              <w:right w:val="double" w:sz="4" w:space="0" w:color="auto"/>
            </w:tcBorders>
          </w:tcPr>
          <w:p w14:paraId="5D118ACE" w14:textId="77777777" w:rsidR="00893A28" w:rsidRPr="0055472F" w:rsidRDefault="00893A28" w:rsidP="00893A28">
            <w:pPr>
              <w:pStyle w:val="DefaultText"/>
              <w:ind w:right="-114"/>
              <w:rPr>
                <w:rStyle w:val="InitialStyle"/>
                <w:rFonts w:ascii="Arial" w:hAnsi="Arial" w:cs="Arial"/>
                <w:b/>
              </w:rPr>
            </w:pPr>
            <w:r w:rsidRPr="0055472F">
              <w:rPr>
                <w:rStyle w:val="InitialStyle"/>
                <w:rFonts w:ascii="Arial" w:hAnsi="Arial" w:cs="Arial"/>
                <w:b/>
              </w:rPr>
              <w:t>Date:</w:t>
            </w:r>
          </w:p>
        </w:tc>
      </w:tr>
      <w:bookmarkEnd w:id="99"/>
    </w:tbl>
    <w:p w14:paraId="1F829A9D" w14:textId="77777777" w:rsidR="00ED6A68" w:rsidRPr="00B51518" w:rsidRDefault="003D5C04" w:rsidP="00ED6A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bookmarkStart w:id="100" w:name="_Hlk112421456"/>
      <w:r w:rsidR="00ED6A68" w:rsidRPr="00B51518">
        <w:rPr>
          <w:rFonts w:ascii="Arial" w:hAnsi="Arial" w:cs="Arial"/>
          <w:b/>
        </w:rPr>
        <w:lastRenderedPageBreak/>
        <w:t>APPENDIX C</w:t>
      </w:r>
    </w:p>
    <w:p w14:paraId="70724C6D" w14:textId="77777777" w:rsidR="00ED6A68" w:rsidRPr="00B51518" w:rsidRDefault="00ED6A68" w:rsidP="00ED6A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6BEAF82B" w14:textId="77777777" w:rsidR="00ED6A68" w:rsidRPr="00B51518" w:rsidRDefault="00ED6A68" w:rsidP="00ED6A6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303F6C27" w14:textId="77777777" w:rsidR="00ED6A68" w:rsidRPr="00177838" w:rsidRDefault="00ED6A68" w:rsidP="00ED6A6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96CD1C4" w14:textId="59E8BE07" w:rsidR="00950A93" w:rsidRPr="00D02226" w:rsidRDefault="00950A93" w:rsidP="00ED6A68">
      <w:pPr>
        <w:pStyle w:val="DefaultText"/>
        <w:jc w:val="center"/>
        <w:rPr>
          <w:rStyle w:val="InitialStyle"/>
          <w:rFonts w:ascii="Arial" w:hAnsi="Arial" w:cs="Arial"/>
          <w:b/>
          <w:sz w:val="28"/>
        </w:rPr>
      </w:pPr>
      <w:r w:rsidRPr="003554FE">
        <w:rPr>
          <w:rStyle w:val="InitialStyle"/>
          <w:rFonts w:ascii="Arial" w:hAnsi="Arial" w:cs="Arial"/>
          <w:i/>
          <w:color w:val="000000" w:themeColor="text1"/>
          <w:sz w:val="28"/>
        </w:rPr>
        <w:t>Office of MaineCare Services</w:t>
      </w:r>
      <w:r w:rsidRPr="003554FE" w:rsidDel="00950A93">
        <w:rPr>
          <w:rStyle w:val="InitialStyle"/>
          <w:rFonts w:ascii="Arial" w:hAnsi="Arial" w:cs="Arial"/>
          <w:i/>
          <w:color w:val="FF0000"/>
          <w:sz w:val="28"/>
        </w:rPr>
        <w:t xml:space="preserve"> </w:t>
      </w:r>
    </w:p>
    <w:p w14:paraId="7EFC9DB5" w14:textId="4A5F16C6" w:rsidR="00ED6A68" w:rsidRPr="00B51518" w:rsidRDefault="00ED6A68" w:rsidP="00ED6A68">
      <w:pPr>
        <w:pStyle w:val="Heading2"/>
        <w:spacing w:before="0" w:after="0"/>
        <w:jc w:val="center"/>
        <w:rPr>
          <w:rStyle w:val="InitialStyle"/>
          <w:sz w:val="28"/>
          <w:szCs w:val="28"/>
        </w:rPr>
      </w:pPr>
      <w:r>
        <w:rPr>
          <w:rStyle w:val="InitialStyle"/>
          <w:sz w:val="28"/>
          <w:szCs w:val="28"/>
        </w:rPr>
        <w:t>ELIGIBILITY TO SUBMIT A BID</w:t>
      </w:r>
      <w:r w:rsidRPr="00B51518">
        <w:rPr>
          <w:rStyle w:val="InitialStyle"/>
          <w:sz w:val="28"/>
          <w:szCs w:val="28"/>
        </w:rPr>
        <w:t xml:space="preserve"> </w:t>
      </w:r>
    </w:p>
    <w:p w14:paraId="3C3B1E51" w14:textId="117E5885" w:rsidR="00ED6A68" w:rsidRPr="00B51518" w:rsidRDefault="00ED6A68" w:rsidP="00ED6A68">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571FFD">
        <w:rPr>
          <w:rStyle w:val="InitialStyle"/>
          <w:rFonts w:ascii="Arial" w:hAnsi="Arial" w:cs="Arial"/>
          <w:b/>
          <w:sz w:val="28"/>
          <w:szCs w:val="28"/>
        </w:rPr>
        <w:t xml:space="preserve"># </w:t>
      </w:r>
      <w:r w:rsidR="00571FFD" w:rsidRPr="00571FFD">
        <w:rPr>
          <w:rFonts w:ascii="Arial" w:hAnsi="Arial" w:cs="Arial"/>
          <w:b/>
          <w:bCs/>
          <w:sz w:val="28"/>
          <w:szCs w:val="28"/>
        </w:rPr>
        <w:t>202509129</w:t>
      </w:r>
    </w:p>
    <w:p w14:paraId="5D62808E"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108CC043" w14:textId="77777777" w:rsidR="0042002E" w:rsidRDefault="0042002E" w:rsidP="0042002E">
      <w:pPr>
        <w:widowControl/>
        <w:autoSpaceDE/>
        <w:autoSpaceDN/>
        <w:rPr>
          <w:rFonts w:ascii="Arial" w:hAnsi="Arial" w:cs="Arial"/>
          <w:b/>
        </w:rPr>
      </w:pPr>
      <w:bookmarkStart w:id="101" w:name="_Hlk115359816"/>
      <w:bookmarkStart w:id="102" w:name="_Hlk115360022"/>
      <w:bookmarkStart w:id="103" w:name="_Hlk164843737"/>
      <w:bookmarkEnd w:id="100"/>
    </w:p>
    <w:tbl>
      <w:tblPr>
        <w:tblStyle w:val="TableGrid"/>
        <w:tblW w:w="5000" w:type="pct"/>
        <w:jc w:val="center"/>
        <w:tblLook w:val="04A0" w:firstRow="1" w:lastRow="0" w:firstColumn="1" w:lastColumn="0" w:noHBand="0" w:noVBand="1"/>
      </w:tblPr>
      <w:tblGrid>
        <w:gridCol w:w="4094"/>
        <w:gridCol w:w="3518"/>
        <w:gridCol w:w="2638"/>
      </w:tblGrid>
      <w:tr w:rsidR="0042002E" w14:paraId="6DDE6D63" w14:textId="77777777">
        <w:trPr>
          <w:trHeight w:val="389"/>
          <w:jc w:val="center"/>
        </w:trPr>
        <w:tc>
          <w:tcPr>
            <w:tcW w:w="1997"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02B88F5A" w14:textId="77777777" w:rsidR="0042002E" w:rsidRDefault="0042002E">
            <w:pPr>
              <w:widowControl/>
              <w:autoSpaceDE/>
              <w:rPr>
                <w:rFonts w:ascii="Arial" w:hAnsi="Arial" w:cs="Arial"/>
                <w:b/>
                <w:sz w:val="24"/>
                <w:szCs w:val="24"/>
              </w:rPr>
            </w:pPr>
            <w:r>
              <w:rPr>
                <w:rStyle w:val="InitialStyle"/>
                <w:rFonts w:ascii="Arial" w:hAnsi="Arial" w:cs="Arial"/>
                <w:b/>
                <w:sz w:val="24"/>
                <w:szCs w:val="24"/>
              </w:rPr>
              <w:t>Bidder’s Organization Name:</w:t>
            </w:r>
          </w:p>
        </w:tc>
        <w:tc>
          <w:tcPr>
            <w:tcW w:w="3003" w:type="pct"/>
            <w:gridSpan w:val="2"/>
            <w:tcBorders>
              <w:top w:val="single" w:sz="4" w:space="0" w:color="auto"/>
              <w:left w:val="single" w:sz="4" w:space="0" w:color="auto"/>
              <w:bottom w:val="single" w:sz="4" w:space="0" w:color="auto"/>
              <w:right w:val="single" w:sz="4" w:space="0" w:color="auto"/>
            </w:tcBorders>
            <w:vAlign w:val="center"/>
          </w:tcPr>
          <w:p w14:paraId="7D602E55" w14:textId="77777777" w:rsidR="0042002E" w:rsidRDefault="0042002E">
            <w:pPr>
              <w:widowControl/>
              <w:autoSpaceDE/>
              <w:rPr>
                <w:rFonts w:ascii="Arial" w:hAnsi="Arial" w:cs="Arial"/>
                <w:b/>
                <w:sz w:val="24"/>
                <w:szCs w:val="24"/>
              </w:rPr>
            </w:pPr>
          </w:p>
        </w:tc>
      </w:tr>
      <w:tr w:rsidR="0042002E" w14:paraId="60A9720B" w14:textId="77777777" w:rsidTr="003554FE">
        <w:trPr>
          <w:trHeight w:val="223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77F03731" w14:textId="77777777" w:rsidR="0042002E" w:rsidRDefault="0042002E">
            <w:pPr>
              <w:widowControl/>
              <w:autoSpaceDE/>
              <w:jc w:val="center"/>
              <w:rPr>
                <w:rStyle w:val="InitialStyle"/>
                <w:rFonts w:ascii="Arial" w:hAnsi="Arial" w:cs="Arial"/>
                <w:b/>
                <w:sz w:val="28"/>
                <w:szCs w:val="28"/>
              </w:rPr>
            </w:pPr>
            <w:r>
              <w:rPr>
                <w:rStyle w:val="InitialStyle"/>
                <w:rFonts w:ascii="Arial" w:hAnsi="Arial" w:cs="Arial"/>
                <w:b/>
                <w:sz w:val="28"/>
                <w:szCs w:val="28"/>
              </w:rPr>
              <w:t>Eligibility Certification</w:t>
            </w:r>
          </w:p>
          <w:p w14:paraId="39287A38" w14:textId="77777777" w:rsidR="0038376E" w:rsidRDefault="0038376E">
            <w:pPr>
              <w:widowControl/>
              <w:autoSpaceDE/>
              <w:jc w:val="center"/>
              <w:rPr>
                <w:rStyle w:val="InitialStyle"/>
                <w:b/>
                <w:sz w:val="28"/>
                <w:szCs w:val="28"/>
              </w:rPr>
            </w:pPr>
          </w:p>
          <w:p w14:paraId="2584A49A" w14:textId="74EAC02F" w:rsidR="0038376E" w:rsidRPr="000F2895" w:rsidRDefault="0038376E" w:rsidP="0038376E">
            <w:pPr>
              <w:rPr>
                <w:rFonts w:ascii="Arial" w:hAnsi="Arial"/>
                <w:sz w:val="24"/>
              </w:rPr>
            </w:pPr>
            <w:r>
              <w:rPr>
                <w:rFonts w:ascii="Arial" w:hAnsi="Arial" w:cs="Arial"/>
                <w:sz w:val="24"/>
                <w:szCs w:val="24"/>
              </w:rPr>
              <w:t>Bidders must</w:t>
            </w:r>
            <w:r w:rsidRPr="00742EA9">
              <w:rPr>
                <w:rFonts w:ascii="Arial" w:hAnsi="Arial" w:cs="Arial"/>
                <w:sz w:val="24"/>
                <w:szCs w:val="24"/>
              </w:rPr>
              <w:t xml:space="preserve"> have a </w:t>
            </w:r>
            <w:r w:rsidRPr="002B2012">
              <w:rPr>
                <w:rFonts w:ascii="Arial" w:hAnsi="Arial" w:cs="Arial"/>
                <w:sz w:val="24"/>
                <w:szCs w:val="24"/>
              </w:rPr>
              <w:t xml:space="preserve">minimum </w:t>
            </w:r>
            <w:r w:rsidRPr="002B2012">
              <w:rPr>
                <w:rFonts w:ascii="Arial" w:hAnsi="Arial" w:cs="Arial"/>
                <w:color w:val="000000" w:themeColor="text1"/>
                <w:sz w:val="24"/>
                <w:szCs w:val="24"/>
              </w:rPr>
              <w:t>of two (2) years</w:t>
            </w:r>
            <w:r>
              <w:rPr>
                <w:rFonts w:ascii="Arial" w:hAnsi="Arial" w:cs="Arial"/>
                <w:color w:val="000000" w:themeColor="text1"/>
                <w:sz w:val="24"/>
                <w:szCs w:val="24"/>
              </w:rPr>
              <w:t>’</w:t>
            </w:r>
            <w:r w:rsidRPr="002B2012">
              <w:rPr>
                <w:rFonts w:ascii="Arial" w:hAnsi="Arial" w:cs="Arial"/>
                <w:color w:val="000000" w:themeColor="text1"/>
                <w:sz w:val="24"/>
                <w:szCs w:val="24"/>
              </w:rPr>
              <w:t xml:space="preserve"> experience in the last </w:t>
            </w:r>
            <w:r>
              <w:rPr>
                <w:rFonts w:ascii="Arial" w:hAnsi="Arial" w:cs="Arial"/>
                <w:color w:val="000000" w:themeColor="text1"/>
                <w:sz w:val="24"/>
                <w:szCs w:val="24"/>
              </w:rPr>
              <w:t>ten (</w:t>
            </w:r>
            <w:r w:rsidRPr="002B2012">
              <w:rPr>
                <w:rFonts w:ascii="Arial" w:hAnsi="Arial" w:cs="Arial"/>
                <w:color w:val="000000" w:themeColor="text1"/>
                <w:sz w:val="24"/>
                <w:szCs w:val="24"/>
              </w:rPr>
              <w:t>10</w:t>
            </w:r>
            <w:r>
              <w:rPr>
                <w:rFonts w:ascii="Arial" w:hAnsi="Arial" w:cs="Arial"/>
                <w:color w:val="000000" w:themeColor="text1"/>
                <w:sz w:val="24"/>
                <w:szCs w:val="24"/>
              </w:rPr>
              <w:t>)</w:t>
            </w:r>
            <w:r w:rsidRPr="002B2012">
              <w:rPr>
                <w:rFonts w:ascii="Arial" w:hAnsi="Arial" w:cs="Arial"/>
                <w:color w:val="000000" w:themeColor="text1"/>
                <w:sz w:val="24"/>
                <w:szCs w:val="24"/>
              </w:rPr>
              <w:t xml:space="preserve"> years</w:t>
            </w:r>
            <w:r w:rsidRPr="007961C7">
              <w:rPr>
                <w:rFonts w:ascii="Arial" w:hAnsi="Arial" w:cs="Arial"/>
                <w:color w:val="000000" w:themeColor="text1"/>
                <w:sz w:val="24"/>
                <w:szCs w:val="24"/>
              </w:rPr>
              <w:t xml:space="preserve"> </w:t>
            </w:r>
            <w:r w:rsidRPr="00742EA9">
              <w:rPr>
                <w:rFonts w:ascii="Arial" w:hAnsi="Arial" w:cs="Arial"/>
                <w:sz w:val="24"/>
                <w:szCs w:val="24"/>
              </w:rPr>
              <w:t>administering surveys via telephone, video conferencing</w:t>
            </w:r>
            <w:r>
              <w:rPr>
                <w:rFonts w:ascii="Arial" w:hAnsi="Arial" w:cs="Arial"/>
                <w:sz w:val="24"/>
                <w:szCs w:val="24"/>
              </w:rPr>
              <w:t>,</w:t>
            </w:r>
            <w:r w:rsidRPr="00742EA9">
              <w:rPr>
                <w:rFonts w:ascii="Arial" w:hAnsi="Arial" w:cs="Arial"/>
                <w:sz w:val="24"/>
                <w:szCs w:val="24"/>
              </w:rPr>
              <w:t xml:space="preserve"> or in-person with the </w:t>
            </w:r>
            <w:r>
              <w:rPr>
                <w:rFonts w:ascii="Arial" w:hAnsi="Arial" w:cs="Arial"/>
                <w:sz w:val="24"/>
                <w:szCs w:val="24"/>
              </w:rPr>
              <w:t xml:space="preserve">following </w:t>
            </w:r>
            <w:r w:rsidRPr="00742EA9">
              <w:rPr>
                <w:rFonts w:ascii="Arial" w:hAnsi="Arial" w:cs="Arial"/>
                <w:sz w:val="24"/>
                <w:szCs w:val="24"/>
              </w:rPr>
              <w:t>target population</w:t>
            </w:r>
            <w:r>
              <w:rPr>
                <w:rFonts w:ascii="Arial" w:hAnsi="Arial" w:cs="Arial"/>
                <w:sz w:val="24"/>
                <w:szCs w:val="24"/>
              </w:rPr>
              <w:t xml:space="preserve">s: </w:t>
            </w:r>
            <w:r w:rsidR="00EF1CF4">
              <w:rPr>
                <w:rFonts w:ascii="Arial" w:hAnsi="Arial" w:cs="Arial"/>
                <w:sz w:val="24"/>
                <w:szCs w:val="24"/>
              </w:rPr>
              <w:t>C</w:t>
            </w:r>
            <w:r>
              <w:rPr>
                <w:rFonts w:ascii="Arial" w:hAnsi="Arial" w:cs="Arial"/>
                <w:sz w:val="24"/>
                <w:szCs w:val="24"/>
              </w:rPr>
              <w:t>hild MaineCare members, MaineCare providers, and DHHS offices and staff, in order to be eligible to submit a bid</w:t>
            </w:r>
            <w:r w:rsidRPr="00742EA9">
              <w:rPr>
                <w:rFonts w:ascii="Arial" w:hAnsi="Arial" w:cs="Arial"/>
                <w:sz w:val="24"/>
                <w:szCs w:val="24"/>
              </w:rPr>
              <w:t>.</w:t>
            </w:r>
            <w:r w:rsidRPr="00C97934" w:rsidDel="002608F7">
              <w:rPr>
                <w:rFonts w:ascii="Arial" w:hAnsi="Arial" w:cs="Arial"/>
                <w:color w:val="FF0000"/>
                <w:sz w:val="24"/>
                <w:szCs w:val="24"/>
              </w:rPr>
              <w:t xml:space="preserve"> </w:t>
            </w:r>
          </w:p>
          <w:p w14:paraId="09175F23" w14:textId="77777777" w:rsidR="0038376E" w:rsidRDefault="0038376E">
            <w:pPr>
              <w:widowControl/>
              <w:autoSpaceDE/>
              <w:jc w:val="center"/>
              <w:rPr>
                <w:rFonts w:ascii="Arial" w:hAnsi="Arial" w:cs="Arial"/>
                <w:b/>
                <w:sz w:val="24"/>
                <w:szCs w:val="24"/>
              </w:rPr>
            </w:pPr>
          </w:p>
        </w:tc>
      </w:tr>
      <w:tr w:rsidR="0042002E" w14:paraId="03D47560" w14:textId="77777777" w:rsidTr="003554FE">
        <w:trPr>
          <w:trHeight w:val="1736"/>
          <w:jc w:val="center"/>
        </w:trPr>
        <w:tc>
          <w:tcPr>
            <w:tcW w:w="3713" w:type="pct"/>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14:paraId="75E8A50A" w14:textId="1993D55B" w:rsidR="0042002E" w:rsidRPr="0038376E" w:rsidRDefault="0042002E" w:rsidP="008663FD">
            <w:pPr>
              <w:pStyle w:val="ListParagraph"/>
              <w:widowControl/>
              <w:numPr>
                <w:ilvl w:val="0"/>
                <w:numId w:val="25"/>
              </w:numPr>
              <w:adjustRightInd w:val="0"/>
              <w:ind w:left="336"/>
              <w:rPr>
                <w:rStyle w:val="InitialStyle"/>
                <w:rFonts w:ascii="Arial" w:hAnsi="Arial" w:cs="Arial"/>
                <w:sz w:val="24"/>
                <w:szCs w:val="24"/>
              </w:rPr>
            </w:pPr>
            <w:r w:rsidRPr="0038376E">
              <w:rPr>
                <w:rStyle w:val="InitialStyle"/>
                <w:rFonts w:ascii="Arial" w:hAnsi="Arial" w:cs="Arial"/>
                <w:sz w:val="24"/>
                <w:szCs w:val="24"/>
              </w:rPr>
              <w:t xml:space="preserve">Does the Bidder </w:t>
            </w:r>
            <w:r w:rsidR="0038376E" w:rsidRPr="00742EA9">
              <w:rPr>
                <w:rFonts w:ascii="Arial" w:hAnsi="Arial" w:cs="Arial"/>
                <w:sz w:val="24"/>
                <w:szCs w:val="24"/>
              </w:rPr>
              <w:t xml:space="preserve">have a </w:t>
            </w:r>
            <w:r w:rsidR="0038376E" w:rsidRPr="002B2012">
              <w:rPr>
                <w:rFonts w:ascii="Arial" w:hAnsi="Arial" w:cs="Arial"/>
                <w:sz w:val="24"/>
                <w:szCs w:val="24"/>
              </w:rPr>
              <w:t xml:space="preserve">minimum </w:t>
            </w:r>
            <w:r w:rsidR="0038376E" w:rsidRPr="002B2012">
              <w:rPr>
                <w:rFonts w:ascii="Arial" w:hAnsi="Arial" w:cs="Arial"/>
                <w:color w:val="000000" w:themeColor="text1"/>
                <w:sz w:val="24"/>
                <w:szCs w:val="24"/>
              </w:rPr>
              <w:t>of two (2) years</w:t>
            </w:r>
            <w:r w:rsidR="0038376E">
              <w:rPr>
                <w:rFonts w:ascii="Arial" w:hAnsi="Arial" w:cs="Arial"/>
                <w:color w:val="000000" w:themeColor="text1"/>
                <w:sz w:val="24"/>
                <w:szCs w:val="24"/>
              </w:rPr>
              <w:t>’</w:t>
            </w:r>
            <w:r w:rsidR="0038376E" w:rsidRPr="002B2012">
              <w:rPr>
                <w:rFonts w:ascii="Arial" w:hAnsi="Arial" w:cs="Arial"/>
                <w:color w:val="000000" w:themeColor="text1"/>
                <w:sz w:val="24"/>
                <w:szCs w:val="24"/>
              </w:rPr>
              <w:t xml:space="preserve"> experience in the last </w:t>
            </w:r>
            <w:r w:rsidR="003554FE">
              <w:rPr>
                <w:rFonts w:ascii="Arial" w:hAnsi="Arial" w:cs="Arial"/>
                <w:color w:val="000000" w:themeColor="text1"/>
                <w:sz w:val="24"/>
                <w:szCs w:val="24"/>
              </w:rPr>
              <w:t>five</w:t>
            </w:r>
            <w:r w:rsidR="0038376E">
              <w:rPr>
                <w:rFonts w:ascii="Arial" w:hAnsi="Arial" w:cs="Arial"/>
                <w:color w:val="000000" w:themeColor="text1"/>
                <w:sz w:val="24"/>
                <w:szCs w:val="24"/>
              </w:rPr>
              <w:t xml:space="preserve"> (</w:t>
            </w:r>
            <w:r w:rsidR="003554FE">
              <w:rPr>
                <w:rFonts w:ascii="Arial" w:hAnsi="Arial" w:cs="Arial"/>
                <w:color w:val="000000" w:themeColor="text1"/>
                <w:sz w:val="24"/>
                <w:szCs w:val="24"/>
              </w:rPr>
              <w:t>5</w:t>
            </w:r>
            <w:r w:rsidR="0038376E">
              <w:rPr>
                <w:rFonts w:ascii="Arial" w:hAnsi="Arial" w:cs="Arial"/>
                <w:color w:val="000000" w:themeColor="text1"/>
                <w:sz w:val="24"/>
                <w:szCs w:val="24"/>
              </w:rPr>
              <w:t>)</w:t>
            </w:r>
            <w:r w:rsidR="0038376E" w:rsidRPr="002B2012">
              <w:rPr>
                <w:rFonts w:ascii="Arial" w:hAnsi="Arial" w:cs="Arial"/>
                <w:color w:val="000000" w:themeColor="text1"/>
                <w:sz w:val="24"/>
                <w:szCs w:val="24"/>
              </w:rPr>
              <w:t xml:space="preserve"> years</w:t>
            </w:r>
            <w:r w:rsidR="0038376E" w:rsidRPr="007961C7">
              <w:rPr>
                <w:rFonts w:ascii="Arial" w:hAnsi="Arial" w:cs="Arial"/>
                <w:color w:val="000000" w:themeColor="text1"/>
                <w:sz w:val="24"/>
                <w:szCs w:val="24"/>
              </w:rPr>
              <w:t xml:space="preserve"> </w:t>
            </w:r>
            <w:r w:rsidR="0038376E" w:rsidRPr="00742EA9">
              <w:rPr>
                <w:rFonts w:ascii="Arial" w:hAnsi="Arial" w:cs="Arial"/>
                <w:sz w:val="24"/>
                <w:szCs w:val="24"/>
              </w:rPr>
              <w:t>administering surveys via telephone, video conferencing</w:t>
            </w:r>
            <w:r w:rsidR="0038376E">
              <w:rPr>
                <w:rFonts w:ascii="Arial" w:hAnsi="Arial" w:cs="Arial"/>
                <w:sz w:val="24"/>
                <w:szCs w:val="24"/>
              </w:rPr>
              <w:t>,</w:t>
            </w:r>
            <w:r w:rsidR="0038376E" w:rsidRPr="00742EA9">
              <w:rPr>
                <w:rFonts w:ascii="Arial" w:hAnsi="Arial" w:cs="Arial"/>
                <w:sz w:val="24"/>
                <w:szCs w:val="24"/>
              </w:rPr>
              <w:t xml:space="preserve"> or in-person with the </w:t>
            </w:r>
            <w:r w:rsidR="0038376E">
              <w:rPr>
                <w:rFonts w:ascii="Arial" w:hAnsi="Arial" w:cs="Arial"/>
                <w:sz w:val="24"/>
                <w:szCs w:val="24"/>
              </w:rPr>
              <w:t xml:space="preserve">following </w:t>
            </w:r>
            <w:r w:rsidR="0038376E" w:rsidRPr="00742EA9">
              <w:rPr>
                <w:rFonts w:ascii="Arial" w:hAnsi="Arial" w:cs="Arial"/>
                <w:sz w:val="24"/>
                <w:szCs w:val="24"/>
              </w:rPr>
              <w:t>target population</w:t>
            </w:r>
            <w:r w:rsidR="0038376E">
              <w:rPr>
                <w:rFonts w:ascii="Arial" w:hAnsi="Arial" w:cs="Arial"/>
                <w:sz w:val="24"/>
                <w:szCs w:val="24"/>
              </w:rPr>
              <w:t xml:space="preserve">s: </w:t>
            </w:r>
            <w:r w:rsidR="008663FD" w:rsidRPr="0060058C">
              <w:rPr>
                <w:rFonts w:ascii="Arial" w:hAnsi="Arial" w:cs="Arial"/>
                <w:sz w:val="24"/>
                <w:szCs w:val="24"/>
              </w:rPr>
              <w:t xml:space="preserve">parents or guardians of </w:t>
            </w:r>
            <w:r w:rsidR="00C81F51">
              <w:rPr>
                <w:rFonts w:ascii="Arial" w:hAnsi="Arial" w:cs="Arial"/>
                <w:sz w:val="24"/>
                <w:szCs w:val="24"/>
              </w:rPr>
              <w:t>C</w:t>
            </w:r>
            <w:r w:rsidR="00C81F51" w:rsidRPr="0060058C">
              <w:rPr>
                <w:rFonts w:ascii="Arial" w:hAnsi="Arial" w:cs="Arial"/>
                <w:sz w:val="24"/>
                <w:szCs w:val="24"/>
              </w:rPr>
              <w:t xml:space="preserve">hildren </w:t>
            </w:r>
            <w:r w:rsidR="008663FD" w:rsidRPr="0060058C">
              <w:rPr>
                <w:rFonts w:ascii="Arial" w:hAnsi="Arial" w:cs="Arial"/>
                <w:sz w:val="24"/>
                <w:szCs w:val="24"/>
              </w:rPr>
              <w:t>aged 17 years or younger, with or without disabilities or special healthcare needs, and current or former Medicaid recipients</w:t>
            </w:r>
            <w:r w:rsidRPr="0038376E">
              <w:rPr>
                <w:rStyle w:val="InitialStyle"/>
                <w:rFonts w:ascii="Arial" w:hAnsi="Arial" w:cs="Arial"/>
                <w:sz w:val="24"/>
                <w:szCs w:val="24"/>
              </w:rPr>
              <w:t>?</w:t>
            </w:r>
          </w:p>
        </w:tc>
        <w:tc>
          <w:tcPr>
            <w:tcW w:w="1287" w:type="pct"/>
            <w:tcBorders>
              <w:top w:val="single" w:sz="4" w:space="0" w:color="auto"/>
              <w:left w:val="single" w:sz="4" w:space="0" w:color="auto"/>
              <w:bottom w:val="single" w:sz="4" w:space="0" w:color="auto"/>
              <w:right w:val="single" w:sz="4" w:space="0" w:color="auto"/>
            </w:tcBorders>
            <w:vAlign w:val="center"/>
          </w:tcPr>
          <w:p w14:paraId="79105D33" w14:textId="77777777" w:rsidR="0042002E" w:rsidRPr="004E7469" w:rsidRDefault="00000000">
            <w:pPr>
              <w:widowControl/>
              <w:adjustRightInd w:val="0"/>
              <w:rPr>
                <w:rStyle w:val="InitialStyle"/>
                <w:rFonts w:ascii="Arial" w:hAnsi="Arial" w:cs="Arial"/>
                <w:sz w:val="24"/>
                <w:szCs w:val="24"/>
              </w:rPr>
            </w:pPr>
            <w:sdt>
              <w:sdtPr>
                <w:rPr>
                  <w:rFonts w:ascii="Arial" w:hAnsi="Arial" w:cs="Arial"/>
                  <w:sz w:val="24"/>
                  <w:szCs w:val="24"/>
                </w:rPr>
                <w:id w:val="1940798915"/>
                <w14:checkbox>
                  <w14:checked w14:val="0"/>
                  <w14:checkedState w14:val="2612" w14:font="MS Gothic"/>
                  <w14:uncheckedState w14:val="2610" w14:font="MS Gothic"/>
                </w14:checkbox>
              </w:sdtPr>
              <w:sdtContent>
                <w:r w:rsidR="0042002E">
                  <w:rPr>
                    <w:rFonts w:ascii="MS Gothic" w:eastAsia="MS Gothic" w:hAnsi="MS Gothic" w:cs="Arial" w:hint="eastAsia"/>
                    <w:sz w:val="24"/>
                    <w:szCs w:val="24"/>
                  </w:rPr>
                  <w:t>☐</w:t>
                </w:r>
              </w:sdtContent>
            </w:sdt>
            <w:r w:rsidR="0042002E" w:rsidRPr="0072375E">
              <w:rPr>
                <w:rFonts w:ascii="Arial" w:hAnsi="Arial" w:cs="Arial"/>
                <w:sz w:val="24"/>
                <w:szCs w:val="24"/>
              </w:rPr>
              <w:t xml:space="preserve">  Yes or </w:t>
            </w:r>
            <w:sdt>
              <w:sdtPr>
                <w:rPr>
                  <w:rFonts w:ascii="Arial" w:hAnsi="Arial" w:cs="Arial"/>
                  <w:sz w:val="24"/>
                  <w:szCs w:val="24"/>
                </w:rPr>
                <w:id w:val="-1590224028"/>
                <w14:checkbox>
                  <w14:checked w14:val="0"/>
                  <w14:checkedState w14:val="2612" w14:font="MS Gothic"/>
                  <w14:uncheckedState w14:val="2610" w14:font="MS Gothic"/>
                </w14:checkbox>
              </w:sdtPr>
              <w:sdtContent>
                <w:r w:rsidR="0042002E" w:rsidRPr="0072375E">
                  <w:rPr>
                    <w:rFonts w:ascii="Segoe UI Symbol" w:eastAsia="MS Gothic" w:hAnsi="Segoe UI Symbol" w:cs="Segoe UI Symbol"/>
                    <w:sz w:val="24"/>
                    <w:szCs w:val="24"/>
                  </w:rPr>
                  <w:t>☐</w:t>
                </w:r>
              </w:sdtContent>
            </w:sdt>
            <w:r w:rsidR="0042002E" w:rsidRPr="0072375E">
              <w:rPr>
                <w:rFonts w:ascii="Arial" w:hAnsi="Arial" w:cs="Arial"/>
                <w:sz w:val="24"/>
                <w:szCs w:val="24"/>
              </w:rPr>
              <w:t xml:space="preserve"> No</w:t>
            </w:r>
          </w:p>
        </w:tc>
      </w:tr>
      <w:tr w:rsidR="0042002E" w14:paraId="59145EF3" w14:textId="77777777" w:rsidTr="003554FE">
        <w:trPr>
          <w:trHeight w:val="1295"/>
          <w:jc w:val="center"/>
        </w:trPr>
        <w:tc>
          <w:tcPr>
            <w:tcW w:w="3713"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8A7A37E" w14:textId="364C7726" w:rsidR="0042002E" w:rsidRDefault="0042002E" w:rsidP="008663FD">
            <w:pPr>
              <w:pStyle w:val="ListParagraph"/>
              <w:widowControl/>
              <w:numPr>
                <w:ilvl w:val="0"/>
                <w:numId w:val="25"/>
              </w:numPr>
              <w:autoSpaceDE/>
              <w:ind w:left="336"/>
              <w:rPr>
                <w:rFonts w:ascii="Arial" w:hAnsi="Arial" w:cs="Arial"/>
                <w:sz w:val="24"/>
                <w:szCs w:val="24"/>
              </w:rPr>
            </w:pPr>
            <w:r>
              <w:rPr>
                <w:rStyle w:val="InitialStyle"/>
                <w:rFonts w:ascii="Arial" w:hAnsi="Arial" w:cs="Arial"/>
                <w:sz w:val="24"/>
                <w:szCs w:val="24"/>
              </w:rPr>
              <w:t xml:space="preserve">Which projects meet the eligibility requirements </w:t>
            </w:r>
            <w:r w:rsidRPr="00167BA8">
              <w:rPr>
                <w:rStyle w:val="InitialStyle"/>
                <w:rFonts w:ascii="Arial" w:hAnsi="Arial" w:cs="Arial"/>
                <w:sz w:val="24"/>
                <w:szCs w:val="24"/>
              </w:rPr>
              <w:t xml:space="preserve">as described in the Bidder’s response to </w:t>
            </w:r>
            <w:r w:rsidRPr="00167BA8">
              <w:rPr>
                <w:rStyle w:val="InitialStyle"/>
                <w:rFonts w:ascii="Arial" w:hAnsi="Arial" w:cs="Arial"/>
                <w:b/>
                <w:bCs/>
                <w:sz w:val="24"/>
                <w:szCs w:val="24"/>
              </w:rPr>
              <w:t>Appendix D</w:t>
            </w:r>
            <w:r w:rsidRPr="00167BA8">
              <w:rPr>
                <w:rStyle w:val="InitialStyle"/>
                <w:rFonts w:ascii="Arial" w:hAnsi="Arial" w:cs="Arial"/>
                <w:sz w:val="24"/>
                <w:szCs w:val="24"/>
              </w:rPr>
              <w:t>?</w:t>
            </w:r>
          </w:p>
        </w:tc>
        <w:tc>
          <w:tcPr>
            <w:tcW w:w="1287" w:type="pct"/>
            <w:tcBorders>
              <w:top w:val="single" w:sz="4" w:space="0" w:color="auto"/>
              <w:left w:val="single" w:sz="4" w:space="0" w:color="auto"/>
              <w:bottom w:val="single" w:sz="4" w:space="0" w:color="auto"/>
              <w:right w:val="single" w:sz="4" w:space="0" w:color="auto"/>
            </w:tcBorders>
            <w:vAlign w:val="center"/>
          </w:tcPr>
          <w:p w14:paraId="2237D46B" w14:textId="77777777" w:rsidR="0042002E" w:rsidRPr="004F6EDA" w:rsidRDefault="00000000">
            <w:pPr>
              <w:widowControl/>
              <w:autoSpaceDE/>
              <w:autoSpaceDN/>
              <w:ind w:left="-33"/>
              <w:rPr>
                <w:rFonts w:ascii="Arial" w:hAnsi="Arial" w:cs="Arial"/>
                <w:sz w:val="24"/>
                <w:szCs w:val="24"/>
              </w:rPr>
            </w:pPr>
            <w:sdt>
              <w:sdtPr>
                <w:rPr>
                  <w:rFonts w:ascii="Arial" w:hAnsi="Arial" w:cs="Arial"/>
                  <w:sz w:val="24"/>
                  <w:szCs w:val="24"/>
                </w:rPr>
                <w:id w:val="-70046099"/>
                <w14:checkbox>
                  <w14:checked w14:val="0"/>
                  <w14:checkedState w14:val="2612" w14:font="MS Gothic"/>
                  <w14:uncheckedState w14:val="2610" w14:font="MS Gothic"/>
                </w14:checkbox>
              </w:sdtPr>
              <w:sdtContent>
                <w:r w:rsidR="0042002E" w:rsidRPr="004F6EDA">
                  <w:rPr>
                    <w:rFonts w:ascii="MS Gothic" w:eastAsia="MS Gothic" w:hAnsi="MS Gothic" w:cs="Arial" w:hint="eastAsia"/>
                    <w:sz w:val="24"/>
                    <w:szCs w:val="24"/>
                  </w:rPr>
                  <w:t>☐</w:t>
                </w:r>
              </w:sdtContent>
            </w:sdt>
            <w:r w:rsidR="0042002E" w:rsidRPr="004F6EDA">
              <w:rPr>
                <w:rFonts w:ascii="Arial" w:hAnsi="Arial" w:cs="Arial"/>
                <w:sz w:val="24"/>
                <w:szCs w:val="24"/>
              </w:rPr>
              <w:t xml:space="preserve"> Project One</w:t>
            </w:r>
          </w:p>
          <w:p w14:paraId="52DCD6D3" w14:textId="77777777" w:rsidR="0042002E" w:rsidRPr="004F6EDA" w:rsidRDefault="00000000">
            <w:pPr>
              <w:widowControl/>
              <w:autoSpaceDE/>
              <w:autoSpaceDN/>
              <w:ind w:left="-33"/>
              <w:rPr>
                <w:rFonts w:ascii="Arial" w:hAnsi="Arial" w:cs="Arial"/>
                <w:sz w:val="24"/>
                <w:szCs w:val="24"/>
              </w:rPr>
            </w:pPr>
            <w:sdt>
              <w:sdtPr>
                <w:rPr>
                  <w:rFonts w:ascii="Arial" w:hAnsi="Arial" w:cs="Arial"/>
                  <w:sz w:val="24"/>
                  <w:szCs w:val="24"/>
                </w:rPr>
                <w:id w:val="-1425794204"/>
                <w14:checkbox>
                  <w14:checked w14:val="0"/>
                  <w14:checkedState w14:val="2612" w14:font="MS Gothic"/>
                  <w14:uncheckedState w14:val="2610" w14:font="MS Gothic"/>
                </w14:checkbox>
              </w:sdtPr>
              <w:sdtContent>
                <w:r w:rsidR="0042002E" w:rsidRPr="004F6EDA">
                  <w:rPr>
                    <w:rFonts w:ascii="MS Gothic" w:eastAsia="MS Gothic" w:hAnsi="MS Gothic" w:cs="Arial" w:hint="eastAsia"/>
                    <w:sz w:val="24"/>
                    <w:szCs w:val="24"/>
                  </w:rPr>
                  <w:t>☐</w:t>
                </w:r>
              </w:sdtContent>
            </w:sdt>
            <w:r w:rsidR="0042002E" w:rsidRPr="004F6EDA">
              <w:rPr>
                <w:rFonts w:ascii="Arial" w:hAnsi="Arial" w:cs="Arial"/>
                <w:sz w:val="24"/>
                <w:szCs w:val="24"/>
              </w:rPr>
              <w:t xml:space="preserve"> Project Two</w:t>
            </w:r>
          </w:p>
          <w:p w14:paraId="7D2A4134" w14:textId="77777777" w:rsidR="0042002E" w:rsidRDefault="00000000">
            <w:pPr>
              <w:widowControl/>
              <w:adjustRightInd w:val="0"/>
              <w:ind w:left="-30"/>
              <w:rPr>
                <w:rFonts w:ascii="MS Gothic" w:eastAsia="MS Gothic" w:hAnsi="MS Gothic" w:cs="Arial"/>
                <w:sz w:val="24"/>
                <w:szCs w:val="24"/>
              </w:rPr>
            </w:pPr>
            <w:sdt>
              <w:sdtPr>
                <w:rPr>
                  <w:rFonts w:ascii="Arial" w:hAnsi="Arial" w:cs="Arial"/>
                  <w:sz w:val="24"/>
                  <w:szCs w:val="24"/>
                </w:rPr>
                <w:id w:val="475887231"/>
                <w14:checkbox>
                  <w14:checked w14:val="0"/>
                  <w14:checkedState w14:val="2612" w14:font="MS Gothic"/>
                  <w14:uncheckedState w14:val="2610" w14:font="MS Gothic"/>
                </w14:checkbox>
              </w:sdtPr>
              <w:sdtContent>
                <w:r w:rsidR="0042002E" w:rsidRPr="004F6EDA">
                  <w:rPr>
                    <w:rFonts w:ascii="MS Gothic" w:eastAsia="MS Gothic" w:hAnsi="MS Gothic" w:cs="Arial" w:hint="eastAsia"/>
                    <w:sz w:val="24"/>
                    <w:szCs w:val="24"/>
                  </w:rPr>
                  <w:t>☐</w:t>
                </w:r>
              </w:sdtContent>
            </w:sdt>
            <w:r w:rsidR="0042002E" w:rsidRPr="004F6EDA">
              <w:rPr>
                <w:rFonts w:ascii="Arial" w:hAnsi="Arial" w:cs="Arial"/>
                <w:sz w:val="24"/>
                <w:szCs w:val="24"/>
              </w:rPr>
              <w:t xml:space="preserve"> Project Three</w:t>
            </w:r>
          </w:p>
        </w:tc>
      </w:tr>
    </w:tbl>
    <w:p w14:paraId="7D8B823D" w14:textId="77777777" w:rsidR="0042002E" w:rsidRDefault="0042002E" w:rsidP="0042002E">
      <w:pPr>
        <w:widowControl/>
        <w:autoSpaceDE/>
        <w:autoSpaceDN/>
        <w:rPr>
          <w:rFonts w:ascii="Arial" w:hAnsi="Arial" w:cs="Arial"/>
          <w:b/>
        </w:rPr>
      </w:pPr>
    </w:p>
    <w:p w14:paraId="6C1068ED" w14:textId="77777777" w:rsidR="0042002E" w:rsidRDefault="0042002E" w:rsidP="0042002E">
      <w:pPr>
        <w:widowControl/>
        <w:autoSpaceDE/>
        <w:autoSpaceDN/>
        <w:rPr>
          <w:rFonts w:ascii="Arial" w:hAnsi="Arial" w:cs="Arial"/>
          <w:b/>
        </w:rPr>
      </w:pPr>
    </w:p>
    <w:bookmarkEnd w:id="101"/>
    <w:p w14:paraId="4D03301D" w14:textId="77777777" w:rsidR="0042002E" w:rsidRDefault="0042002E" w:rsidP="0042002E">
      <w:pPr>
        <w:widowControl/>
        <w:autoSpaceDE/>
        <w:autoSpaceDN/>
        <w:rPr>
          <w:rFonts w:ascii="Arial" w:hAnsi="Arial" w:cs="Arial"/>
          <w:b/>
          <w:sz w:val="24"/>
          <w:szCs w:val="24"/>
        </w:rPr>
      </w:pPr>
      <w:r>
        <w:rPr>
          <w:rFonts w:ascii="Arial" w:hAnsi="Arial" w:cs="Arial"/>
          <w:b/>
        </w:rPr>
        <w:br w:type="page"/>
      </w:r>
    </w:p>
    <w:p w14:paraId="0D397DBC" w14:textId="77777777" w:rsidR="00ED6A68" w:rsidRPr="00B51518" w:rsidRDefault="00ED6A68" w:rsidP="00ED6A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Pr="00230961">
        <w:rPr>
          <w:rFonts w:ascii="Arial" w:hAnsi="Arial" w:cs="Arial"/>
          <w:b/>
          <w:color w:val="000000" w:themeColor="text1"/>
        </w:rPr>
        <w:t>D</w:t>
      </w:r>
    </w:p>
    <w:p w14:paraId="71995DFA" w14:textId="77777777" w:rsidR="00ED6A68" w:rsidRPr="00B51518" w:rsidRDefault="00ED6A68" w:rsidP="00ED6A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23B72101" w14:textId="77777777" w:rsidR="00ED6A68" w:rsidRPr="00B51518" w:rsidRDefault="00ED6A68" w:rsidP="00ED6A6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379ED78" w14:textId="77777777" w:rsidR="00ED6A68" w:rsidRPr="00177838" w:rsidRDefault="00ED6A68" w:rsidP="00ED6A6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11AFE85C" w14:textId="5C0BEAFA" w:rsidR="00950A93" w:rsidRPr="00D02226" w:rsidRDefault="00950A93" w:rsidP="00ED6A68">
      <w:pPr>
        <w:pStyle w:val="DefaultText"/>
        <w:jc w:val="center"/>
        <w:rPr>
          <w:rStyle w:val="InitialStyle"/>
          <w:rFonts w:ascii="Arial" w:hAnsi="Arial" w:cs="Arial"/>
          <w:b/>
          <w:sz w:val="28"/>
        </w:rPr>
      </w:pPr>
      <w:r w:rsidRPr="003554FE">
        <w:rPr>
          <w:rStyle w:val="InitialStyle"/>
          <w:rFonts w:ascii="Arial" w:hAnsi="Arial" w:cs="Arial"/>
          <w:i/>
          <w:color w:val="000000" w:themeColor="text1"/>
          <w:sz w:val="28"/>
        </w:rPr>
        <w:t>Office of MaineCare Services</w:t>
      </w:r>
      <w:r w:rsidRPr="003554FE" w:rsidDel="00950A93">
        <w:rPr>
          <w:rStyle w:val="InitialStyle"/>
          <w:rFonts w:ascii="Arial" w:hAnsi="Arial" w:cs="Arial"/>
          <w:i/>
          <w:color w:val="FF0000"/>
          <w:sz w:val="28"/>
        </w:rPr>
        <w:t xml:space="preserve"> </w:t>
      </w:r>
    </w:p>
    <w:p w14:paraId="5894E1A9" w14:textId="77777777" w:rsidR="00ED6A68" w:rsidRPr="00B51518" w:rsidRDefault="00ED6A68" w:rsidP="00ED6A68">
      <w:pPr>
        <w:pStyle w:val="Heading2"/>
        <w:spacing w:before="0" w:after="0"/>
        <w:jc w:val="center"/>
        <w:rPr>
          <w:rStyle w:val="InitialStyle"/>
          <w:sz w:val="28"/>
          <w:szCs w:val="28"/>
        </w:rPr>
      </w:pPr>
      <w:r w:rsidRPr="00B51518">
        <w:rPr>
          <w:rStyle w:val="InitialStyle"/>
          <w:sz w:val="28"/>
          <w:szCs w:val="28"/>
        </w:rPr>
        <w:t xml:space="preserve">QUALIFICATIONS </w:t>
      </w:r>
      <w:r>
        <w:rPr>
          <w:rStyle w:val="InitialStyle"/>
          <w:sz w:val="28"/>
          <w:szCs w:val="28"/>
        </w:rPr>
        <w:t>and</w:t>
      </w:r>
      <w:r w:rsidRPr="00B51518">
        <w:rPr>
          <w:rStyle w:val="InitialStyle"/>
          <w:sz w:val="28"/>
          <w:szCs w:val="28"/>
        </w:rPr>
        <w:t xml:space="preserve"> EXPERIENCE FORM</w:t>
      </w:r>
    </w:p>
    <w:p w14:paraId="62A20308" w14:textId="5585B6A9" w:rsidR="00ED6A68" w:rsidRPr="0089352A" w:rsidRDefault="00ED6A68" w:rsidP="00ED6A68">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89352A">
        <w:rPr>
          <w:rStyle w:val="InitialStyle"/>
          <w:rFonts w:ascii="Arial" w:hAnsi="Arial" w:cs="Arial"/>
          <w:b/>
          <w:sz w:val="28"/>
          <w:szCs w:val="28"/>
        </w:rPr>
        <w:t xml:space="preserve"># </w:t>
      </w:r>
      <w:r w:rsidR="0089352A" w:rsidRPr="0089352A">
        <w:rPr>
          <w:rFonts w:ascii="Arial" w:hAnsi="Arial" w:cs="Arial"/>
          <w:b/>
          <w:bCs/>
          <w:sz w:val="28"/>
          <w:szCs w:val="28"/>
        </w:rPr>
        <w:t>202509129</w:t>
      </w:r>
    </w:p>
    <w:p w14:paraId="657BB41C"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657561E3" w14:textId="77777777" w:rsidR="00ED6A68" w:rsidRPr="00B51518" w:rsidRDefault="00ED6A68" w:rsidP="00ED6A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855"/>
        <w:gridCol w:w="6375"/>
      </w:tblGrid>
      <w:tr w:rsidR="00ED6A68" w:rsidRPr="00B51518" w14:paraId="00F41B3C" w14:textId="77777777" w:rsidTr="000B1132">
        <w:trPr>
          <w:cantSplit/>
          <w:trHeight w:val="528"/>
        </w:trPr>
        <w:tc>
          <w:tcPr>
            <w:tcW w:w="1884" w:type="pct"/>
            <w:tcBorders>
              <w:top w:val="double" w:sz="4" w:space="0" w:color="auto"/>
              <w:bottom w:val="double" w:sz="4" w:space="0" w:color="auto"/>
            </w:tcBorders>
            <w:shd w:val="clear" w:color="auto" w:fill="C6D9F1"/>
            <w:vAlign w:val="center"/>
          </w:tcPr>
          <w:p w14:paraId="633924D1" w14:textId="77777777" w:rsidR="00ED6A68" w:rsidRPr="00B51518" w:rsidRDefault="00ED6A68">
            <w:pPr>
              <w:pStyle w:val="DefaultText"/>
              <w:rPr>
                <w:rStyle w:val="InitialStyle"/>
                <w:rFonts w:ascii="Arial" w:hAnsi="Arial" w:cs="Arial"/>
                <w:b/>
              </w:rPr>
            </w:pPr>
            <w:r w:rsidRPr="00B51518">
              <w:rPr>
                <w:rStyle w:val="InitialStyle"/>
                <w:rFonts w:ascii="Arial" w:hAnsi="Arial" w:cs="Arial"/>
                <w:b/>
              </w:rPr>
              <w:t>Bidder’s Organization Name:</w:t>
            </w:r>
          </w:p>
        </w:tc>
        <w:tc>
          <w:tcPr>
            <w:tcW w:w="3116" w:type="pct"/>
            <w:vAlign w:val="center"/>
          </w:tcPr>
          <w:p w14:paraId="22466096" w14:textId="77777777" w:rsidR="00ED6A68" w:rsidRPr="00B51518" w:rsidRDefault="00ED6A68">
            <w:pPr>
              <w:pStyle w:val="DefaultText"/>
              <w:rPr>
                <w:rStyle w:val="InitialStyle"/>
                <w:rFonts w:ascii="Arial" w:hAnsi="Arial" w:cs="Arial"/>
                <w:b/>
              </w:rPr>
            </w:pPr>
          </w:p>
        </w:tc>
      </w:tr>
    </w:tbl>
    <w:p w14:paraId="2FC57DE0" w14:textId="77777777" w:rsidR="00ED6A68" w:rsidRPr="00B51518" w:rsidRDefault="00ED6A68" w:rsidP="00ED6A68">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230"/>
      </w:tblGrid>
      <w:tr w:rsidR="00ED6A68" w:rsidRPr="00B51518" w14:paraId="7106C0D5" w14:textId="77777777">
        <w:trPr>
          <w:trHeight w:val="389"/>
        </w:trPr>
        <w:tc>
          <w:tcPr>
            <w:tcW w:w="5000" w:type="pct"/>
            <w:tcBorders>
              <w:top w:val="double" w:sz="4" w:space="0" w:color="auto"/>
              <w:bottom w:val="double" w:sz="4" w:space="0" w:color="auto"/>
            </w:tcBorders>
            <w:shd w:val="clear" w:color="auto" w:fill="C6D9F1"/>
            <w:vAlign w:val="center"/>
          </w:tcPr>
          <w:p w14:paraId="467AD33E" w14:textId="4BD66783" w:rsidR="00ED6A68" w:rsidRPr="00B51518" w:rsidRDefault="00903BE0">
            <w:pPr>
              <w:widowControl/>
              <w:tabs>
                <w:tab w:val="left" w:pos="0"/>
                <w:tab w:val="left" w:pos="1080"/>
                <w:tab w:val="left" w:pos="1440"/>
              </w:tabs>
              <w:autoSpaceDE/>
              <w:autoSpaceDN/>
              <w:rPr>
                <w:rFonts w:ascii="Arial" w:eastAsia="Calibri" w:hAnsi="Arial" w:cs="Arial"/>
                <w:b/>
                <w:sz w:val="24"/>
                <w:szCs w:val="24"/>
              </w:rPr>
            </w:pPr>
            <w:r>
              <w:rPr>
                <w:rFonts w:ascii="Arial" w:eastAsia="Calibri" w:hAnsi="Arial" w:cs="Arial"/>
                <w:b/>
                <w:sz w:val="24"/>
                <w:szCs w:val="24"/>
              </w:rPr>
              <w:t>Present a brief statement of qualifications</w:t>
            </w:r>
            <w:r w:rsidR="0042002E">
              <w:rPr>
                <w:rFonts w:ascii="Arial" w:eastAsia="Calibri" w:hAnsi="Arial" w:cs="Arial"/>
                <w:b/>
                <w:sz w:val="24"/>
                <w:szCs w:val="24"/>
              </w:rPr>
              <w:t xml:space="preserve"> and</w:t>
            </w:r>
            <w:r>
              <w:rPr>
                <w:rFonts w:ascii="Arial" w:eastAsia="Calibri" w:hAnsi="Arial" w:cs="Arial"/>
                <w:b/>
                <w:sz w:val="24"/>
                <w:szCs w:val="24"/>
              </w:rPr>
              <w:t xml:space="preserve"> </w:t>
            </w:r>
            <w:r w:rsidR="0042002E">
              <w:rPr>
                <w:rFonts w:ascii="Arial" w:eastAsia="Calibri" w:hAnsi="Arial" w:cs="Arial"/>
                <w:b/>
                <w:sz w:val="24"/>
                <w:szCs w:val="24"/>
              </w:rPr>
              <w:t xml:space="preserve">describe </w:t>
            </w:r>
            <w:r>
              <w:rPr>
                <w:rFonts w:ascii="Arial" w:eastAsia="Calibri" w:hAnsi="Arial" w:cs="Arial"/>
                <w:b/>
                <w:sz w:val="24"/>
                <w:szCs w:val="24"/>
              </w:rPr>
              <w:t>the history of the Bidder’s organization, especially regarding skills pertinent to the specific work required by the RFP and any special or unique characteristics of the organization which would make it especially qualified to perform the required work activities.  You may expand this form and use additional pages to provide this information.</w:t>
            </w:r>
          </w:p>
        </w:tc>
      </w:tr>
      <w:tr w:rsidR="00ED6A68" w:rsidRPr="00B51518" w14:paraId="1E0D3431" w14:textId="77777777">
        <w:trPr>
          <w:trHeight w:val="389"/>
        </w:trPr>
        <w:tc>
          <w:tcPr>
            <w:tcW w:w="5000" w:type="pct"/>
            <w:tcBorders>
              <w:top w:val="double" w:sz="4" w:space="0" w:color="auto"/>
            </w:tcBorders>
          </w:tcPr>
          <w:p w14:paraId="2B20A2AB" w14:textId="77777777" w:rsidR="00ED6A68" w:rsidRPr="00B51518" w:rsidRDefault="00ED6A68">
            <w:pPr>
              <w:rPr>
                <w:rFonts w:ascii="Arial" w:eastAsia="Calibri" w:hAnsi="Arial" w:cs="Arial"/>
                <w:sz w:val="24"/>
                <w:szCs w:val="24"/>
              </w:rPr>
            </w:pPr>
          </w:p>
        </w:tc>
      </w:tr>
    </w:tbl>
    <w:p w14:paraId="7B980CDF" w14:textId="77777777" w:rsidR="00ED6A68" w:rsidRDefault="00ED6A68" w:rsidP="00ED6A68">
      <w:pPr>
        <w:widowControl/>
        <w:autoSpaceDE/>
        <w:autoSpaceDN/>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230"/>
      </w:tblGrid>
      <w:tr w:rsidR="00ED6A68" w:rsidRPr="00B51518" w14:paraId="0576F14F" w14:textId="77777777">
        <w:trPr>
          <w:trHeight w:val="389"/>
        </w:trPr>
        <w:tc>
          <w:tcPr>
            <w:tcW w:w="5000" w:type="pct"/>
            <w:tcBorders>
              <w:top w:val="double" w:sz="4" w:space="0" w:color="auto"/>
              <w:bottom w:val="double" w:sz="4" w:space="0" w:color="auto"/>
            </w:tcBorders>
            <w:shd w:val="clear" w:color="auto" w:fill="C6D9F1"/>
            <w:vAlign w:val="center"/>
          </w:tcPr>
          <w:p w14:paraId="155BFFF4" w14:textId="016D7290" w:rsidR="00ED6A68" w:rsidRPr="008C3C41" w:rsidRDefault="00ED6A68" w:rsidP="008C3C41">
            <w:pPr>
              <w:tabs>
                <w:tab w:val="left" w:pos="360"/>
                <w:tab w:val="left" w:pos="720"/>
                <w:tab w:val="left" w:pos="1260"/>
              </w:tabs>
              <w:rPr>
                <w:rFonts w:ascii="Arial" w:eastAsia="Calibri" w:hAnsi="Arial" w:cs="Arial"/>
                <w:b/>
                <w:sz w:val="24"/>
                <w:szCs w:val="24"/>
              </w:rPr>
            </w:pPr>
            <w:r w:rsidRPr="00B51518">
              <w:rPr>
                <w:rFonts w:ascii="Arial" w:eastAsia="Calibri" w:hAnsi="Arial" w:cs="Arial"/>
                <w:b/>
                <w:sz w:val="24"/>
                <w:szCs w:val="24"/>
              </w:rPr>
              <w:t xml:space="preserve">Provide a description of </w:t>
            </w:r>
            <w:r w:rsidR="0042002E">
              <w:rPr>
                <w:rFonts w:ascii="Arial" w:eastAsia="Calibri" w:hAnsi="Arial" w:cs="Arial"/>
                <w:b/>
                <w:sz w:val="24"/>
                <w:szCs w:val="24"/>
              </w:rPr>
              <w:t xml:space="preserve">three (3) </w:t>
            </w:r>
            <w:r w:rsidRPr="00B51518">
              <w:rPr>
                <w:rFonts w:ascii="Arial" w:eastAsia="Calibri" w:hAnsi="Arial" w:cs="Arial"/>
                <w:b/>
                <w:sz w:val="24"/>
                <w:szCs w:val="24"/>
              </w:rPr>
              <w:t xml:space="preserve">projects that occurred within the past five </w:t>
            </w:r>
            <w:r>
              <w:rPr>
                <w:rFonts w:ascii="Arial" w:eastAsia="Calibri" w:hAnsi="Arial" w:cs="Arial"/>
                <w:b/>
                <w:sz w:val="24"/>
                <w:szCs w:val="24"/>
              </w:rPr>
              <w:t xml:space="preserve">(5) </w:t>
            </w:r>
            <w:r w:rsidRPr="00B51518">
              <w:rPr>
                <w:rFonts w:ascii="Arial" w:eastAsia="Calibri" w:hAnsi="Arial" w:cs="Arial"/>
                <w:b/>
                <w:sz w:val="24"/>
                <w:szCs w:val="24"/>
              </w:rPr>
              <w:t xml:space="preserve">years which reflect experience and expertise needed in performing the functions described in </w:t>
            </w:r>
            <w:r>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the RFP.</w:t>
            </w:r>
            <w:r w:rsidRPr="00B51518">
              <w:rPr>
                <w:rFonts w:ascii="Arial" w:eastAsia="Calibri" w:hAnsi="Arial" w:cs="Arial"/>
                <w:b/>
                <w:sz w:val="24"/>
                <w:szCs w:val="24"/>
              </w:rPr>
              <w:t xml:space="preserve">  </w:t>
            </w:r>
            <w:r w:rsidR="0042002E">
              <w:rPr>
                <w:rFonts w:ascii="Arial" w:eastAsia="Calibri" w:hAnsi="Arial" w:cs="Arial"/>
                <w:b/>
                <w:sz w:val="24"/>
                <w:szCs w:val="24"/>
              </w:rPr>
              <w:t>Contract</w:t>
            </w:r>
            <w:r w:rsidRPr="00B51518">
              <w:rPr>
                <w:rFonts w:ascii="Arial" w:eastAsia="Calibri" w:hAnsi="Arial" w:cs="Arial"/>
                <w:b/>
                <w:sz w:val="24"/>
                <w:szCs w:val="24"/>
              </w:rPr>
              <w:t xml:space="preserve"> history with the State of Maine, whether positive or negative, may be considered in </w:t>
            </w:r>
            <w:r w:rsidR="0042002E">
              <w:rPr>
                <w:rFonts w:ascii="Arial" w:eastAsia="Calibri" w:hAnsi="Arial" w:cs="Arial"/>
                <w:b/>
                <w:sz w:val="24"/>
                <w:szCs w:val="24"/>
              </w:rPr>
              <w:t>evaluating</w:t>
            </w:r>
            <w:r w:rsidR="0042002E" w:rsidRPr="00B51518">
              <w:rPr>
                <w:rFonts w:ascii="Arial" w:eastAsia="Calibri" w:hAnsi="Arial" w:cs="Arial"/>
                <w:b/>
                <w:sz w:val="24"/>
                <w:szCs w:val="24"/>
              </w:rPr>
              <w:t xml:space="preserve"> </w:t>
            </w:r>
            <w:r w:rsidRPr="00B51518">
              <w:rPr>
                <w:rFonts w:ascii="Arial" w:eastAsia="Calibri" w:hAnsi="Arial" w:cs="Arial"/>
                <w:b/>
                <w:sz w:val="24"/>
                <w:szCs w:val="24"/>
              </w:rPr>
              <w:t>proposals even if not provided by the Bidder.</w:t>
            </w:r>
          </w:p>
        </w:tc>
      </w:tr>
    </w:tbl>
    <w:p w14:paraId="7F37B77A" w14:textId="77777777" w:rsidR="00AE5721" w:rsidRPr="00B51518" w:rsidRDefault="00AE5721" w:rsidP="00AE5721">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67"/>
        <w:gridCol w:w="1563"/>
        <w:gridCol w:w="833"/>
        <w:gridCol w:w="2410"/>
        <w:gridCol w:w="3057"/>
      </w:tblGrid>
      <w:tr w:rsidR="00AE5721" w:rsidRPr="00B51518" w14:paraId="2946CF26" w14:textId="77777777">
        <w:trPr>
          <w:trHeight w:val="389"/>
        </w:trPr>
        <w:tc>
          <w:tcPr>
            <w:tcW w:w="5000" w:type="pct"/>
            <w:gridSpan w:val="5"/>
            <w:tcBorders>
              <w:top w:val="double" w:sz="4" w:space="0" w:color="auto"/>
              <w:bottom w:val="single" w:sz="12" w:space="0" w:color="auto"/>
            </w:tcBorders>
            <w:shd w:val="clear" w:color="auto" w:fill="C6D9F1"/>
            <w:vAlign w:val="center"/>
          </w:tcPr>
          <w:p w14:paraId="1786CBD8" w14:textId="77777777" w:rsidR="00AE5721" w:rsidRPr="00B51518" w:rsidRDefault="00AE5721">
            <w:pPr>
              <w:jc w:val="center"/>
              <w:rPr>
                <w:rFonts w:ascii="Arial" w:eastAsia="Calibri" w:hAnsi="Arial" w:cs="Arial"/>
                <w:sz w:val="24"/>
                <w:szCs w:val="24"/>
              </w:rPr>
            </w:pPr>
            <w:r w:rsidRPr="00B51518">
              <w:rPr>
                <w:rFonts w:ascii="Arial" w:eastAsia="Calibri" w:hAnsi="Arial" w:cs="Arial"/>
                <w:b/>
                <w:sz w:val="24"/>
                <w:szCs w:val="24"/>
              </w:rPr>
              <w:t>Project One</w:t>
            </w:r>
          </w:p>
        </w:tc>
      </w:tr>
      <w:tr w:rsidR="00AE5721" w:rsidRPr="00B51518" w14:paraId="381ADB76" w14:textId="77777777">
        <w:trPr>
          <w:trHeight w:val="389"/>
        </w:trPr>
        <w:tc>
          <w:tcPr>
            <w:tcW w:w="1921" w:type="pct"/>
            <w:gridSpan w:val="2"/>
            <w:tcBorders>
              <w:top w:val="single" w:sz="12" w:space="0" w:color="auto"/>
              <w:bottom w:val="single" w:sz="4" w:space="0" w:color="auto"/>
            </w:tcBorders>
            <w:shd w:val="clear" w:color="auto" w:fill="C6D9F1"/>
            <w:vAlign w:val="center"/>
          </w:tcPr>
          <w:p w14:paraId="1C85A8B1" w14:textId="77777777" w:rsidR="00AE5721" w:rsidRPr="00B51518" w:rsidRDefault="00AE5721">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079" w:type="pct"/>
            <w:gridSpan w:val="3"/>
            <w:tcBorders>
              <w:top w:val="single" w:sz="12" w:space="0" w:color="auto"/>
            </w:tcBorders>
            <w:vAlign w:val="center"/>
          </w:tcPr>
          <w:p w14:paraId="4EA55781" w14:textId="77777777" w:rsidR="00AE5721" w:rsidRPr="00B51518" w:rsidRDefault="00AE5721">
            <w:pPr>
              <w:rPr>
                <w:rFonts w:ascii="Arial" w:eastAsia="Calibri" w:hAnsi="Arial" w:cs="Arial"/>
                <w:sz w:val="24"/>
                <w:szCs w:val="24"/>
              </w:rPr>
            </w:pPr>
          </w:p>
        </w:tc>
      </w:tr>
      <w:tr w:rsidR="00AE5721" w:rsidRPr="00B51518" w14:paraId="194A0C53" w14:textId="77777777">
        <w:trPr>
          <w:trHeight w:val="389"/>
        </w:trPr>
        <w:tc>
          <w:tcPr>
            <w:tcW w:w="1921" w:type="pct"/>
            <w:gridSpan w:val="2"/>
            <w:tcBorders>
              <w:top w:val="single" w:sz="4" w:space="0" w:color="auto"/>
              <w:bottom w:val="single" w:sz="4" w:space="0" w:color="auto"/>
            </w:tcBorders>
            <w:shd w:val="clear" w:color="auto" w:fill="C6D9F1"/>
            <w:vAlign w:val="center"/>
          </w:tcPr>
          <w:p w14:paraId="79621169" w14:textId="77777777" w:rsidR="00AE5721" w:rsidRPr="00B51518" w:rsidRDefault="00AE5721">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079" w:type="pct"/>
            <w:gridSpan w:val="3"/>
            <w:vAlign w:val="center"/>
          </w:tcPr>
          <w:p w14:paraId="4242D74A" w14:textId="77777777" w:rsidR="00AE5721" w:rsidRPr="00B51518" w:rsidRDefault="00AE5721">
            <w:pPr>
              <w:rPr>
                <w:rFonts w:ascii="Arial" w:eastAsia="Calibri" w:hAnsi="Arial" w:cs="Arial"/>
                <w:sz w:val="24"/>
                <w:szCs w:val="24"/>
              </w:rPr>
            </w:pPr>
          </w:p>
        </w:tc>
      </w:tr>
      <w:tr w:rsidR="00AE5721" w:rsidRPr="00B51518" w14:paraId="1DA57FD7" w14:textId="77777777">
        <w:trPr>
          <w:trHeight w:val="389"/>
        </w:trPr>
        <w:tc>
          <w:tcPr>
            <w:tcW w:w="1921" w:type="pct"/>
            <w:gridSpan w:val="2"/>
            <w:tcBorders>
              <w:top w:val="single" w:sz="4" w:space="0" w:color="auto"/>
              <w:bottom w:val="single" w:sz="4" w:space="0" w:color="auto"/>
            </w:tcBorders>
            <w:shd w:val="clear" w:color="auto" w:fill="C6D9F1"/>
            <w:vAlign w:val="center"/>
          </w:tcPr>
          <w:p w14:paraId="48C788D8" w14:textId="77777777" w:rsidR="00AE5721" w:rsidRPr="00B51518" w:rsidRDefault="00AE5721">
            <w:pPr>
              <w:rPr>
                <w:rFonts w:ascii="Arial" w:eastAsia="Calibri" w:hAnsi="Arial" w:cs="Arial"/>
                <w:b/>
                <w:sz w:val="24"/>
                <w:szCs w:val="24"/>
              </w:rPr>
            </w:pPr>
            <w:r w:rsidRPr="00B51518">
              <w:rPr>
                <w:rFonts w:ascii="Arial" w:eastAsia="Calibri" w:hAnsi="Arial" w:cs="Arial"/>
                <w:b/>
                <w:sz w:val="24"/>
                <w:szCs w:val="24"/>
              </w:rPr>
              <w:t>Telephone:</w:t>
            </w:r>
          </w:p>
        </w:tc>
        <w:tc>
          <w:tcPr>
            <w:tcW w:w="3079" w:type="pct"/>
            <w:gridSpan w:val="3"/>
            <w:tcBorders>
              <w:bottom w:val="single" w:sz="4" w:space="0" w:color="auto"/>
            </w:tcBorders>
            <w:vAlign w:val="center"/>
          </w:tcPr>
          <w:p w14:paraId="29D9A541" w14:textId="77777777" w:rsidR="00AE5721" w:rsidRPr="00B51518" w:rsidRDefault="00AE5721">
            <w:pPr>
              <w:rPr>
                <w:rFonts w:ascii="Arial" w:eastAsia="Calibri" w:hAnsi="Arial" w:cs="Arial"/>
                <w:sz w:val="24"/>
                <w:szCs w:val="24"/>
              </w:rPr>
            </w:pPr>
          </w:p>
        </w:tc>
      </w:tr>
      <w:tr w:rsidR="00AE5721" w:rsidRPr="00B51518" w14:paraId="29577EB3" w14:textId="77777777">
        <w:trPr>
          <w:trHeight w:val="389"/>
        </w:trPr>
        <w:tc>
          <w:tcPr>
            <w:tcW w:w="1921" w:type="pct"/>
            <w:gridSpan w:val="2"/>
            <w:tcBorders>
              <w:top w:val="single" w:sz="4" w:space="0" w:color="auto"/>
              <w:bottom w:val="single" w:sz="12" w:space="0" w:color="auto"/>
            </w:tcBorders>
            <w:shd w:val="clear" w:color="auto" w:fill="C6D9F1"/>
            <w:vAlign w:val="center"/>
          </w:tcPr>
          <w:p w14:paraId="71260AAF" w14:textId="77777777" w:rsidR="00AE5721" w:rsidRPr="00B51518" w:rsidRDefault="00AE5721">
            <w:pPr>
              <w:rPr>
                <w:rFonts w:ascii="Arial" w:eastAsia="Calibri" w:hAnsi="Arial" w:cs="Arial"/>
                <w:b/>
                <w:sz w:val="24"/>
                <w:szCs w:val="24"/>
              </w:rPr>
            </w:pPr>
            <w:r w:rsidRPr="00B51518">
              <w:rPr>
                <w:rFonts w:ascii="Arial" w:eastAsia="Calibri" w:hAnsi="Arial" w:cs="Arial"/>
                <w:b/>
                <w:sz w:val="24"/>
                <w:szCs w:val="24"/>
              </w:rPr>
              <w:t>E-Mail:</w:t>
            </w:r>
          </w:p>
        </w:tc>
        <w:tc>
          <w:tcPr>
            <w:tcW w:w="3079" w:type="pct"/>
            <w:gridSpan w:val="3"/>
            <w:tcBorders>
              <w:top w:val="single" w:sz="4" w:space="0" w:color="auto"/>
              <w:bottom w:val="single" w:sz="12" w:space="0" w:color="auto"/>
            </w:tcBorders>
            <w:vAlign w:val="center"/>
          </w:tcPr>
          <w:p w14:paraId="5B74C286" w14:textId="77777777" w:rsidR="00AE5721" w:rsidRPr="00B51518" w:rsidRDefault="00AE5721">
            <w:pPr>
              <w:rPr>
                <w:rFonts w:ascii="Arial" w:eastAsia="Calibri" w:hAnsi="Arial" w:cs="Arial"/>
                <w:sz w:val="24"/>
                <w:szCs w:val="24"/>
              </w:rPr>
            </w:pPr>
          </w:p>
        </w:tc>
      </w:tr>
      <w:tr w:rsidR="00AE5721" w:rsidRPr="00B51518" w14:paraId="59ACC070" w14:textId="77777777">
        <w:trPr>
          <w:trHeight w:val="389"/>
        </w:trPr>
        <w:tc>
          <w:tcPr>
            <w:tcW w:w="1157" w:type="pct"/>
            <w:tcBorders>
              <w:top w:val="single" w:sz="12" w:space="0" w:color="auto"/>
              <w:bottom w:val="single" w:sz="4" w:space="0" w:color="auto"/>
            </w:tcBorders>
            <w:shd w:val="clear" w:color="auto" w:fill="C6D9F1"/>
            <w:vAlign w:val="center"/>
          </w:tcPr>
          <w:p w14:paraId="1CA461B6" w14:textId="77777777" w:rsidR="00AE5721" w:rsidRPr="00B51518" w:rsidRDefault="00AE5721">
            <w:pPr>
              <w:rPr>
                <w:rFonts w:ascii="Arial" w:eastAsia="Calibri" w:hAnsi="Arial" w:cs="Arial"/>
                <w:b/>
                <w:sz w:val="24"/>
                <w:szCs w:val="24"/>
              </w:rPr>
            </w:pPr>
            <w:r>
              <w:rPr>
                <w:rFonts w:ascii="Arial" w:eastAsia="Calibri" w:hAnsi="Arial" w:cs="Arial"/>
                <w:b/>
                <w:sz w:val="24"/>
                <w:szCs w:val="24"/>
              </w:rPr>
              <w:t>Project Start Date</w:t>
            </w:r>
          </w:p>
        </w:tc>
        <w:tc>
          <w:tcPr>
            <w:tcW w:w="1171" w:type="pct"/>
            <w:gridSpan w:val="2"/>
            <w:tcBorders>
              <w:top w:val="single" w:sz="12" w:space="0" w:color="auto"/>
              <w:bottom w:val="single" w:sz="4" w:space="0" w:color="auto"/>
            </w:tcBorders>
            <w:vAlign w:val="center"/>
          </w:tcPr>
          <w:p w14:paraId="69453DEF" w14:textId="77777777" w:rsidR="00AE5721" w:rsidRPr="00B51518" w:rsidRDefault="00AE5721">
            <w:pPr>
              <w:rPr>
                <w:rFonts w:ascii="Arial" w:eastAsia="Calibri" w:hAnsi="Arial" w:cs="Arial"/>
                <w:b/>
                <w:sz w:val="24"/>
                <w:szCs w:val="24"/>
              </w:rPr>
            </w:pPr>
          </w:p>
        </w:tc>
        <w:tc>
          <w:tcPr>
            <w:tcW w:w="1178" w:type="pct"/>
            <w:tcBorders>
              <w:top w:val="single" w:sz="12" w:space="0" w:color="auto"/>
              <w:bottom w:val="single" w:sz="4" w:space="0" w:color="auto"/>
            </w:tcBorders>
            <w:shd w:val="clear" w:color="auto" w:fill="C6D9F1"/>
            <w:vAlign w:val="center"/>
          </w:tcPr>
          <w:p w14:paraId="2065EA38" w14:textId="77777777" w:rsidR="00AE5721" w:rsidRPr="00B51518" w:rsidRDefault="00AE5721">
            <w:pPr>
              <w:rPr>
                <w:rFonts w:ascii="Arial" w:eastAsia="Calibri" w:hAnsi="Arial" w:cs="Arial"/>
                <w:b/>
                <w:sz w:val="24"/>
                <w:szCs w:val="24"/>
              </w:rPr>
            </w:pPr>
            <w:r>
              <w:rPr>
                <w:rFonts w:ascii="Arial" w:eastAsia="Calibri" w:hAnsi="Arial" w:cs="Arial"/>
                <w:b/>
                <w:sz w:val="24"/>
                <w:szCs w:val="24"/>
              </w:rPr>
              <w:t>Project End Date</w:t>
            </w:r>
          </w:p>
        </w:tc>
        <w:tc>
          <w:tcPr>
            <w:tcW w:w="1494" w:type="pct"/>
            <w:tcBorders>
              <w:top w:val="single" w:sz="12" w:space="0" w:color="auto"/>
              <w:bottom w:val="single" w:sz="4" w:space="0" w:color="auto"/>
            </w:tcBorders>
            <w:vAlign w:val="center"/>
          </w:tcPr>
          <w:p w14:paraId="00D72B82" w14:textId="77777777" w:rsidR="00AE5721" w:rsidRPr="00B51518" w:rsidRDefault="00AE5721">
            <w:pPr>
              <w:rPr>
                <w:rFonts w:ascii="Arial" w:eastAsia="Calibri" w:hAnsi="Arial" w:cs="Arial"/>
                <w:b/>
                <w:sz w:val="24"/>
                <w:szCs w:val="24"/>
              </w:rPr>
            </w:pPr>
          </w:p>
        </w:tc>
      </w:tr>
      <w:tr w:rsidR="00AE5721" w:rsidRPr="00B51518" w14:paraId="10FCC806" w14:textId="77777777">
        <w:trPr>
          <w:trHeight w:val="389"/>
        </w:trPr>
        <w:tc>
          <w:tcPr>
            <w:tcW w:w="5000" w:type="pct"/>
            <w:gridSpan w:val="5"/>
            <w:tcBorders>
              <w:top w:val="single" w:sz="4" w:space="0" w:color="auto"/>
              <w:bottom w:val="single" w:sz="4" w:space="0" w:color="auto"/>
            </w:tcBorders>
            <w:shd w:val="clear" w:color="auto" w:fill="C6D9F1"/>
            <w:vAlign w:val="center"/>
          </w:tcPr>
          <w:p w14:paraId="535F7AF4" w14:textId="77777777" w:rsidR="00AE5721" w:rsidRPr="00B51518" w:rsidRDefault="00AE5721">
            <w:pPr>
              <w:rPr>
                <w:rFonts w:ascii="Arial" w:eastAsia="Calibri" w:hAnsi="Arial" w:cs="Arial"/>
                <w:b/>
                <w:sz w:val="24"/>
                <w:szCs w:val="24"/>
              </w:rPr>
            </w:pPr>
            <w:r w:rsidRPr="006144C2">
              <w:rPr>
                <w:rFonts w:ascii="Arial" w:eastAsia="Calibri" w:hAnsi="Arial" w:cs="Arial"/>
                <w:b/>
                <w:sz w:val="24"/>
                <w:szCs w:val="24"/>
              </w:rPr>
              <w:t>Include a detailed description of the project</w:t>
            </w:r>
            <w:r>
              <w:rPr>
                <w:rFonts w:ascii="Arial" w:eastAsia="Calibri" w:hAnsi="Arial" w:cs="Arial"/>
                <w:b/>
                <w:sz w:val="24"/>
                <w:szCs w:val="24"/>
              </w:rPr>
              <w:t xml:space="preserve"> below</w:t>
            </w:r>
            <w:r w:rsidRPr="006144C2">
              <w:rPr>
                <w:rFonts w:ascii="Arial" w:eastAsia="Calibri" w:hAnsi="Arial" w:cs="Arial"/>
                <w:b/>
                <w:sz w:val="24"/>
                <w:szCs w:val="24"/>
              </w:rPr>
              <w:t>:</w:t>
            </w:r>
          </w:p>
        </w:tc>
      </w:tr>
      <w:tr w:rsidR="00AE5721" w:rsidRPr="00B51518" w14:paraId="208C0B9D" w14:textId="77777777">
        <w:trPr>
          <w:trHeight w:val="564"/>
        </w:trPr>
        <w:tc>
          <w:tcPr>
            <w:tcW w:w="5000" w:type="pct"/>
            <w:gridSpan w:val="5"/>
            <w:tcBorders>
              <w:top w:val="single" w:sz="4" w:space="0" w:color="auto"/>
            </w:tcBorders>
          </w:tcPr>
          <w:p w14:paraId="4C923870" w14:textId="77777777" w:rsidR="00AE5721" w:rsidRPr="00B51518" w:rsidRDefault="00AE5721">
            <w:pPr>
              <w:rPr>
                <w:rFonts w:ascii="Arial" w:eastAsia="Calibri" w:hAnsi="Arial" w:cs="Arial"/>
                <w:sz w:val="24"/>
                <w:szCs w:val="24"/>
              </w:rPr>
            </w:pPr>
          </w:p>
        </w:tc>
      </w:tr>
    </w:tbl>
    <w:p w14:paraId="37A6413B" w14:textId="77777777" w:rsidR="00AE5721" w:rsidRPr="00B51518" w:rsidRDefault="00AE5721" w:rsidP="00AE5721">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61"/>
        <w:gridCol w:w="951"/>
        <w:gridCol w:w="1428"/>
        <w:gridCol w:w="2470"/>
        <w:gridCol w:w="3020"/>
      </w:tblGrid>
      <w:tr w:rsidR="00AE5721" w:rsidRPr="00B51518" w14:paraId="15DF0678" w14:textId="77777777">
        <w:trPr>
          <w:trHeight w:val="389"/>
        </w:trPr>
        <w:tc>
          <w:tcPr>
            <w:tcW w:w="5000" w:type="pct"/>
            <w:gridSpan w:val="5"/>
            <w:tcBorders>
              <w:top w:val="double" w:sz="4" w:space="0" w:color="auto"/>
              <w:bottom w:val="single" w:sz="12" w:space="0" w:color="auto"/>
            </w:tcBorders>
            <w:shd w:val="clear" w:color="auto" w:fill="C6D9F1"/>
            <w:vAlign w:val="center"/>
          </w:tcPr>
          <w:p w14:paraId="00213AF2" w14:textId="77777777" w:rsidR="00AE5721" w:rsidRPr="00B51518" w:rsidRDefault="00AE5721">
            <w:pPr>
              <w:jc w:val="center"/>
              <w:rPr>
                <w:rFonts w:ascii="Arial" w:eastAsia="Calibri" w:hAnsi="Arial" w:cs="Arial"/>
                <w:sz w:val="24"/>
                <w:szCs w:val="24"/>
              </w:rPr>
            </w:pPr>
            <w:r w:rsidRPr="00B51518">
              <w:rPr>
                <w:rFonts w:ascii="Arial" w:eastAsia="Calibri" w:hAnsi="Arial" w:cs="Arial"/>
                <w:b/>
                <w:sz w:val="24"/>
                <w:szCs w:val="24"/>
              </w:rPr>
              <w:t>Project Two</w:t>
            </w:r>
          </w:p>
        </w:tc>
      </w:tr>
      <w:tr w:rsidR="00AE5721" w:rsidRPr="00B51518" w14:paraId="71D181DD" w14:textId="77777777">
        <w:trPr>
          <w:trHeight w:val="389"/>
        </w:trPr>
        <w:tc>
          <w:tcPr>
            <w:tcW w:w="1619" w:type="pct"/>
            <w:gridSpan w:val="2"/>
            <w:tcBorders>
              <w:top w:val="single" w:sz="12" w:space="0" w:color="auto"/>
              <w:bottom w:val="single" w:sz="4" w:space="0" w:color="auto"/>
            </w:tcBorders>
            <w:shd w:val="clear" w:color="auto" w:fill="C6D9F1"/>
            <w:vAlign w:val="center"/>
          </w:tcPr>
          <w:p w14:paraId="2807F80C" w14:textId="77777777" w:rsidR="00AE5721" w:rsidRPr="00B51518" w:rsidRDefault="00AE5721">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381" w:type="pct"/>
            <w:gridSpan w:val="3"/>
            <w:tcBorders>
              <w:top w:val="single" w:sz="12" w:space="0" w:color="auto"/>
            </w:tcBorders>
            <w:vAlign w:val="center"/>
          </w:tcPr>
          <w:p w14:paraId="54C3AD05" w14:textId="77777777" w:rsidR="00AE5721" w:rsidRPr="00B51518" w:rsidRDefault="00AE5721">
            <w:pPr>
              <w:rPr>
                <w:rFonts w:ascii="Arial" w:eastAsia="Calibri" w:hAnsi="Arial" w:cs="Arial"/>
                <w:sz w:val="24"/>
                <w:szCs w:val="24"/>
              </w:rPr>
            </w:pPr>
          </w:p>
        </w:tc>
      </w:tr>
      <w:tr w:rsidR="00AE5721" w:rsidRPr="00B51518" w14:paraId="2ED631EA" w14:textId="77777777">
        <w:trPr>
          <w:trHeight w:val="389"/>
        </w:trPr>
        <w:tc>
          <w:tcPr>
            <w:tcW w:w="1619" w:type="pct"/>
            <w:gridSpan w:val="2"/>
            <w:tcBorders>
              <w:top w:val="single" w:sz="4" w:space="0" w:color="auto"/>
              <w:bottom w:val="single" w:sz="4" w:space="0" w:color="auto"/>
            </w:tcBorders>
            <w:shd w:val="clear" w:color="auto" w:fill="C6D9F1"/>
            <w:vAlign w:val="center"/>
          </w:tcPr>
          <w:p w14:paraId="0D6FEE74" w14:textId="77777777" w:rsidR="00AE5721" w:rsidRPr="00B51518" w:rsidRDefault="00AE5721">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381" w:type="pct"/>
            <w:gridSpan w:val="3"/>
            <w:vAlign w:val="center"/>
          </w:tcPr>
          <w:p w14:paraId="1A1B92AA" w14:textId="77777777" w:rsidR="00AE5721" w:rsidRPr="00B51518" w:rsidRDefault="00AE5721">
            <w:pPr>
              <w:rPr>
                <w:rFonts w:ascii="Arial" w:eastAsia="Calibri" w:hAnsi="Arial" w:cs="Arial"/>
                <w:sz w:val="24"/>
                <w:szCs w:val="24"/>
              </w:rPr>
            </w:pPr>
          </w:p>
        </w:tc>
      </w:tr>
      <w:tr w:rsidR="00AE5721" w:rsidRPr="00B51518" w14:paraId="07CCF161" w14:textId="77777777">
        <w:trPr>
          <w:trHeight w:val="389"/>
        </w:trPr>
        <w:tc>
          <w:tcPr>
            <w:tcW w:w="1619" w:type="pct"/>
            <w:gridSpan w:val="2"/>
            <w:tcBorders>
              <w:top w:val="single" w:sz="4" w:space="0" w:color="auto"/>
              <w:bottom w:val="single" w:sz="4" w:space="0" w:color="auto"/>
            </w:tcBorders>
            <w:shd w:val="clear" w:color="auto" w:fill="C6D9F1"/>
            <w:vAlign w:val="center"/>
          </w:tcPr>
          <w:p w14:paraId="6A45B3A6" w14:textId="77777777" w:rsidR="00AE5721" w:rsidRPr="00B51518" w:rsidRDefault="00AE5721">
            <w:pPr>
              <w:rPr>
                <w:rFonts w:ascii="Arial" w:eastAsia="Calibri" w:hAnsi="Arial" w:cs="Arial"/>
                <w:b/>
                <w:sz w:val="24"/>
                <w:szCs w:val="24"/>
              </w:rPr>
            </w:pPr>
            <w:r w:rsidRPr="00B51518">
              <w:rPr>
                <w:rFonts w:ascii="Arial" w:eastAsia="Calibri" w:hAnsi="Arial" w:cs="Arial"/>
                <w:b/>
                <w:sz w:val="24"/>
                <w:szCs w:val="24"/>
              </w:rPr>
              <w:t>Telephone:</w:t>
            </w:r>
          </w:p>
        </w:tc>
        <w:tc>
          <w:tcPr>
            <w:tcW w:w="3381" w:type="pct"/>
            <w:gridSpan w:val="3"/>
            <w:tcBorders>
              <w:bottom w:val="single" w:sz="4" w:space="0" w:color="auto"/>
            </w:tcBorders>
            <w:vAlign w:val="center"/>
          </w:tcPr>
          <w:p w14:paraId="0F09D8C0" w14:textId="77777777" w:rsidR="00AE5721" w:rsidRPr="00B51518" w:rsidRDefault="00AE5721">
            <w:pPr>
              <w:rPr>
                <w:rFonts w:ascii="Arial" w:eastAsia="Calibri" w:hAnsi="Arial" w:cs="Arial"/>
                <w:sz w:val="24"/>
                <w:szCs w:val="24"/>
              </w:rPr>
            </w:pPr>
          </w:p>
        </w:tc>
      </w:tr>
      <w:tr w:rsidR="00AE5721" w:rsidRPr="00B51518" w14:paraId="2B09E224" w14:textId="77777777">
        <w:trPr>
          <w:trHeight w:val="389"/>
        </w:trPr>
        <w:tc>
          <w:tcPr>
            <w:tcW w:w="1619" w:type="pct"/>
            <w:gridSpan w:val="2"/>
            <w:tcBorders>
              <w:top w:val="single" w:sz="4" w:space="0" w:color="auto"/>
              <w:bottom w:val="single" w:sz="12" w:space="0" w:color="auto"/>
            </w:tcBorders>
            <w:shd w:val="clear" w:color="auto" w:fill="C6D9F1"/>
            <w:vAlign w:val="center"/>
          </w:tcPr>
          <w:p w14:paraId="5C54CF7B" w14:textId="77777777" w:rsidR="00AE5721" w:rsidRPr="00B51518" w:rsidRDefault="00AE5721">
            <w:pPr>
              <w:rPr>
                <w:rFonts w:ascii="Arial" w:eastAsia="Calibri" w:hAnsi="Arial" w:cs="Arial"/>
                <w:b/>
                <w:sz w:val="24"/>
                <w:szCs w:val="24"/>
              </w:rPr>
            </w:pPr>
            <w:r w:rsidRPr="00B51518">
              <w:rPr>
                <w:rFonts w:ascii="Arial" w:eastAsia="Calibri" w:hAnsi="Arial" w:cs="Arial"/>
                <w:b/>
                <w:sz w:val="24"/>
                <w:szCs w:val="24"/>
              </w:rPr>
              <w:t>E-Mail:</w:t>
            </w:r>
          </w:p>
        </w:tc>
        <w:tc>
          <w:tcPr>
            <w:tcW w:w="3381" w:type="pct"/>
            <w:gridSpan w:val="3"/>
            <w:tcBorders>
              <w:top w:val="single" w:sz="4" w:space="0" w:color="auto"/>
              <w:bottom w:val="single" w:sz="12" w:space="0" w:color="auto"/>
            </w:tcBorders>
            <w:vAlign w:val="center"/>
          </w:tcPr>
          <w:p w14:paraId="3CA89932" w14:textId="77777777" w:rsidR="00AE5721" w:rsidRPr="00B51518" w:rsidRDefault="00AE5721">
            <w:pPr>
              <w:rPr>
                <w:rFonts w:ascii="Arial" w:eastAsia="Calibri" w:hAnsi="Arial" w:cs="Arial"/>
                <w:sz w:val="24"/>
                <w:szCs w:val="24"/>
              </w:rPr>
            </w:pPr>
          </w:p>
        </w:tc>
      </w:tr>
      <w:tr w:rsidR="00AE5721" w:rsidRPr="00B51518" w14:paraId="555B35A5" w14:textId="77777777">
        <w:trPr>
          <w:trHeight w:val="389"/>
        </w:trPr>
        <w:tc>
          <w:tcPr>
            <w:tcW w:w="1154" w:type="pct"/>
            <w:tcBorders>
              <w:top w:val="single" w:sz="12" w:space="0" w:color="auto"/>
              <w:bottom w:val="single" w:sz="4" w:space="0" w:color="auto"/>
            </w:tcBorders>
            <w:shd w:val="clear" w:color="auto" w:fill="C6D9F1"/>
            <w:vAlign w:val="center"/>
          </w:tcPr>
          <w:p w14:paraId="353543CA" w14:textId="77777777" w:rsidR="00AE5721" w:rsidRPr="00B51518" w:rsidRDefault="00AE5721">
            <w:pPr>
              <w:rPr>
                <w:rFonts w:ascii="Arial" w:eastAsia="Calibri" w:hAnsi="Arial" w:cs="Arial"/>
                <w:b/>
                <w:sz w:val="24"/>
                <w:szCs w:val="24"/>
              </w:rPr>
            </w:pPr>
            <w:r>
              <w:rPr>
                <w:rFonts w:ascii="Arial" w:eastAsia="Calibri" w:hAnsi="Arial" w:cs="Arial"/>
                <w:b/>
                <w:sz w:val="24"/>
                <w:szCs w:val="24"/>
              </w:rPr>
              <w:t>Project Start Date</w:t>
            </w:r>
          </w:p>
        </w:tc>
        <w:tc>
          <w:tcPr>
            <w:tcW w:w="1163" w:type="pct"/>
            <w:gridSpan w:val="2"/>
            <w:tcBorders>
              <w:top w:val="single" w:sz="12" w:space="0" w:color="auto"/>
              <w:bottom w:val="single" w:sz="4" w:space="0" w:color="auto"/>
            </w:tcBorders>
            <w:vAlign w:val="center"/>
          </w:tcPr>
          <w:p w14:paraId="57766583" w14:textId="77777777" w:rsidR="00AE5721" w:rsidRPr="00B51518" w:rsidRDefault="00AE5721">
            <w:pPr>
              <w:rPr>
                <w:rFonts w:ascii="Arial" w:eastAsia="Calibri" w:hAnsi="Arial" w:cs="Arial"/>
                <w:b/>
                <w:sz w:val="24"/>
                <w:szCs w:val="24"/>
              </w:rPr>
            </w:pPr>
          </w:p>
        </w:tc>
        <w:tc>
          <w:tcPr>
            <w:tcW w:w="1207" w:type="pct"/>
            <w:tcBorders>
              <w:top w:val="single" w:sz="12" w:space="0" w:color="auto"/>
              <w:bottom w:val="single" w:sz="4" w:space="0" w:color="auto"/>
            </w:tcBorders>
            <w:shd w:val="clear" w:color="auto" w:fill="C6D9F1"/>
            <w:vAlign w:val="center"/>
          </w:tcPr>
          <w:p w14:paraId="74213737" w14:textId="77777777" w:rsidR="00AE5721" w:rsidRPr="00B51518" w:rsidRDefault="00AE5721">
            <w:pPr>
              <w:rPr>
                <w:rFonts w:ascii="Arial" w:eastAsia="Calibri" w:hAnsi="Arial" w:cs="Arial"/>
                <w:b/>
                <w:sz w:val="24"/>
                <w:szCs w:val="24"/>
              </w:rPr>
            </w:pPr>
            <w:r>
              <w:rPr>
                <w:rFonts w:ascii="Arial" w:eastAsia="Calibri" w:hAnsi="Arial" w:cs="Arial"/>
                <w:b/>
                <w:sz w:val="24"/>
                <w:szCs w:val="24"/>
              </w:rPr>
              <w:t>Project End Date</w:t>
            </w:r>
          </w:p>
        </w:tc>
        <w:tc>
          <w:tcPr>
            <w:tcW w:w="1476" w:type="pct"/>
            <w:tcBorders>
              <w:top w:val="single" w:sz="12" w:space="0" w:color="auto"/>
              <w:bottom w:val="single" w:sz="4" w:space="0" w:color="auto"/>
            </w:tcBorders>
            <w:vAlign w:val="center"/>
          </w:tcPr>
          <w:p w14:paraId="39503703" w14:textId="77777777" w:rsidR="00AE5721" w:rsidRPr="00B51518" w:rsidRDefault="00AE5721">
            <w:pPr>
              <w:rPr>
                <w:rFonts w:ascii="Arial" w:eastAsia="Calibri" w:hAnsi="Arial" w:cs="Arial"/>
                <w:b/>
                <w:sz w:val="24"/>
                <w:szCs w:val="24"/>
              </w:rPr>
            </w:pPr>
          </w:p>
        </w:tc>
      </w:tr>
      <w:tr w:rsidR="00AE5721" w:rsidRPr="00B51518" w14:paraId="740FCF6B" w14:textId="77777777">
        <w:trPr>
          <w:trHeight w:val="389"/>
        </w:trPr>
        <w:tc>
          <w:tcPr>
            <w:tcW w:w="5000" w:type="pct"/>
            <w:gridSpan w:val="5"/>
            <w:tcBorders>
              <w:top w:val="single" w:sz="4" w:space="0" w:color="auto"/>
              <w:bottom w:val="single" w:sz="4" w:space="0" w:color="auto"/>
            </w:tcBorders>
            <w:shd w:val="clear" w:color="auto" w:fill="C6D9F1"/>
            <w:vAlign w:val="center"/>
          </w:tcPr>
          <w:p w14:paraId="2725E6B1" w14:textId="77777777" w:rsidR="00AE5721" w:rsidRPr="00B51518" w:rsidRDefault="00AE5721">
            <w:pPr>
              <w:rPr>
                <w:rFonts w:ascii="Arial" w:eastAsia="Calibri" w:hAnsi="Arial" w:cs="Arial"/>
                <w:b/>
                <w:sz w:val="24"/>
                <w:szCs w:val="24"/>
              </w:rPr>
            </w:pPr>
            <w:r w:rsidRPr="006144C2">
              <w:rPr>
                <w:rFonts w:ascii="Arial" w:eastAsia="Calibri" w:hAnsi="Arial" w:cs="Arial"/>
                <w:b/>
                <w:sz w:val="24"/>
                <w:szCs w:val="24"/>
              </w:rPr>
              <w:lastRenderedPageBreak/>
              <w:t xml:space="preserve">Include a </w:t>
            </w:r>
            <w:r w:rsidRPr="00216D0F">
              <w:rPr>
                <w:rFonts w:ascii="Arial" w:eastAsia="Calibri" w:hAnsi="Arial" w:cs="Arial"/>
                <w:b/>
                <w:sz w:val="24"/>
                <w:szCs w:val="24"/>
              </w:rPr>
              <w:t>detailed description of the project below:</w:t>
            </w:r>
          </w:p>
        </w:tc>
      </w:tr>
      <w:tr w:rsidR="00AE5721" w:rsidRPr="00B51518" w14:paraId="7D3D83F7" w14:textId="77777777">
        <w:trPr>
          <w:trHeight w:val="546"/>
        </w:trPr>
        <w:tc>
          <w:tcPr>
            <w:tcW w:w="5000" w:type="pct"/>
            <w:gridSpan w:val="5"/>
            <w:tcBorders>
              <w:top w:val="single" w:sz="4" w:space="0" w:color="auto"/>
            </w:tcBorders>
          </w:tcPr>
          <w:p w14:paraId="1D9521C7" w14:textId="77777777" w:rsidR="00AE5721" w:rsidRPr="00B51518" w:rsidRDefault="00AE5721">
            <w:pPr>
              <w:rPr>
                <w:rFonts w:ascii="Arial" w:eastAsia="Calibri" w:hAnsi="Arial" w:cs="Arial"/>
                <w:sz w:val="24"/>
                <w:szCs w:val="24"/>
              </w:rPr>
            </w:pPr>
          </w:p>
        </w:tc>
      </w:tr>
    </w:tbl>
    <w:p w14:paraId="3BFC8F2B" w14:textId="77777777" w:rsidR="00AE5721" w:rsidRPr="00B51518" w:rsidRDefault="00AE5721" w:rsidP="00AE5721">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67"/>
        <w:gridCol w:w="951"/>
        <w:gridCol w:w="1430"/>
        <w:gridCol w:w="2474"/>
        <w:gridCol w:w="3008"/>
      </w:tblGrid>
      <w:tr w:rsidR="00AE5721" w:rsidRPr="00B51518" w14:paraId="0FB47470" w14:textId="77777777">
        <w:trPr>
          <w:trHeight w:val="389"/>
        </w:trPr>
        <w:tc>
          <w:tcPr>
            <w:tcW w:w="5000" w:type="pct"/>
            <w:gridSpan w:val="5"/>
            <w:tcBorders>
              <w:top w:val="double" w:sz="4" w:space="0" w:color="auto"/>
              <w:bottom w:val="single" w:sz="12" w:space="0" w:color="auto"/>
            </w:tcBorders>
            <w:shd w:val="clear" w:color="auto" w:fill="C6D9F1"/>
            <w:vAlign w:val="center"/>
          </w:tcPr>
          <w:p w14:paraId="630D48F3" w14:textId="77777777" w:rsidR="00AE5721" w:rsidRPr="00B51518" w:rsidRDefault="00AE5721">
            <w:pPr>
              <w:jc w:val="center"/>
              <w:rPr>
                <w:rFonts w:ascii="Arial" w:eastAsia="Calibri" w:hAnsi="Arial" w:cs="Arial"/>
                <w:sz w:val="24"/>
                <w:szCs w:val="24"/>
              </w:rPr>
            </w:pPr>
            <w:r w:rsidRPr="00B51518">
              <w:rPr>
                <w:rFonts w:ascii="Arial" w:eastAsia="Calibri" w:hAnsi="Arial" w:cs="Arial"/>
                <w:b/>
                <w:sz w:val="24"/>
                <w:szCs w:val="24"/>
              </w:rPr>
              <w:t>Project Three</w:t>
            </w:r>
          </w:p>
        </w:tc>
      </w:tr>
      <w:tr w:rsidR="00AE5721" w:rsidRPr="00B51518" w14:paraId="0BFB8EB2" w14:textId="77777777">
        <w:trPr>
          <w:trHeight w:val="389"/>
        </w:trPr>
        <w:tc>
          <w:tcPr>
            <w:tcW w:w="1622" w:type="pct"/>
            <w:gridSpan w:val="2"/>
            <w:tcBorders>
              <w:top w:val="single" w:sz="12" w:space="0" w:color="auto"/>
              <w:bottom w:val="single" w:sz="4" w:space="0" w:color="auto"/>
            </w:tcBorders>
            <w:shd w:val="clear" w:color="auto" w:fill="C6D9F1"/>
            <w:vAlign w:val="center"/>
          </w:tcPr>
          <w:p w14:paraId="18E39E38" w14:textId="77777777" w:rsidR="00AE5721" w:rsidRPr="00B51518" w:rsidRDefault="00AE5721">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378" w:type="pct"/>
            <w:gridSpan w:val="3"/>
            <w:tcBorders>
              <w:top w:val="single" w:sz="12" w:space="0" w:color="auto"/>
            </w:tcBorders>
            <w:vAlign w:val="center"/>
          </w:tcPr>
          <w:p w14:paraId="6F39804A" w14:textId="77777777" w:rsidR="00AE5721" w:rsidRPr="00B51518" w:rsidRDefault="00AE5721">
            <w:pPr>
              <w:rPr>
                <w:rFonts w:ascii="Arial" w:eastAsia="Calibri" w:hAnsi="Arial" w:cs="Arial"/>
                <w:sz w:val="24"/>
                <w:szCs w:val="24"/>
              </w:rPr>
            </w:pPr>
          </w:p>
        </w:tc>
      </w:tr>
      <w:tr w:rsidR="00AE5721" w:rsidRPr="00B51518" w14:paraId="2C25B236" w14:textId="77777777">
        <w:trPr>
          <w:trHeight w:val="389"/>
        </w:trPr>
        <w:tc>
          <w:tcPr>
            <w:tcW w:w="1622" w:type="pct"/>
            <w:gridSpan w:val="2"/>
            <w:tcBorders>
              <w:top w:val="single" w:sz="4" w:space="0" w:color="auto"/>
              <w:bottom w:val="single" w:sz="4" w:space="0" w:color="auto"/>
            </w:tcBorders>
            <w:shd w:val="clear" w:color="auto" w:fill="C6D9F1"/>
            <w:vAlign w:val="center"/>
          </w:tcPr>
          <w:p w14:paraId="4C9E0739" w14:textId="77777777" w:rsidR="00AE5721" w:rsidRPr="00B51518" w:rsidRDefault="00AE5721">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378" w:type="pct"/>
            <w:gridSpan w:val="3"/>
            <w:vAlign w:val="center"/>
          </w:tcPr>
          <w:p w14:paraId="6587F743" w14:textId="77777777" w:rsidR="00AE5721" w:rsidRPr="00B51518" w:rsidRDefault="00AE5721">
            <w:pPr>
              <w:rPr>
                <w:rFonts w:ascii="Arial" w:eastAsia="Calibri" w:hAnsi="Arial" w:cs="Arial"/>
                <w:sz w:val="24"/>
                <w:szCs w:val="24"/>
              </w:rPr>
            </w:pPr>
          </w:p>
        </w:tc>
      </w:tr>
      <w:tr w:rsidR="00AE5721" w:rsidRPr="00B51518" w14:paraId="37E6DB01" w14:textId="77777777">
        <w:trPr>
          <w:trHeight w:val="389"/>
        </w:trPr>
        <w:tc>
          <w:tcPr>
            <w:tcW w:w="1622" w:type="pct"/>
            <w:gridSpan w:val="2"/>
            <w:tcBorders>
              <w:top w:val="single" w:sz="4" w:space="0" w:color="auto"/>
              <w:bottom w:val="single" w:sz="4" w:space="0" w:color="auto"/>
            </w:tcBorders>
            <w:shd w:val="clear" w:color="auto" w:fill="C6D9F1"/>
            <w:vAlign w:val="center"/>
          </w:tcPr>
          <w:p w14:paraId="3D329889" w14:textId="77777777" w:rsidR="00AE5721" w:rsidRPr="00B51518" w:rsidRDefault="00AE5721">
            <w:pPr>
              <w:rPr>
                <w:rFonts w:ascii="Arial" w:eastAsia="Calibri" w:hAnsi="Arial" w:cs="Arial"/>
                <w:b/>
                <w:sz w:val="24"/>
                <w:szCs w:val="24"/>
              </w:rPr>
            </w:pPr>
            <w:r w:rsidRPr="00B51518">
              <w:rPr>
                <w:rFonts w:ascii="Arial" w:eastAsia="Calibri" w:hAnsi="Arial" w:cs="Arial"/>
                <w:b/>
                <w:sz w:val="24"/>
                <w:szCs w:val="24"/>
              </w:rPr>
              <w:t>Telephone:</w:t>
            </w:r>
          </w:p>
        </w:tc>
        <w:tc>
          <w:tcPr>
            <w:tcW w:w="3378" w:type="pct"/>
            <w:gridSpan w:val="3"/>
            <w:tcBorders>
              <w:bottom w:val="single" w:sz="4" w:space="0" w:color="auto"/>
            </w:tcBorders>
            <w:vAlign w:val="center"/>
          </w:tcPr>
          <w:p w14:paraId="59128E38" w14:textId="77777777" w:rsidR="00AE5721" w:rsidRPr="00B51518" w:rsidRDefault="00AE5721">
            <w:pPr>
              <w:rPr>
                <w:rFonts w:ascii="Arial" w:eastAsia="Calibri" w:hAnsi="Arial" w:cs="Arial"/>
                <w:sz w:val="24"/>
                <w:szCs w:val="24"/>
              </w:rPr>
            </w:pPr>
          </w:p>
        </w:tc>
      </w:tr>
      <w:tr w:rsidR="00AE5721" w:rsidRPr="00B51518" w14:paraId="06519AF9" w14:textId="77777777">
        <w:trPr>
          <w:trHeight w:val="389"/>
        </w:trPr>
        <w:tc>
          <w:tcPr>
            <w:tcW w:w="1622" w:type="pct"/>
            <w:gridSpan w:val="2"/>
            <w:tcBorders>
              <w:top w:val="single" w:sz="4" w:space="0" w:color="auto"/>
              <w:bottom w:val="single" w:sz="12" w:space="0" w:color="auto"/>
            </w:tcBorders>
            <w:shd w:val="clear" w:color="auto" w:fill="C6D9F1"/>
            <w:vAlign w:val="center"/>
          </w:tcPr>
          <w:p w14:paraId="2E6C74FB" w14:textId="77777777" w:rsidR="00AE5721" w:rsidRPr="00B51518" w:rsidRDefault="00AE5721">
            <w:pPr>
              <w:rPr>
                <w:rFonts w:ascii="Arial" w:eastAsia="Calibri" w:hAnsi="Arial" w:cs="Arial"/>
                <w:b/>
                <w:sz w:val="24"/>
                <w:szCs w:val="24"/>
              </w:rPr>
            </w:pPr>
            <w:r w:rsidRPr="00B51518">
              <w:rPr>
                <w:rFonts w:ascii="Arial" w:eastAsia="Calibri" w:hAnsi="Arial" w:cs="Arial"/>
                <w:b/>
                <w:sz w:val="24"/>
                <w:szCs w:val="24"/>
              </w:rPr>
              <w:t>E-Mail:</w:t>
            </w:r>
          </w:p>
        </w:tc>
        <w:tc>
          <w:tcPr>
            <w:tcW w:w="3378" w:type="pct"/>
            <w:gridSpan w:val="3"/>
            <w:tcBorders>
              <w:top w:val="single" w:sz="4" w:space="0" w:color="auto"/>
              <w:bottom w:val="single" w:sz="12" w:space="0" w:color="auto"/>
            </w:tcBorders>
            <w:vAlign w:val="center"/>
          </w:tcPr>
          <w:p w14:paraId="11D07CD4" w14:textId="77777777" w:rsidR="00AE5721" w:rsidRPr="00B51518" w:rsidRDefault="00AE5721">
            <w:pPr>
              <w:rPr>
                <w:rFonts w:ascii="Arial" w:eastAsia="Calibri" w:hAnsi="Arial" w:cs="Arial"/>
                <w:sz w:val="24"/>
                <w:szCs w:val="24"/>
              </w:rPr>
            </w:pPr>
          </w:p>
        </w:tc>
      </w:tr>
      <w:tr w:rsidR="00AE5721" w:rsidRPr="00B51518" w14:paraId="779A8D95" w14:textId="77777777">
        <w:trPr>
          <w:trHeight w:val="389"/>
        </w:trPr>
        <w:tc>
          <w:tcPr>
            <w:tcW w:w="1157" w:type="pct"/>
            <w:tcBorders>
              <w:top w:val="single" w:sz="12" w:space="0" w:color="auto"/>
              <w:bottom w:val="single" w:sz="4" w:space="0" w:color="auto"/>
            </w:tcBorders>
            <w:shd w:val="clear" w:color="auto" w:fill="C6D9F1"/>
            <w:vAlign w:val="center"/>
          </w:tcPr>
          <w:p w14:paraId="03B300A7" w14:textId="77777777" w:rsidR="00AE5721" w:rsidRPr="00B51518" w:rsidRDefault="00AE5721">
            <w:pPr>
              <w:rPr>
                <w:rFonts w:ascii="Arial" w:eastAsia="Calibri" w:hAnsi="Arial" w:cs="Arial"/>
                <w:b/>
                <w:sz w:val="24"/>
                <w:szCs w:val="24"/>
              </w:rPr>
            </w:pPr>
            <w:r>
              <w:rPr>
                <w:rFonts w:ascii="Arial" w:eastAsia="Calibri" w:hAnsi="Arial" w:cs="Arial"/>
                <w:b/>
                <w:sz w:val="24"/>
                <w:szCs w:val="24"/>
              </w:rPr>
              <w:t>Project Start Date</w:t>
            </w:r>
          </w:p>
        </w:tc>
        <w:tc>
          <w:tcPr>
            <w:tcW w:w="1164" w:type="pct"/>
            <w:gridSpan w:val="2"/>
            <w:tcBorders>
              <w:top w:val="single" w:sz="12" w:space="0" w:color="auto"/>
              <w:bottom w:val="single" w:sz="4" w:space="0" w:color="auto"/>
            </w:tcBorders>
            <w:vAlign w:val="center"/>
          </w:tcPr>
          <w:p w14:paraId="052CB102" w14:textId="77777777" w:rsidR="00AE5721" w:rsidRPr="00B51518" w:rsidRDefault="00AE5721">
            <w:pPr>
              <w:rPr>
                <w:rFonts w:ascii="Arial" w:eastAsia="Calibri" w:hAnsi="Arial" w:cs="Arial"/>
                <w:b/>
                <w:sz w:val="24"/>
                <w:szCs w:val="24"/>
              </w:rPr>
            </w:pPr>
          </w:p>
        </w:tc>
        <w:tc>
          <w:tcPr>
            <w:tcW w:w="1209" w:type="pct"/>
            <w:tcBorders>
              <w:top w:val="single" w:sz="12" w:space="0" w:color="auto"/>
              <w:bottom w:val="single" w:sz="4" w:space="0" w:color="auto"/>
            </w:tcBorders>
            <w:shd w:val="clear" w:color="auto" w:fill="C6D9F1"/>
            <w:vAlign w:val="center"/>
          </w:tcPr>
          <w:p w14:paraId="1E8F3EE5" w14:textId="77777777" w:rsidR="00AE5721" w:rsidRPr="00B51518" w:rsidRDefault="00AE5721">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12" w:space="0" w:color="auto"/>
              <w:bottom w:val="single" w:sz="4" w:space="0" w:color="auto"/>
            </w:tcBorders>
            <w:vAlign w:val="center"/>
          </w:tcPr>
          <w:p w14:paraId="786C8E43" w14:textId="77777777" w:rsidR="00AE5721" w:rsidRPr="00B51518" w:rsidRDefault="00AE5721">
            <w:pPr>
              <w:rPr>
                <w:rFonts w:ascii="Arial" w:eastAsia="Calibri" w:hAnsi="Arial" w:cs="Arial"/>
                <w:b/>
                <w:sz w:val="24"/>
                <w:szCs w:val="24"/>
              </w:rPr>
            </w:pPr>
          </w:p>
        </w:tc>
      </w:tr>
      <w:tr w:rsidR="00AE5721" w:rsidRPr="00B51518" w14:paraId="69E7527D" w14:textId="77777777">
        <w:trPr>
          <w:trHeight w:val="389"/>
        </w:trPr>
        <w:tc>
          <w:tcPr>
            <w:tcW w:w="5000" w:type="pct"/>
            <w:gridSpan w:val="5"/>
            <w:tcBorders>
              <w:top w:val="single" w:sz="4" w:space="0" w:color="auto"/>
              <w:bottom w:val="single" w:sz="4" w:space="0" w:color="auto"/>
            </w:tcBorders>
            <w:shd w:val="clear" w:color="auto" w:fill="C6D9F1"/>
            <w:vAlign w:val="center"/>
          </w:tcPr>
          <w:p w14:paraId="7F368709" w14:textId="77777777" w:rsidR="00AE5721" w:rsidRPr="00B51518" w:rsidRDefault="00AE5721">
            <w:pPr>
              <w:rPr>
                <w:rFonts w:ascii="Arial" w:eastAsia="Calibri" w:hAnsi="Arial" w:cs="Arial"/>
                <w:b/>
                <w:sz w:val="24"/>
                <w:szCs w:val="24"/>
              </w:rPr>
            </w:pPr>
            <w:r w:rsidRPr="006144C2">
              <w:rPr>
                <w:rFonts w:ascii="Arial" w:eastAsia="Calibri" w:hAnsi="Arial" w:cs="Arial"/>
                <w:b/>
                <w:sz w:val="24"/>
                <w:szCs w:val="24"/>
              </w:rPr>
              <w:t>Include a detailed description of the project</w:t>
            </w:r>
            <w:r>
              <w:rPr>
                <w:rFonts w:ascii="Arial" w:eastAsia="Calibri" w:hAnsi="Arial" w:cs="Arial"/>
                <w:b/>
                <w:sz w:val="24"/>
                <w:szCs w:val="24"/>
              </w:rPr>
              <w:t xml:space="preserve"> below</w:t>
            </w:r>
            <w:r w:rsidRPr="006144C2">
              <w:rPr>
                <w:rFonts w:ascii="Arial" w:eastAsia="Calibri" w:hAnsi="Arial" w:cs="Arial"/>
                <w:b/>
                <w:sz w:val="24"/>
                <w:szCs w:val="24"/>
              </w:rPr>
              <w:t>:</w:t>
            </w:r>
          </w:p>
        </w:tc>
      </w:tr>
      <w:tr w:rsidR="00AE5721" w:rsidRPr="00B51518" w14:paraId="42F65EFD" w14:textId="77777777">
        <w:trPr>
          <w:trHeight w:val="510"/>
        </w:trPr>
        <w:tc>
          <w:tcPr>
            <w:tcW w:w="5000" w:type="pct"/>
            <w:gridSpan w:val="5"/>
            <w:tcBorders>
              <w:top w:val="single" w:sz="4" w:space="0" w:color="auto"/>
            </w:tcBorders>
          </w:tcPr>
          <w:p w14:paraId="6A5466BD" w14:textId="77777777" w:rsidR="00AE5721" w:rsidRPr="00B51518" w:rsidRDefault="00AE5721">
            <w:pPr>
              <w:rPr>
                <w:rFonts w:ascii="Arial" w:eastAsia="Calibri" w:hAnsi="Arial" w:cs="Arial"/>
                <w:sz w:val="24"/>
                <w:szCs w:val="24"/>
              </w:rPr>
            </w:pPr>
          </w:p>
        </w:tc>
      </w:tr>
    </w:tbl>
    <w:p w14:paraId="00A6F332" w14:textId="77777777" w:rsidR="00AE5721" w:rsidRDefault="00AE5721" w:rsidP="00AE5721">
      <w:pPr>
        <w:rPr>
          <w:rFonts w:ascii="Arial" w:hAnsi="Arial" w:cs="Arial"/>
          <w:sz w:val="24"/>
          <w:szCs w:val="24"/>
        </w:rPr>
      </w:pPr>
    </w:p>
    <w:p w14:paraId="446D904F" w14:textId="2862DB6A" w:rsidR="00221A14" w:rsidRPr="00C97934" w:rsidRDefault="00A341A2" w:rsidP="0049689A">
      <w:pPr>
        <w:rPr>
          <w:rFonts w:ascii="Arial" w:hAnsi="Arial" w:cs="Arial"/>
          <w:b/>
        </w:rPr>
      </w:pPr>
      <w:r w:rsidRPr="00C97934">
        <w:rPr>
          <w:rFonts w:ascii="Arial" w:hAnsi="Arial" w:cs="Arial"/>
          <w:b/>
          <w:sz w:val="24"/>
          <w:szCs w:val="24"/>
        </w:rPr>
        <w:br w:type="page"/>
      </w:r>
      <w:bookmarkEnd w:id="102"/>
    </w:p>
    <w:p w14:paraId="742A4BDC" w14:textId="77777777" w:rsidR="0049689A" w:rsidRPr="003326F9"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b/>
        </w:rPr>
        <w:lastRenderedPageBreak/>
        <w:t xml:space="preserve">APPENDIX </w:t>
      </w:r>
      <w:r w:rsidRPr="00230961">
        <w:rPr>
          <w:rFonts w:ascii="Arial" w:hAnsi="Arial" w:cs="Arial"/>
          <w:b/>
          <w:color w:val="000000" w:themeColor="text1"/>
        </w:rPr>
        <w:t>E</w:t>
      </w:r>
    </w:p>
    <w:p w14:paraId="15AD26DE" w14:textId="77777777" w:rsidR="0049689A" w:rsidRPr="003326F9"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2EB8D483" w14:textId="77777777" w:rsidR="0049689A" w:rsidRPr="003326F9" w:rsidRDefault="0049689A" w:rsidP="0049689A">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03BD7278" w14:textId="77777777" w:rsidR="0049689A" w:rsidRPr="004F7CB2" w:rsidRDefault="0049689A" w:rsidP="0049689A">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13C7C324" w14:textId="2376F846" w:rsidR="00950A93" w:rsidRPr="00D02226" w:rsidRDefault="00950A93" w:rsidP="0049689A">
      <w:pPr>
        <w:pStyle w:val="DefaultText"/>
        <w:jc w:val="center"/>
        <w:rPr>
          <w:rStyle w:val="InitialStyle"/>
          <w:rFonts w:ascii="Arial" w:hAnsi="Arial" w:cs="Arial"/>
          <w:b/>
          <w:sz w:val="28"/>
          <w:szCs w:val="28"/>
        </w:rPr>
      </w:pPr>
      <w:r w:rsidRPr="003554FE">
        <w:rPr>
          <w:rStyle w:val="InitialStyle"/>
          <w:rFonts w:ascii="Arial" w:hAnsi="Arial" w:cs="Arial"/>
          <w:i/>
          <w:color w:val="000000" w:themeColor="text1"/>
          <w:sz w:val="28"/>
        </w:rPr>
        <w:t>Office of MaineCare Services</w:t>
      </w:r>
      <w:r w:rsidRPr="003554FE" w:rsidDel="00950A93">
        <w:rPr>
          <w:rStyle w:val="InitialStyle"/>
          <w:rFonts w:ascii="Arial" w:hAnsi="Arial" w:cs="Arial"/>
          <w:i/>
          <w:color w:val="FF0000"/>
          <w:sz w:val="28"/>
          <w:szCs w:val="28"/>
        </w:rPr>
        <w:t xml:space="preserve"> </w:t>
      </w:r>
    </w:p>
    <w:p w14:paraId="602E4128" w14:textId="77D8E4B7" w:rsidR="0049689A" w:rsidRPr="003326F9" w:rsidRDefault="0042002E" w:rsidP="0049689A">
      <w:pPr>
        <w:pStyle w:val="Heading2"/>
        <w:spacing w:before="0" w:after="0"/>
        <w:jc w:val="center"/>
        <w:rPr>
          <w:rStyle w:val="InitialStyle"/>
          <w:sz w:val="28"/>
          <w:szCs w:val="28"/>
        </w:rPr>
      </w:pPr>
      <w:r>
        <w:rPr>
          <w:rStyle w:val="InitialStyle"/>
          <w:sz w:val="28"/>
          <w:szCs w:val="28"/>
        </w:rPr>
        <w:t xml:space="preserve">SUBCONTRACTOR </w:t>
      </w:r>
      <w:r w:rsidR="0049689A">
        <w:rPr>
          <w:rStyle w:val="InitialStyle"/>
          <w:sz w:val="28"/>
          <w:szCs w:val="28"/>
        </w:rPr>
        <w:t>FORM</w:t>
      </w:r>
    </w:p>
    <w:p w14:paraId="698675AB" w14:textId="7A8235E2" w:rsidR="0049689A" w:rsidRPr="003326F9" w:rsidRDefault="0049689A" w:rsidP="0049689A">
      <w:pPr>
        <w:pStyle w:val="DefaultText"/>
        <w:jc w:val="center"/>
        <w:rPr>
          <w:rStyle w:val="InitialStyle"/>
          <w:rFonts w:ascii="Arial" w:hAnsi="Arial" w:cs="Arial"/>
          <w:b/>
          <w:sz w:val="28"/>
          <w:szCs w:val="28"/>
        </w:rPr>
      </w:pPr>
      <w:r w:rsidRPr="003326F9">
        <w:rPr>
          <w:rStyle w:val="InitialStyle"/>
          <w:rFonts w:ascii="Arial" w:hAnsi="Arial" w:cs="Arial"/>
          <w:b/>
          <w:sz w:val="28"/>
          <w:szCs w:val="28"/>
        </w:rPr>
        <w:t>RFP</w:t>
      </w:r>
      <w:r w:rsidRPr="0089352A">
        <w:rPr>
          <w:rStyle w:val="InitialStyle"/>
          <w:rFonts w:ascii="Arial" w:hAnsi="Arial" w:cs="Arial"/>
          <w:b/>
          <w:sz w:val="28"/>
          <w:szCs w:val="28"/>
        </w:rPr>
        <w:t xml:space="preserve"># </w:t>
      </w:r>
      <w:r w:rsidR="0089352A" w:rsidRPr="0089352A">
        <w:rPr>
          <w:rFonts w:ascii="Arial" w:hAnsi="Arial" w:cs="Arial"/>
          <w:b/>
          <w:bCs/>
          <w:sz w:val="28"/>
          <w:szCs w:val="28"/>
        </w:rPr>
        <w:t>202509129</w:t>
      </w:r>
    </w:p>
    <w:p w14:paraId="56668775"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1B087F07" w14:textId="77777777" w:rsidR="0049689A" w:rsidRPr="003326F9" w:rsidRDefault="0049689A" w:rsidP="0049689A">
      <w:pPr>
        <w:pStyle w:val="DefaultText"/>
        <w:jc w:val="center"/>
        <w:rPr>
          <w:rStyle w:val="InitialStyle"/>
          <w:rFonts w:ascii="Arial" w:hAnsi="Arial" w:cs="Arial"/>
          <w:b/>
          <w:sz w:val="28"/>
          <w:szCs w:val="28"/>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5"/>
        <w:gridCol w:w="6645"/>
      </w:tblGrid>
      <w:tr w:rsidR="0049689A" w:rsidRPr="00B51518" w14:paraId="54336D94" w14:textId="77777777" w:rsidTr="0042002E">
        <w:trPr>
          <w:cantSplit/>
          <w:trHeight w:val="492"/>
        </w:trPr>
        <w:tc>
          <w:tcPr>
            <w:tcW w:w="1752" w:type="pct"/>
            <w:tcBorders>
              <w:top w:val="double" w:sz="4" w:space="0" w:color="auto"/>
              <w:bottom w:val="double" w:sz="4" w:space="0" w:color="auto"/>
            </w:tcBorders>
            <w:shd w:val="clear" w:color="auto" w:fill="C6D9F1"/>
            <w:vAlign w:val="center"/>
          </w:tcPr>
          <w:p w14:paraId="2FFDFF45" w14:textId="77777777" w:rsidR="0049689A" w:rsidRPr="00B51518" w:rsidRDefault="0049689A">
            <w:pPr>
              <w:pStyle w:val="DefaultText"/>
              <w:rPr>
                <w:rStyle w:val="InitialStyle"/>
                <w:rFonts w:ascii="Arial" w:hAnsi="Arial" w:cs="Arial"/>
                <w:b/>
              </w:rPr>
            </w:pPr>
            <w:r w:rsidRPr="00B51518">
              <w:rPr>
                <w:rStyle w:val="InitialStyle"/>
                <w:rFonts w:ascii="Arial" w:hAnsi="Arial" w:cs="Arial"/>
                <w:b/>
              </w:rPr>
              <w:t>Bidder’s Organization Name:</w:t>
            </w:r>
          </w:p>
        </w:tc>
        <w:tc>
          <w:tcPr>
            <w:tcW w:w="3248" w:type="pct"/>
            <w:vAlign w:val="center"/>
          </w:tcPr>
          <w:p w14:paraId="3E36B7BC" w14:textId="77777777" w:rsidR="0049689A" w:rsidRPr="00B51518" w:rsidRDefault="0049689A">
            <w:pPr>
              <w:pStyle w:val="DefaultText"/>
              <w:rPr>
                <w:rStyle w:val="InitialStyle"/>
                <w:rFonts w:ascii="Arial" w:hAnsi="Arial" w:cs="Arial"/>
                <w:b/>
              </w:rPr>
            </w:pPr>
          </w:p>
        </w:tc>
      </w:tr>
    </w:tbl>
    <w:p w14:paraId="53FFAF24" w14:textId="77777777" w:rsidR="0049689A" w:rsidRPr="003326F9"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230"/>
      </w:tblGrid>
      <w:tr w:rsidR="0049689A" w:rsidRPr="003326F9" w14:paraId="6F1D545C" w14:textId="77777777">
        <w:trPr>
          <w:trHeight w:val="389"/>
        </w:trPr>
        <w:tc>
          <w:tcPr>
            <w:tcW w:w="5000" w:type="pct"/>
            <w:tcBorders>
              <w:top w:val="double" w:sz="4" w:space="0" w:color="auto"/>
              <w:bottom w:val="double" w:sz="4" w:space="0" w:color="auto"/>
            </w:tcBorders>
            <w:shd w:val="clear" w:color="auto" w:fill="C6D9F1"/>
            <w:vAlign w:val="center"/>
          </w:tcPr>
          <w:p w14:paraId="12EED2E5" w14:textId="77777777" w:rsidR="0049689A" w:rsidRPr="00C35DA3" w:rsidRDefault="0049689A">
            <w:pPr>
              <w:tabs>
                <w:tab w:val="left" w:pos="360"/>
                <w:tab w:val="left" w:pos="720"/>
                <w:tab w:val="left" w:pos="1260"/>
                <w:tab w:val="left" w:pos="1800"/>
              </w:tabs>
              <w:rPr>
                <w:rFonts w:ascii="Arial" w:eastAsia="Calibri" w:hAnsi="Arial" w:cs="Arial"/>
                <w:b/>
                <w:sz w:val="24"/>
                <w:szCs w:val="24"/>
              </w:rPr>
            </w:pPr>
            <w:r w:rsidRPr="00217909">
              <w:rPr>
                <w:rFonts w:ascii="Arial" w:eastAsia="Calibri" w:hAnsi="Arial" w:cs="Arial"/>
                <w:b/>
                <w:sz w:val="24"/>
                <w:szCs w:val="24"/>
              </w:rPr>
              <w:t>If subcontractors</w:t>
            </w:r>
            <w:r>
              <w:rPr>
                <w:rFonts w:ascii="Arial" w:eastAsia="Calibri" w:hAnsi="Arial" w:cs="Arial"/>
                <w:b/>
                <w:sz w:val="24"/>
                <w:szCs w:val="24"/>
              </w:rPr>
              <w:t xml:space="preserve">, including consultants, </w:t>
            </w:r>
            <w:r w:rsidRPr="00217909">
              <w:rPr>
                <w:rFonts w:ascii="Arial" w:eastAsia="Calibri" w:hAnsi="Arial" w:cs="Arial"/>
                <w:b/>
                <w:sz w:val="24"/>
                <w:szCs w:val="24"/>
              </w:rPr>
              <w:t>are to be used,</w:t>
            </w:r>
            <w:r>
              <w:rPr>
                <w:rFonts w:ascii="Arial" w:eastAsia="Calibri" w:hAnsi="Arial" w:cs="Arial"/>
                <w:b/>
                <w:sz w:val="24"/>
                <w:szCs w:val="24"/>
              </w:rPr>
              <w:t xml:space="preserve"> prov</w:t>
            </w:r>
            <w:r w:rsidRPr="00217909">
              <w:rPr>
                <w:rFonts w:ascii="Arial" w:eastAsia="Calibri" w:hAnsi="Arial" w:cs="Arial"/>
                <w:b/>
                <w:sz w:val="24"/>
                <w:szCs w:val="24"/>
              </w:rPr>
              <w:t xml:space="preserve">ide </w:t>
            </w:r>
            <w:r>
              <w:rPr>
                <w:rFonts w:ascii="Arial" w:eastAsia="Calibri" w:hAnsi="Arial" w:cs="Arial"/>
                <w:b/>
                <w:sz w:val="24"/>
                <w:szCs w:val="24"/>
              </w:rPr>
              <w:t xml:space="preserve">each individual subcontractor’s business or consultant’s </w:t>
            </w:r>
            <w:r w:rsidRPr="00217909">
              <w:rPr>
                <w:rFonts w:ascii="Arial" w:eastAsia="Calibri" w:hAnsi="Arial" w:cs="Arial"/>
                <w:b/>
                <w:sz w:val="24"/>
                <w:szCs w:val="24"/>
              </w:rPr>
              <w:t xml:space="preserve">name, </w:t>
            </w:r>
            <w:r>
              <w:rPr>
                <w:rFonts w:ascii="Arial" w:eastAsia="Calibri" w:hAnsi="Arial" w:cs="Arial"/>
                <w:b/>
                <w:sz w:val="24"/>
                <w:szCs w:val="24"/>
              </w:rPr>
              <w:t xml:space="preserve">contact person, </w:t>
            </w:r>
            <w:r w:rsidRPr="00217909">
              <w:rPr>
                <w:rFonts w:ascii="Arial" w:eastAsia="Calibri" w:hAnsi="Arial" w:cs="Arial"/>
                <w:b/>
                <w:sz w:val="24"/>
                <w:szCs w:val="24"/>
              </w:rPr>
              <w:t>address, phone number, and a brief description of the subcontractor</w:t>
            </w:r>
            <w:r>
              <w:rPr>
                <w:rFonts w:ascii="Arial" w:eastAsia="Calibri" w:hAnsi="Arial" w:cs="Arial"/>
                <w:b/>
                <w:sz w:val="24"/>
                <w:szCs w:val="24"/>
              </w:rPr>
              <w:t>’</w:t>
            </w:r>
            <w:r w:rsidRPr="00217909">
              <w:rPr>
                <w:rFonts w:ascii="Arial" w:eastAsia="Calibri" w:hAnsi="Arial" w:cs="Arial"/>
                <w:b/>
                <w:sz w:val="24"/>
                <w:szCs w:val="24"/>
              </w:rPr>
              <w:t xml:space="preserve">s organizational </w:t>
            </w:r>
            <w:r>
              <w:rPr>
                <w:rFonts w:ascii="Arial" w:eastAsia="Calibri" w:hAnsi="Arial" w:cs="Arial"/>
                <w:b/>
                <w:sz w:val="24"/>
                <w:szCs w:val="24"/>
              </w:rPr>
              <w:t xml:space="preserve">or consultant’s </w:t>
            </w:r>
            <w:r w:rsidRPr="00217909">
              <w:rPr>
                <w:rFonts w:ascii="Arial" w:eastAsia="Calibri" w:hAnsi="Arial" w:cs="Arial"/>
                <w:b/>
                <w:sz w:val="24"/>
                <w:szCs w:val="24"/>
              </w:rPr>
              <w:t>capacity and qualifications.</w:t>
            </w:r>
            <w:r>
              <w:rPr>
                <w:rFonts w:ascii="Arial" w:eastAsia="Calibri" w:hAnsi="Arial" w:cs="Arial"/>
                <w:b/>
                <w:sz w:val="24"/>
                <w:szCs w:val="24"/>
              </w:rPr>
              <w:t xml:space="preserve">  Bidders may add additional Subcontractors/Consultants as needed.</w:t>
            </w:r>
          </w:p>
        </w:tc>
      </w:tr>
    </w:tbl>
    <w:p w14:paraId="533A3DF7" w14:textId="77777777" w:rsidR="0049689A"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855"/>
        <w:gridCol w:w="6375"/>
      </w:tblGrid>
      <w:tr w:rsidR="0049689A" w:rsidRPr="003326F9" w14:paraId="3CD3EC18" w14:textId="77777777">
        <w:trPr>
          <w:trHeight w:val="389"/>
        </w:trPr>
        <w:tc>
          <w:tcPr>
            <w:tcW w:w="5000" w:type="pct"/>
            <w:gridSpan w:val="2"/>
            <w:tcBorders>
              <w:top w:val="double" w:sz="4" w:space="0" w:color="auto"/>
              <w:bottom w:val="single" w:sz="12" w:space="0" w:color="auto"/>
            </w:tcBorders>
            <w:shd w:val="clear" w:color="auto" w:fill="C6D9F1"/>
            <w:vAlign w:val="center"/>
          </w:tcPr>
          <w:p w14:paraId="7C67FFF9" w14:textId="77777777" w:rsidR="0049689A" w:rsidRPr="003326F9" w:rsidRDefault="0049689A">
            <w:pPr>
              <w:jc w:val="center"/>
              <w:rPr>
                <w:rFonts w:ascii="Arial" w:eastAsia="Calibri" w:hAnsi="Arial" w:cs="Arial"/>
                <w:sz w:val="24"/>
                <w:szCs w:val="24"/>
              </w:rPr>
            </w:pPr>
            <w:r>
              <w:rPr>
                <w:rFonts w:ascii="Arial" w:eastAsia="Calibri" w:hAnsi="Arial" w:cs="Arial"/>
                <w:b/>
                <w:sz w:val="24"/>
                <w:szCs w:val="24"/>
              </w:rPr>
              <w:t>Subcontractor/Consultant</w:t>
            </w:r>
          </w:p>
        </w:tc>
      </w:tr>
      <w:tr w:rsidR="0049689A" w:rsidRPr="003326F9" w14:paraId="6C693533" w14:textId="77777777">
        <w:trPr>
          <w:trHeight w:val="389"/>
        </w:trPr>
        <w:tc>
          <w:tcPr>
            <w:tcW w:w="1884" w:type="pct"/>
            <w:tcBorders>
              <w:top w:val="single" w:sz="12" w:space="0" w:color="auto"/>
              <w:bottom w:val="single" w:sz="2" w:space="0" w:color="auto"/>
            </w:tcBorders>
            <w:shd w:val="clear" w:color="auto" w:fill="C6D9F1"/>
            <w:vAlign w:val="center"/>
          </w:tcPr>
          <w:p w14:paraId="29151948" w14:textId="77777777" w:rsidR="0049689A" w:rsidRPr="003326F9" w:rsidRDefault="0049689A">
            <w:pPr>
              <w:rPr>
                <w:rFonts w:ascii="Arial" w:eastAsia="Calibri" w:hAnsi="Arial" w:cs="Arial"/>
                <w:b/>
                <w:sz w:val="24"/>
                <w:szCs w:val="24"/>
              </w:rPr>
            </w:pPr>
            <w:r>
              <w:rPr>
                <w:rFonts w:ascii="Arial" w:eastAsia="Calibri" w:hAnsi="Arial" w:cs="Arial"/>
                <w:b/>
                <w:sz w:val="24"/>
                <w:szCs w:val="24"/>
              </w:rPr>
              <w:t>Subcontractor Business or Consultant’s Name</w:t>
            </w:r>
            <w:r w:rsidRPr="003326F9">
              <w:rPr>
                <w:rFonts w:ascii="Arial" w:eastAsia="Calibri" w:hAnsi="Arial" w:cs="Arial"/>
                <w:b/>
                <w:sz w:val="24"/>
                <w:szCs w:val="24"/>
              </w:rPr>
              <w:t>:</w:t>
            </w:r>
          </w:p>
        </w:tc>
        <w:tc>
          <w:tcPr>
            <w:tcW w:w="3116" w:type="pct"/>
            <w:tcBorders>
              <w:top w:val="single" w:sz="12" w:space="0" w:color="auto"/>
              <w:bottom w:val="single" w:sz="2" w:space="0" w:color="auto"/>
            </w:tcBorders>
            <w:vAlign w:val="center"/>
          </w:tcPr>
          <w:p w14:paraId="29779A5A" w14:textId="77777777" w:rsidR="0049689A" w:rsidRPr="003326F9" w:rsidRDefault="0049689A">
            <w:pPr>
              <w:rPr>
                <w:rFonts w:ascii="Arial" w:eastAsia="Calibri" w:hAnsi="Arial" w:cs="Arial"/>
                <w:sz w:val="24"/>
                <w:szCs w:val="24"/>
              </w:rPr>
            </w:pPr>
          </w:p>
        </w:tc>
      </w:tr>
      <w:tr w:rsidR="0049689A" w:rsidRPr="003326F9" w14:paraId="16E8D9F7" w14:textId="77777777">
        <w:trPr>
          <w:trHeight w:val="389"/>
        </w:trPr>
        <w:tc>
          <w:tcPr>
            <w:tcW w:w="1884" w:type="pct"/>
            <w:tcBorders>
              <w:top w:val="single" w:sz="2" w:space="0" w:color="auto"/>
              <w:bottom w:val="single" w:sz="4" w:space="0" w:color="auto"/>
            </w:tcBorders>
            <w:shd w:val="clear" w:color="auto" w:fill="C6D9F1"/>
            <w:vAlign w:val="center"/>
          </w:tcPr>
          <w:p w14:paraId="1B2AE2CF" w14:textId="77777777" w:rsidR="0049689A" w:rsidRDefault="0049689A">
            <w:pPr>
              <w:rPr>
                <w:rFonts w:ascii="Arial" w:eastAsia="Calibri" w:hAnsi="Arial" w:cs="Arial"/>
                <w:b/>
                <w:sz w:val="24"/>
                <w:szCs w:val="24"/>
              </w:rPr>
            </w:pPr>
            <w:r>
              <w:rPr>
                <w:rFonts w:ascii="Arial" w:eastAsia="Calibri" w:hAnsi="Arial" w:cs="Arial"/>
                <w:b/>
                <w:sz w:val="24"/>
                <w:szCs w:val="24"/>
              </w:rPr>
              <w:t>Contact Person:</w:t>
            </w:r>
          </w:p>
        </w:tc>
        <w:tc>
          <w:tcPr>
            <w:tcW w:w="3116" w:type="pct"/>
            <w:tcBorders>
              <w:top w:val="single" w:sz="2" w:space="0" w:color="auto"/>
              <w:bottom w:val="single" w:sz="4" w:space="0" w:color="auto"/>
            </w:tcBorders>
            <w:vAlign w:val="center"/>
          </w:tcPr>
          <w:p w14:paraId="574BEDA6" w14:textId="77777777" w:rsidR="0049689A" w:rsidRPr="003326F9" w:rsidRDefault="0049689A">
            <w:pPr>
              <w:rPr>
                <w:rFonts w:ascii="Arial" w:eastAsia="Calibri" w:hAnsi="Arial" w:cs="Arial"/>
                <w:sz w:val="24"/>
                <w:szCs w:val="24"/>
              </w:rPr>
            </w:pPr>
          </w:p>
        </w:tc>
      </w:tr>
      <w:tr w:rsidR="0049689A" w:rsidRPr="003326F9" w14:paraId="1D4DC5C7" w14:textId="77777777">
        <w:trPr>
          <w:trHeight w:val="389"/>
        </w:trPr>
        <w:tc>
          <w:tcPr>
            <w:tcW w:w="1884" w:type="pct"/>
            <w:tcBorders>
              <w:top w:val="single" w:sz="4" w:space="0" w:color="auto"/>
              <w:bottom w:val="single" w:sz="4" w:space="0" w:color="auto"/>
            </w:tcBorders>
            <w:shd w:val="clear" w:color="auto" w:fill="C6D9F1"/>
            <w:vAlign w:val="center"/>
          </w:tcPr>
          <w:p w14:paraId="7DFE9857" w14:textId="77777777" w:rsidR="0049689A" w:rsidRPr="003326F9" w:rsidRDefault="0049689A">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3116" w:type="pct"/>
            <w:tcBorders>
              <w:top w:val="single" w:sz="4" w:space="0" w:color="auto"/>
            </w:tcBorders>
            <w:vAlign w:val="center"/>
          </w:tcPr>
          <w:p w14:paraId="2B2749FA" w14:textId="77777777" w:rsidR="0049689A" w:rsidRPr="003326F9" w:rsidRDefault="0049689A">
            <w:pPr>
              <w:rPr>
                <w:rFonts w:ascii="Arial" w:eastAsia="Calibri" w:hAnsi="Arial" w:cs="Arial"/>
                <w:sz w:val="24"/>
                <w:szCs w:val="24"/>
              </w:rPr>
            </w:pPr>
          </w:p>
        </w:tc>
      </w:tr>
      <w:tr w:rsidR="0049689A" w:rsidRPr="003326F9" w14:paraId="02B704EB" w14:textId="77777777">
        <w:trPr>
          <w:trHeight w:val="389"/>
        </w:trPr>
        <w:tc>
          <w:tcPr>
            <w:tcW w:w="1884" w:type="pct"/>
            <w:tcBorders>
              <w:top w:val="single" w:sz="4" w:space="0" w:color="auto"/>
              <w:bottom w:val="single" w:sz="4" w:space="0" w:color="auto"/>
            </w:tcBorders>
            <w:shd w:val="clear" w:color="auto" w:fill="C6D9F1"/>
            <w:vAlign w:val="center"/>
          </w:tcPr>
          <w:p w14:paraId="4BA9217C" w14:textId="77777777" w:rsidR="0049689A" w:rsidRPr="003326F9" w:rsidRDefault="0049689A">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3116" w:type="pct"/>
            <w:tcBorders>
              <w:bottom w:val="single" w:sz="4" w:space="0" w:color="auto"/>
            </w:tcBorders>
            <w:vAlign w:val="center"/>
          </w:tcPr>
          <w:p w14:paraId="327662BF" w14:textId="77777777" w:rsidR="0049689A" w:rsidRPr="003326F9" w:rsidRDefault="0049689A">
            <w:pPr>
              <w:rPr>
                <w:rFonts w:ascii="Arial" w:eastAsia="Calibri" w:hAnsi="Arial" w:cs="Arial"/>
                <w:sz w:val="24"/>
                <w:szCs w:val="24"/>
              </w:rPr>
            </w:pPr>
          </w:p>
        </w:tc>
      </w:tr>
      <w:tr w:rsidR="0049689A" w:rsidRPr="003326F9" w14:paraId="05A42C03" w14:textId="77777777">
        <w:trPr>
          <w:trHeight w:val="389"/>
        </w:trPr>
        <w:tc>
          <w:tcPr>
            <w:tcW w:w="1884" w:type="pct"/>
            <w:tcBorders>
              <w:top w:val="single" w:sz="4" w:space="0" w:color="auto"/>
              <w:bottom w:val="single" w:sz="12" w:space="0" w:color="auto"/>
            </w:tcBorders>
            <w:shd w:val="clear" w:color="auto" w:fill="C6D9F1"/>
            <w:vAlign w:val="center"/>
          </w:tcPr>
          <w:p w14:paraId="42446272" w14:textId="77777777" w:rsidR="0049689A" w:rsidRPr="003326F9" w:rsidRDefault="0049689A">
            <w:pPr>
              <w:rPr>
                <w:rFonts w:ascii="Arial" w:eastAsia="Calibri" w:hAnsi="Arial" w:cs="Arial"/>
                <w:b/>
                <w:sz w:val="24"/>
                <w:szCs w:val="24"/>
              </w:rPr>
            </w:pPr>
            <w:r w:rsidRPr="003326F9">
              <w:rPr>
                <w:rFonts w:ascii="Arial" w:eastAsia="Calibri" w:hAnsi="Arial" w:cs="Arial"/>
                <w:b/>
                <w:sz w:val="24"/>
                <w:szCs w:val="24"/>
              </w:rPr>
              <w:t>E-Mail:</w:t>
            </w:r>
          </w:p>
        </w:tc>
        <w:tc>
          <w:tcPr>
            <w:tcW w:w="3116" w:type="pct"/>
            <w:tcBorders>
              <w:top w:val="single" w:sz="4" w:space="0" w:color="auto"/>
              <w:bottom w:val="single" w:sz="12" w:space="0" w:color="auto"/>
            </w:tcBorders>
            <w:vAlign w:val="center"/>
          </w:tcPr>
          <w:p w14:paraId="5481764C" w14:textId="77777777" w:rsidR="0049689A" w:rsidRPr="003326F9" w:rsidRDefault="0049689A">
            <w:pPr>
              <w:rPr>
                <w:rFonts w:ascii="Arial" w:eastAsia="Calibri" w:hAnsi="Arial" w:cs="Arial"/>
                <w:sz w:val="24"/>
                <w:szCs w:val="24"/>
              </w:rPr>
            </w:pPr>
          </w:p>
        </w:tc>
      </w:tr>
      <w:tr w:rsidR="0049689A" w:rsidRPr="003326F9" w14:paraId="58886B01" w14:textId="77777777">
        <w:trPr>
          <w:trHeight w:val="389"/>
        </w:trPr>
        <w:tc>
          <w:tcPr>
            <w:tcW w:w="5000" w:type="pct"/>
            <w:gridSpan w:val="2"/>
            <w:tcBorders>
              <w:top w:val="single" w:sz="12" w:space="0" w:color="auto"/>
              <w:bottom w:val="single" w:sz="12" w:space="0" w:color="auto"/>
            </w:tcBorders>
            <w:shd w:val="clear" w:color="auto" w:fill="C6D9F1"/>
            <w:vAlign w:val="center"/>
          </w:tcPr>
          <w:p w14:paraId="06391FDF" w14:textId="77777777" w:rsidR="0049689A" w:rsidRPr="003326F9" w:rsidRDefault="0049689A">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49689A" w:rsidRPr="003326F9" w14:paraId="6B13E921" w14:textId="77777777">
        <w:trPr>
          <w:trHeight w:val="389"/>
        </w:trPr>
        <w:tc>
          <w:tcPr>
            <w:tcW w:w="5000" w:type="pct"/>
            <w:gridSpan w:val="2"/>
            <w:tcBorders>
              <w:top w:val="single" w:sz="12" w:space="0" w:color="auto"/>
            </w:tcBorders>
          </w:tcPr>
          <w:p w14:paraId="047DD9A9" w14:textId="77777777" w:rsidR="0049689A" w:rsidRPr="003326F9" w:rsidRDefault="0049689A">
            <w:pPr>
              <w:rPr>
                <w:rFonts w:ascii="Arial" w:eastAsia="Calibri" w:hAnsi="Arial" w:cs="Arial"/>
                <w:sz w:val="24"/>
                <w:szCs w:val="24"/>
              </w:rPr>
            </w:pPr>
          </w:p>
        </w:tc>
      </w:tr>
    </w:tbl>
    <w:p w14:paraId="75E394CA" w14:textId="77777777" w:rsidR="0049689A"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855"/>
        <w:gridCol w:w="6375"/>
      </w:tblGrid>
      <w:tr w:rsidR="0049689A" w:rsidRPr="003326F9" w14:paraId="65EA12CA" w14:textId="77777777">
        <w:trPr>
          <w:trHeight w:val="389"/>
        </w:trPr>
        <w:tc>
          <w:tcPr>
            <w:tcW w:w="5000" w:type="pct"/>
            <w:gridSpan w:val="2"/>
            <w:tcBorders>
              <w:top w:val="double" w:sz="4" w:space="0" w:color="auto"/>
              <w:bottom w:val="single" w:sz="12" w:space="0" w:color="auto"/>
            </w:tcBorders>
            <w:shd w:val="clear" w:color="auto" w:fill="C6D9F1"/>
            <w:vAlign w:val="center"/>
          </w:tcPr>
          <w:p w14:paraId="36D008B0" w14:textId="77777777" w:rsidR="0049689A" w:rsidRPr="003326F9" w:rsidRDefault="0049689A">
            <w:pPr>
              <w:jc w:val="center"/>
              <w:rPr>
                <w:rFonts w:ascii="Arial" w:eastAsia="Calibri" w:hAnsi="Arial" w:cs="Arial"/>
                <w:sz w:val="24"/>
                <w:szCs w:val="24"/>
              </w:rPr>
            </w:pPr>
            <w:r>
              <w:rPr>
                <w:rFonts w:ascii="Arial" w:eastAsia="Calibri" w:hAnsi="Arial" w:cs="Arial"/>
                <w:b/>
                <w:sz w:val="24"/>
                <w:szCs w:val="24"/>
              </w:rPr>
              <w:t>Subcontractor/Consultant</w:t>
            </w:r>
          </w:p>
        </w:tc>
      </w:tr>
      <w:tr w:rsidR="0049689A" w:rsidRPr="003326F9" w14:paraId="5589B3EF" w14:textId="77777777">
        <w:trPr>
          <w:trHeight w:val="389"/>
        </w:trPr>
        <w:tc>
          <w:tcPr>
            <w:tcW w:w="1884" w:type="pct"/>
            <w:tcBorders>
              <w:top w:val="single" w:sz="12" w:space="0" w:color="auto"/>
              <w:bottom w:val="single" w:sz="2" w:space="0" w:color="auto"/>
            </w:tcBorders>
            <w:shd w:val="clear" w:color="auto" w:fill="C6D9F1"/>
            <w:vAlign w:val="center"/>
          </w:tcPr>
          <w:p w14:paraId="5FDFBAD4" w14:textId="77777777" w:rsidR="0049689A" w:rsidRPr="003326F9" w:rsidRDefault="0049689A">
            <w:pPr>
              <w:rPr>
                <w:rFonts w:ascii="Arial" w:eastAsia="Calibri" w:hAnsi="Arial" w:cs="Arial"/>
                <w:b/>
                <w:sz w:val="24"/>
                <w:szCs w:val="24"/>
              </w:rPr>
            </w:pPr>
            <w:r>
              <w:rPr>
                <w:rFonts w:ascii="Arial" w:eastAsia="Calibri" w:hAnsi="Arial" w:cs="Arial"/>
                <w:b/>
                <w:sz w:val="24"/>
                <w:szCs w:val="24"/>
              </w:rPr>
              <w:t>Subcontractor Business or Consultant’s Name</w:t>
            </w:r>
            <w:r w:rsidRPr="003326F9">
              <w:rPr>
                <w:rFonts w:ascii="Arial" w:eastAsia="Calibri" w:hAnsi="Arial" w:cs="Arial"/>
                <w:b/>
                <w:sz w:val="24"/>
                <w:szCs w:val="24"/>
              </w:rPr>
              <w:t>:</w:t>
            </w:r>
          </w:p>
        </w:tc>
        <w:tc>
          <w:tcPr>
            <w:tcW w:w="3116" w:type="pct"/>
            <w:tcBorders>
              <w:top w:val="single" w:sz="12" w:space="0" w:color="auto"/>
              <w:bottom w:val="single" w:sz="2" w:space="0" w:color="auto"/>
            </w:tcBorders>
            <w:vAlign w:val="center"/>
          </w:tcPr>
          <w:p w14:paraId="250F42FD" w14:textId="77777777" w:rsidR="0049689A" w:rsidRPr="003326F9" w:rsidRDefault="0049689A">
            <w:pPr>
              <w:rPr>
                <w:rFonts w:ascii="Arial" w:eastAsia="Calibri" w:hAnsi="Arial" w:cs="Arial"/>
                <w:sz w:val="24"/>
                <w:szCs w:val="24"/>
              </w:rPr>
            </w:pPr>
          </w:p>
        </w:tc>
      </w:tr>
      <w:tr w:rsidR="0049689A" w:rsidRPr="003326F9" w14:paraId="534EE5C9" w14:textId="77777777">
        <w:trPr>
          <w:trHeight w:val="389"/>
        </w:trPr>
        <w:tc>
          <w:tcPr>
            <w:tcW w:w="1884" w:type="pct"/>
            <w:tcBorders>
              <w:top w:val="single" w:sz="2" w:space="0" w:color="auto"/>
              <w:bottom w:val="single" w:sz="4" w:space="0" w:color="auto"/>
            </w:tcBorders>
            <w:shd w:val="clear" w:color="auto" w:fill="C6D9F1"/>
            <w:vAlign w:val="center"/>
          </w:tcPr>
          <w:p w14:paraId="1EC8B15E" w14:textId="77777777" w:rsidR="0049689A" w:rsidRDefault="0049689A">
            <w:pPr>
              <w:rPr>
                <w:rFonts w:ascii="Arial" w:eastAsia="Calibri" w:hAnsi="Arial" w:cs="Arial"/>
                <w:b/>
                <w:sz w:val="24"/>
                <w:szCs w:val="24"/>
              </w:rPr>
            </w:pPr>
            <w:r>
              <w:rPr>
                <w:rFonts w:ascii="Arial" w:eastAsia="Calibri" w:hAnsi="Arial" w:cs="Arial"/>
                <w:b/>
                <w:sz w:val="24"/>
                <w:szCs w:val="24"/>
              </w:rPr>
              <w:t>Contact Person:</w:t>
            </w:r>
          </w:p>
        </w:tc>
        <w:tc>
          <w:tcPr>
            <w:tcW w:w="3116" w:type="pct"/>
            <w:tcBorders>
              <w:top w:val="single" w:sz="2" w:space="0" w:color="auto"/>
              <w:bottom w:val="single" w:sz="4" w:space="0" w:color="auto"/>
            </w:tcBorders>
            <w:vAlign w:val="center"/>
          </w:tcPr>
          <w:p w14:paraId="144918F3" w14:textId="77777777" w:rsidR="0049689A" w:rsidRPr="003326F9" w:rsidRDefault="0049689A">
            <w:pPr>
              <w:rPr>
                <w:rFonts w:ascii="Arial" w:eastAsia="Calibri" w:hAnsi="Arial" w:cs="Arial"/>
                <w:sz w:val="24"/>
                <w:szCs w:val="24"/>
              </w:rPr>
            </w:pPr>
          </w:p>
        </w:tc>
      </w:tr>
      <w:tr w:rsidR="0049689A" w:rsidRPr="003326F9" w14:paraId="09943BC4" w14:textId="77777777">
        <w:trPr>
          <w:trHeight w:val="389"/>
        </w:trPr>
        <w:tc>
          <w:tcPr>
            <w:tcW w:w="1884" w:type="pct"/>
            <w:tcBorders>
              <w:top w:val="single" w:sz="4" w:space="0" w:color="auto"/>
              <w:bottom w:val="single" w:sz="4" w:space="0" w:color="auto"/>
            </w:tcBorders>
            <w:shd w:val="clear" w:color="auto" w:fill="C6D9F1"/>
            <w:vAlign w:val="center"/>
          </w:tcPr>
          <w:p w14:paraId="14D2431D" w14:textId="77777777" w:rsidR="0049689A" w:rsidRPr="003326F9" w:rsidRDefault="0049689A">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3116" w:type="pct"/>
            <w:tcBorders>
              <w:top w:val="single" w:sz="4" w:space="0" w:color="auto"/>
            </w:tcBorders>
            <w:vAlign w:val="center"/>
          </w:tcPr>
          <w:p w14:paraId="61656302" w14:textId="77777777" w:rsidR="0049689A" w:rsidRPr="003326F9" w:rsidRDefault="0049689A">
            <w:pPr>
              <w:rPr>
                <w:rFonts w:ascii="Arial" w:eastAsia="Calibri" w:hAnsi="Arial" w:cs="Arial"/>
                <w:sz w:val="24"/>
                <w:szCs w:val="24"/>
              </w:rPr>
            </w:pPr>
          </w:p>
        </w:tc>
      </w:tr>
      <w:tr w:rsidR="0049689A" w:rsidRPr="003326F9" w14:paraId="18D05926" w14:textId="77777777">
        <w:trPr>
          <w:trHeight w:val="389"/>
        </w:trPr>
        <w:tc>
          <w:tcPr>
            <w:tcW w:w="1884" w:type="pct"/>
            <w:tcBorders>
              <w:top w:val="single" w:sz="4" w:space="0" w:color="auto"/>
              <w:bottom w:val="single" w:sz="4" w:space="0" w:color="auto"/>
            </w:tcBorders>
            <w:shd w:val="clear" w:color="auto" w:fill="C6D9F1"/>
            <w:vAlign w:val="center"/>
          </w:tcPr>
          <w:p w14:paraId="16C5813B" w14:textId="77777777" w:rsidR="0049689A" w:rsidRPr="003326F9" w:rsidRDefault="0049689A">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3116" w:type="pct"/>
            <w:tcBorders>
              <w:bottom w:val="single" w:sz="4" w:space="0" w:color="auto"/>
            </w:tcBorders>
            <w:vAlign w:val="center"/>
          </w:tcPr>
          <w:p w14:paraId="31FB82A9" w14:textId="77777777" w:rsidR="0049689A" w:rsidRPr="003326F9" w:rsidRDefault="0049689A">
            <w:pPr>
              <w:rPr>
                <w:rFonts w:ascii="Arial" w:eastAsia="Calibri" w:hAnsi="Arial" w:cs="Arial"/>
                <w:sz w:val="24"/>
                <w:szCs w:val="24"/>
              </w:rPr>
            </w:pPr>
          </w:p>
        </w:tc>
      </w:tr>
      <w:tr w:rsidR="0049689A" w:rsidRPr="003326F9" w14:paraId="1D4F39A8" w14:textId="77777777">
        <w:trPr>
          <w:trHeight w:val="389"/>
        </w:trPr>
        <w:tc>
          <w:tcPr>
            <w:tcW w:w="1884" w:type="pct"/>
            <w:tcBorders>
              <w:top w:val="single" w:sz="4" w:space="0" w:color="auto"/>
              <w:bottom w:val="single" w:sz="12" w:space="0" w:color="auto"/>
            </w:tcBorders>
            <w:shd w:val="clear" w:color="auto" w:fill="C6D9F1"/>
            <w:vAlign w:val="center"/>
          </w:tcPr>
          <w:p w14:paraId="0BF8D2C9" w14:textId="77777777" w:rsidR="0049689A" w:rsidRPr="003326F9" w:rsidRDefault="0049689A">
            <w:pPr>
              <w:rPr>
                <w:rFonts w:ascii="Arial" w:eastAsia="Calibri" w:hAnsi="Arial" w:cs="Arial"/>
                <w:b/>
                <w:sz w:val="24"/>
                <w:szCs w:val="24"/>
              </w:rPr>
            </w:pPr>
            <w:r w:rsidRPr="003326F9">
              <w:rPr>
                <w:rFonts w:ascii="Arial" w:eastAsia="Calibri" w:hAnsi="Arial" w:cs="Arial"/>
                <w:b/>
                <w:sz w:val="24"/>
                <w:szCs w:val="24"/>
              </w:rPr>
              <w:t>E-Mail:</w:t>
            </w:r>
          </w:p>
        </w:tc>
        <w:tc>
          <w:tcPr>
            <w:tcW w:w="3116" w:type="pct"/>
            <w:tcBorders>
              <w:top w:val="single" w:sz="4" w:space="0" w:color="auto"/>
              <w:bottom w:val="single" w:sz="12" w:space="0" w:color="auto"/>
            </w:tcBorders>
            <w:vAlign w:val="center"/>
          </w:tcPr>
          <w:p w14:paraId="63BB2389" w14:textId="77777777" w:rsidR="0049689A" w:rsidRPr="003326F9" w:rsidRDefault="0049689A">
            <w:pPr>
              <w:rPr>
                <w:rFonts w:ascii="Arial" w:eastAsia="Calibri" w:hAnsi="Arial" w:cs="Arial"/>
                <w:sz w:val="24"/>
                <w:szCs w:val="24"/>
              </w:rPr>
            </w:pPr>
          </w:p>
        </w:tc>
      </w:tr>
      <w:tr w:rsidR="0049689A" w:rsidRPr="003326F9" w14:paraId="1DCA7525" w14:textId="77777777">
        <w:trPr>
          <w:trHeight w:val="389"/>
        </w:trPr>
        <w:tc>
          <w:tcPr>
            <w:tcW w:w="5000" w:type="pct"/>
            <w:gridSpan w:val="2"/>
            <w:tcBorders>
              <w:top w:val="single" w:sz="12" w:space="0" w:color="auto"/>
              <w:bottom w:val="single" w:sz="12" w:space="0" w:color="auto"/>
            </w:tcBorders>
            <w:shd w:val="clear" w:color="auto" w:fill="C6D9F1"/>
            <w:vAlign w:val="center"/>
          </w:tcPr>
          <w:p w14:paraId="03639151" w14:textId="77777777" w:rsidR="0049689A" w:rsidRPr="003326F9" w:rsidRDefault="0049689A">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49689A" w:rsidRPr="003326F9" w14:paraId="4D612BC9" w14:textId="77777777">
        <w:trPr>
          <w:trHeight w:val="389"/>
        </w:trPr>
        <w:tc>
          <w:tcPr>
            <w:tcW w:w="5000" w:type="pct"/>
            <w:gridSpan w:val="2"/>
            <w:tcBorders>
              <w:top w:val="single" w:sz="12" w:space="0" w:color="auto"/>
            </w:tcBorders>
          </w:tcPr>
          <w:p w14:paraId="7AFCC010" w14:textId="77777777" w:rsidR="0049689A" w:rsidRPr="003326F9" w:rsidRDefault="0049689A">
            <w:pPr>
              <w:rPr>
                <w:rFonts w:ascii="Arial" w:eastAsia="Calibri" w:hAnsi="Arial" w:cs="Arial"/>
                <w:sz w:val="24"/>
                <w:szCs w:val="24"/>
              </w:rPr>
            </w:pPr>
          </w:p>
        </w:tc>
      </w:tr>
    </w:tbl>
    <w:p w14:paraId="23D98F2B" w14:textId="77777777" w:rsidR="0049689A" w:rsidRDefault="0049689A" w:rsidP="0049689A">
      <w:pPr>
        <w:widowControl/>
        <w:autoSpaceDE/>
        <w:autoSpaceDN/>
        <w:rPr>
          <w:rFonts w:ascii="Arial" w:hAnsi="Arial" w:cs="Arial"/>
          <w:b/>
          <w:sz w:val="24"/>
          <w:szCs w:val="24"/>
        </w:rPr>
      </w:pPr>
      <w:r>
        <w:rPr>
          <w:rFonts w:ascii="Arial" w:hAnsi="Arial" w:cs="Arial"/>
          <w:b/>
          <w:sz w:val="24"/>
          <w:szCs w:val="24"/>
        </w:rPr>
        <w:br w:type="page"/>
      </w:r>
    </w:p>
    <w:p w14:paraId="3D3D1E54" w14:textId="77777777" w:rsidR="0049689A" w:rsidRPr="000C2020"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0C2020">
        <w:rPr>
          <w:rFonts w:ascii="Arial" w:hAnsi="Arial" w:cs="Arial"/>
          <w:b/>
        </w:rPr>
        <w:lastRenderedPageBreak/>
        <w:t>APPEND</w:t>
      </w:r>
      <w:r w:rsidRPr="00230961">
        <w:rPr>
          <w:rFonts w:ascii="Arial" w:hAnsi="Arial" w:cs="Arial"/>
          <w:b/>
          <w:color w:val="000000" w:themeColor="text1"/>
        </w:rPr>
        <w:t>IX F</w:t>
      </w:r>
    </w:p>
    <w:p w14:paraId="6CC147F7" w14:textId="77777777" w:rsidR="0049689A" w:rsidRPr="000C2020"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4DF2CB8F" w14:textId="77777777" w:rsidR="0049689A" w:rsidRPr="000C2020" w:rsidRDefault="0049689A" w:rsidP="0049689A">
      <w:pPr>
        <w:pStyle w:val="DefaultText"/>
        <w:jc w:val="center"/>
        <w:rPr>
          <w:rStyle w:val="InitialStyle"/>
          <w:rFonts w:ascii="Arial" w:hAnsi="Arial" w:cs="Arial"/>
          <w:b/>
          <w:sz w:val="28"/>
          <w:szCs w:val="28"/>
        </w:rPr>
      </w:pPr>
      <w:r w:rsidRPr="000C2020">
        <w:rPr>
          <w:rStyle w:val="InitialStyle"/>
          <w:rFonts w:ascii="Arial" w:hAnsi="Arial" w:cs="Arial"/>
          <w:b/>
          <w:sz w:val="28"/>
          <w:szCs w:val="28"/>
        </w:rPr>
        <w:t xml:space="preserve">State of Maine </w:t>
      </w:r>
    </w:p>
    <w:p w14:paraId="76781E76" w14:textId="77777777" w:rsidR="0049689A" w:rsidRPr="000C2020" w:rsidRDefault="0049689A" w:rsidP="0049689A">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14:paraId="4EF7E54C" w14:textId="76833264" w:rsidR="00950A93" w:rsidRPr="00D02226" w:rsidRDefault="00950A93" w:rsidP="0049689A">
      <w:pPr>
        <w:pStyle w:val="DefaultText"/>
        <w:jc w:val="center"/>
        <w:rPr>
          <w:rStyle w:val="InitialStyle"/>
          <w:rFonts w:ascii="Arial" w:hAnsi="Arial" w:cs="Arial"/>
          <w:b/>
          <w:sz w:val="28"/>
          <w:szCs w:val="28"/>
        </w:rPr>
      </w:pPr>
      <w:r w:rsidRPr="003554FE">
        <w:rPr>
          <w:rStyle w:val="InitialStyle"/>
          <w:rFonts w:ascii="Arial" w:hAnsi="Arial" w:cs="Arial"/>
          <w:i/>
          <w:color w:val="000000" w:themeColor="text1"/>
          <w:sz w:val="28"/>
        </w:rPr>
        <w:t>Office of MaineCare Services</w:t>
      </w:r>
      <w:r w:rsidRPr="003554FE" w:rsidDel="00950A93">
        <w:rPr>
          <w:rStyle w:val="InitialStyle"/>
          <w:rFonts w:ascii="Arial" w:hAnsi="Arial" w:cs="Arial"/>
          <w:i/>
          <w:color w:val="FF0000"/>
          <w:sz w:val="28"/>
          <w:szCs w:val="28"/>
        </w:rPr>
        <w:t xml:space="preserve"> </w:t>
      </w:r>
    </w:p>
    <w:p w14:paraId="18B5B914" w14:textId="77777777" w:rsidR="0049689A" w:rsidRPr="000C2020" w:rsidRDefault="0049689A" w:rsidP="0049689A">
      <w:pPr>
        <w:pStyle w:val="Heading2"/>
        <w:spacing w:before="0" w:after="0"/>
        <w:jc w:val="center"/>
        <w:rPr>
          <w:rStyle w:val="InitialStyle"/>
          <w:sz w:val="28"/>
          <w:szCs w:val="28"/>
        </w:rPr>
      </w:pPr>
      <w:r w:rsidRPr="000C2020">
        <w:rPr>
          <w:rStyle w:val="InitialStyle"/>
          <w:sz w:val="28"/>
          <w:szCs w:val="28"/>
        </w:rPr>
        <w:t>LITIGATION FORM</w:t>
      </w:r>
    </w:p>
    <w:p w14:paraId="0E89ED70" w14:textId="37C93100" w:rsidR="0049689A" w:rsidRPr="000C2020" w:rsidRDefault="0049689A" w:rsidP="0049689A">
      <w:pPr>
        <w:pStyle w:val="DefaultText"/>
        <w:jc w:val="center"/>
        <w:rPr>
          <w:rStyle w:val="InitialStyle"/>
          <w:rFonts w:ascii="Arial" w:hAnsi="Arial" w:cs="Arial"/>
          <w:b/>
          <w:sz w:val="28"/>
          <w:szCs w:val="28"/>
        </w:rPr>
      </w:pPr>
      <w:r w:rsidRPr="000C2020">
        <w:rPr>
          <w:rStyle w:val="InitialStyle"/>
          <w:rFonts w:ascii="Arial" w:hAnsi="Arial" w:cs="Arial"/>
          <w:b/>
          <w:sz w:val="28"/>
          <w:szCs w:val="28"/>
        </w:rPr>
        <w:t>RFP</w:t>
      </w:r>
      <w:r w:rsidRPr="0089352A">
        <w:rPr>
          <w:rStyle w:val="InitialStyle"/>
          <w:rFonts w:ascii="Arial" w:hAnsi="Arial" w:cs="Arial"/>
          <w:b/>
          <w:sz w:val="28"/>
          <w:szCs w:val="28"/>
        </w:rPr>
        <w:t xml:space="preserve"># </w:t>
      </w:r>
      <w:r w:rsidR="0089352A" w:rsidRPr="0089352A">
        <w:rPr>
          <w:rFonts w:ascii="Arial" w:hAnsi="Arial" w:cs="Arial"/>
          <w:b/>
          <w:bCs/>
          <w:sz w:val="28"/>
          <w:szCs w:val="28"/>
        </w:rPr>
        <w:t>202509129</w:t>
      </w:r>
    </w:p>
    <w:p w14:paraId="5947708A"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402D01B9" w14:textId="77777777" w:rsidR="0049689A"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5"/>
        <w:gridCol w:w="6645"/>
      </w:tblGrid>
      <w:tr w:rsidR="0049689A" w:rsidRPr="00B51518" w14:paraId="7B741589" w14:textId="77777777" w:rsidTr="000B1132">
        <w:trPr>
          <w:cantSplit/>
          <w:trHeight w:val="389"/>
        </w:trPr>
        <w:tc>
          <w:tcPr>
            <w:tcW w:w="1752" w:type="pct"/>
            <w:tcBorders>
              <w:top w:val="double" w:sz="4" w:space="0" w:color="auto"/>
              <w:bottom w:val="double" w:sz="4" w:space="0" w:color="auto"/>
            </w:tcBorders>
            <w:shd w:val="clear" w:color="auto" w:fill="C6D9F1"/>
            <w:vAlign w:val="center"/>
          </w:tcPr>
          <w:p w14:paraId="19A7E2DD" w14:textId="77777777" w:rsidR="0049689A" w:rsidRPr="00B51518" w:rsidRDefault="0049689A">
            <w:pPr>
              <w:pStyle w:val="DefaultText"/>
              <w:rPr>
                <w:rStyle w:val="InitialStyle"/>
                <w:rFonts w:ascii="Arial" w:hAnsi="Arial" w:cs="Arial"/>
                <w:b/>
              </w:rPr>
            </w:pPr>
            <w:r w:rsidRPr="00B51518">
              <w:rPr>
                <w:rStyle w:val="InitialStyle"/>
                <w:rFonts w:ascii="Arial" w:hAnsi="Arial" w:cs="Arial"/>
                <w:b/>
              </w:rPr>
              <w:t>Bidder’s Organization Name:</w:t>
            </w:r>
          </w:p>
        </w:tc>
        <w:tc>
          <w:tcPr>
            <w:tcW w:w="3248" w:type="pct"/>
            <w:vAlign w:val="center"/>
          </w:tcPr>
          <w:p w14:paraId="58B6E4CB" w14:textId="77777777" w:rsidR="0049689A" w:rsidRPr="00B51518" w:rsidRDefault="0049689A">
            <w:pPr>
              <w:pStyle w:val="DefaultText"/>
              <w:rPr>
                <w:rStyle w:val="InitialStyle"/>
                <w:rFonts w:ascii="Arial" w:hAnsi="Arial" w:cs="Arial"/>
                <w:b/>
              </w:rPr>
            </w:pPr>
          </w:p>
        </w:tc>
      </w:tr>
    </w:tbl>
    <w:p w14:paraId="2F6B2826" w14:textId="77777777" w:rsidR="0049689A" w:rsidRPr="003326F9"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230"/>
      </w:tblGrid>
      <w:tr w:rsidR="0049689A" w:rsidRPr="003326F9" w14:paraId="5FF80094" w14:textId="77777777">
        <w:trPr>
          <w:trHeight w:val="389"/>
        </w:trPr>
        <w:tc>
          <w:tcPr>
            <w:tcW w:w="5000" w:type="pct"/>
            <w:tcBorders>
              <w:top w:val="double" w:sz="4" w:space="0" w:color="auto"/>
              <w:bottom w:val="double" w:sz="4" w:space="0" w:color="auto"/>
            </w:tcBorders>
            <w:shd w:val="clear" w:color="auto" w:fill="C6D9F1"/>
            <w:vAlign w:val="center"/>
          </w:tcPr>
          <w:p w14:paraId="3CF00B8D" w14:textId="77777777" w:rsidR="0049689A" w:rsidRPr="000C2020" w:rsidRDefault="0049689A">
            <w:pPr>
              <w:rPr>
                <w:rFonts w:ascii="Arial" w:eastAsia="Calibri" w:hAnsi="Arial" w:cs="Arial"/>
                <w:b/>
                <w:sz w:val="24"/>
                <w:szCs w:val="24"/>
              </w:rPr>
            </w:pPr>
            <w:r w:rsidRPr="00B00859">
              <w:rPr>
                <w:rFonts w:ascii="Arial" w:hAnsi="Arial" w:cs="Arial"/>
                <w:b/>
                <w:bCs/>
                <w:sz w:val="24"/>
                <w:szCs w:val="24"/>
              </w:rPr>
              <w:t xml:space="preserve">Provide </w:t>
            </w:r>
            <w:r w:rsidRPr="000C2020">
              <w:rPr>
                <w:rFonts w:ascii="Arial" w:hAnsi="Arial" w:cs="Arial"/>
                <w:b/>
                <w:bCs/>
                <w:sz w:val="24"/>
                <w:szCs w:val="24"/>
              </w:rPr>
              <w:t xml:space="preserve">a list of </w:t>
            </w:r>
            <w:r w:rsidRPr="000C2020">
              <w:rPr>
                <w:rFonts w:ascii="Arial" w:hAnsi="Arial" w:cs="Arial"/>
                <w:b/>
                <w:bCs/>
                <w:sz w:val="24"/>
                <w:szCs w:val="24"/>
                <w:u w:val="single"/>
              </w:rPr>
              <w:t>all</w:t>
            </w:r>
            <w:r w:rsidRP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bringing suit, the complaint, the accusation, amount, and outcome.</w:t>
            </w:r>
            <w:r w:rsidRPr="00B00859">
              <w:rPr>
                <w:rFonts w:ascii="Arial" w:hAnsi="Arial" w:cs="Arial"/>
                <w:b/>
                <w:bCs/>
                <w:sz w:val="24"/>
                <w:szCs w:val="24"/>
              </w:rPr>
              <w:t xml:space="preserve"> </w:t>
            </w:r>
            <w:r>
              <w:rPr>
                <w:rFonts w:ascii="Arial" w:hAnsi="Arial" w:cs="Arial"/>
                <w:b/>
                <w:bCs/>
                <w:sz w:val="24"/>
                <w:szCs w:val="24"/>
              </w:rPr>
              <w:t xml:space="preserve"> </w:t>
            </w:r>
            <w:r w:rsidRPr="00B00859">
              <w:rPr>
                <w:rFonts w:ascii="Arial" w:hAnsi="Arial" w:cs="Arial"/>
                <w:b/>
                <w:bCs/>
                <w:sz w:val="24"/>
                <w:szCs w:val="24"/>
              </w:rPr>
              <w:t>If no litigation has occurred, write “none</w:t>
            </w:r>
            <w:r>
              <w:rPr>
                <w:rFonts w:ascii="Arial" w:hAnsi="Arial" w:cs="Arial"/>
                <w:b/>
                <w:bCs/>
                <w:sz w:val="24"/>
                <w:szCs w:val="24"/>
              </w:rPr>
              <w:t xml:space="preserve">.” </w:t>
            </w:r>
          </w:p>
        </w:tc>
      </w:tr>
    </w:tbl>
    <w:p w14:paraId="483B1E3C" w14:textId="77777777" w:rsidR="0049689A" w:rsidRDefault="0049689A" w:rsidP="004968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83"/>
        <w:gridCol w:w="7347"/>
      </w:tblGrid>
      <w:tr w:rsidR="0049689A" w:rsidRPr="003326F9" w14:paraId="6B80DF8D" w14:textId="77777777">
        <w:trPr>
          <w:trHeight w:val="38"/>
        </w:trPr>
        <w:tc>
          <w:tcPr>
            <w:tcW w:w="5000" w:type="pct"/>
            <w:gridSpan w:val="2"/>
            <w:tcBorders>
              <w:top w:val="double" w:sz="4" w:space="0" w:color="auto"/>
              <w:bottom w:val="single" w:sz="12" w:space="0" w:color="auto"/>
            </w:tcBorders>
            <w:shd w:val="clear" w:color="auto" w:fill="C6D9F1"/>
            <w:vAlign w:val="center"/>
          </w:tcPr>
          <w:p w14:paraId="1F03AFED" w14:textId="77777777" w:rsidR="0049689A" w:rsidRPr="003326F9" w:rsidRDefault="0049689A">
            <w:pPr>
              <w:jc w:val="center"/>
              <w:rPr>
                <w:rFonts w:ascii="Arial" w:eastAsia="Calibri" w:hAnsi="Arial" w:cs="Arial"/>
                <w:sz w:val="24"/>
                <w:szCs w:val="24"/>
              </w:rPr>
            </w:pPr>
          </w:p>
        </w:tc>
      </w:tr>
      <w:tr w:rsidR="0049689A" w:rsidRPr="003326F9" w14:paraId="049A80FE" w14:textId="77777777">
        <w:trPr>
          <w:trHeight w:val="396"/>
        </w:trPr>
        <w:tc>
          <w:tcPr>
            <w:tcW w:w="1409" w:type="pct"/>
            <w:tcBorders>
              <w:top w:val="single" w:sz="12" w:space="0" w:color="auto"/>
              <w:bottom w:val="single" w:sz="4" w:space="0" w:color="auto"/>
            </w:tcBorders>
            <w:shd w:val="clear" w:color="auto" w:fill="C6D9F1"/>
            <w:vAlign w:val="center"/>
          </w:tcPr>
          <w:p w14:paraId="4A0D16DD" w14:textId="77777777" w:rsidR="0049689A" w:rsidRDefault="0049689A">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vAlign w:val="center"/>
          </w:tcPr>
          <w:p w14:paraId="7332F2D3" w14:textId="77777777" w:rsidR="0049689A" w:rsidRPr="003326F9" w:rsidRDefault="0049689A">
            <w:pPr>
              <w:rPr>
                <w:rFonts w:ascii="Arial" w:eastAsia="Calibri" w:hAnsi="Arial" w:cs="Arial"/>
                <w:sz w:val="24"/>
                <w:szCs w:val="24"/>
              </w:rPr>
            </w:pPr>
          </w:p>
        </w:tc>
      </w:tr>
      <w:tr w:rsidR="0049689A" w:rsidRPr="003326F9" w14:paraId="3ADDEE5E" w14:textId="77777777">
        <w:trPr>
          <w:trHeight w:val="396"/>
        </w:trPr>
        <w:tc>
          <w:tcPr>
            <w:tcW w:w="1409" w:type="pct"/>
            <w:tcBorders>
              <w:top w:val="single" w:sz="4" w:space="0" w:color="auto"/>
              <w:bottom w:val="single" w:sz="2" w:space="0" w:color="auto"/>
            </w:tcBorders>
            <w:shd w:val="clear" w:color="auto" w:fill="C6D9F1"/>
            <w:vAlign w:val="center"/>
          </w:tcPr>
          <w:p w14:paraId="365338F6" w14:textId="77777777" w:rsidR="0049689A" w:rsidRPr="003326F9" w:rsidRDefault="0049689A">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vAlign w:val="center"/>
          </w:tcPr>
          <w:p w14:paraId="31BD010C" w14:textId="77777777" w:rsidR="0049689A" w:rsidRPr="003326F9" w:rsidRDefault="0049689A">
            <w:pPr>
              <w:rPr>
                <w:rFonts w:ascii="Arial" w:eastAsia="Calibri" w:hAnsi="Arial" w:cs="Arial"/>
                <w:sz w:val="24"/>
                <w:szCs w:val="24"/>
              </w:rPr>
            </w:pPr>
          </w:p>
        </w:tc>
      </w:tr>
      <w:tr w:rsidR="0049689A" w:rsidRPr="003326F9" w14:paraId="612D0B4D" w14:textId="77777777">
        <w:trPr>
          <w:trHeight w:val="396"/>
        </w:trPr>
        <w:tc>
          <w:tcPr>
            <w:tcW w:w="1409" w:type="pct"/>
            <w:tcBorders>
              <w:top w:val="single" w:sz="2" w:space="0" w:color="auto"/>
              <w:bottom w:val="single" w:sz="4" w:space="0" w:color="auto"/>
            </w:tcBorders>
            <w:shd w:val="clear" w:color="auto" w:fill="C6D9F1"/>
            <w:vAlign w:val="center"/>
          </w:tcPr>
          <w:p w14:paraId="6F0E7126" w14:textId="77777777" w:rsidR="0049689A" w:rsidRDefault="0049689A">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vAlign w:val="center"/>
          </w:tcPr>
          <w:p w14:paraId="1817B951" w14:textId="77777777" w:rsidR="0049689A" w:rsidRPr="003326F9" w:rsidRDefault="0049689A">
            <w:pPr>
              <w:rPr>
                <w:rFonts w:ascii="Arial" w:eastAsia="Calibri" w:hAnsi="Arial" w:cs="Arial"/>
                <w:sz w:val="24"/>
                <w:szCs w:val="24"/>
              </w:rPr>
            </w:pPr>
          </w:p>
        </w:tc>
      </w:tr>
      <w:tr w:rsidR="0049689A" w:rsidRPr="003326F9" w14:paraId="765D6D7D" w14:textId="77777777">
        <w:trPr>
          <w:trHeight w:val="396"/>
        </w:trPr>
        <w:tc>
          <w:tcPr>
            <w:tcW w:w="1409" w:type="pct"/>
            <w:tcBorders>
              <w:top w:val="single" w:sz="4" w:space="0" w:color="auto"/>
              <w:bottom w:val="single" w:sz="4" w:space="0" w:color="auto"/>
            </w:tcBorders>
            <w:shd w:val="clear" w:color="auto" w:fill="C6D9F1"/>
            <w:vAlign w:val="center"/>
          </w:tcPr>
          <w:p w14:paraId="18176FA1" w14:textId="77777777" w:rsidR="0049689A" w:rsidRPr="003326F9" w:rsidRDefault="0049689A">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vAlign w:val="center"/>
          </w:tcPr>
          <w:p w14:paraId="5622211E" w14:textId="77777777" w:rsidR="0049689A" w:rsidRPr="003326F9" w:rsidRDefault="0049689A">
            <w:pPr>
              <w:rPr>
                <w:rFonts w:ascii="Arial" w:eastAsia="Calibri" w:hAnsi="Arial" w:cs="Arial"/>
                <w:sz w:val="24"/>
                <w:szCs w:val="24"/>
              </w:rPr>
            </w:pPr>
          </w:p>
        </w:tc>
      </w:tr>
      <w:tr w:rsidR="0049689A" w:rsidRPr="003326F9" w14:paraId="2D44C084" w14:textId="77777777">
        <w:trPr>
          <w:trHeight w:val="396"/>
        </w:trPr>
        <w:tc>
          <w:tcPr>
            <w:tcW w:w="1409" w:type="pct"/>
            <w:tcBorders>
              <w:top w:val="single" w:sz="4" w:space="0" w:color="auto"/>
              <w:bottom w:val="single" w:sz="4" w:space="0" w:color="auto"/>
            </w:tcBorders>
            <w:shd w:val="clear" w:color="auto" w:fill="C6D9F1"/>
            <w:vAlign w:val="center"/>
          </w:tcPr>
          <w:p w14:paraId="793E3C55" w14:textId="77777777" w:rsidR="0049689A" w:rsidRPr="003326F9" w:rsidRDefault="0049689A">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vAlign w:val="center"/>
          </w:tcPr>
          <w:p w14:paraId="639D86AF" w14:textId="77777777" w:rsidR="0049689A" w:rsidRPr="003326F9" w:rsidRDefault="0049689A">
            <w:pPr>
              <w:rPr>
                <w:rFonts w:ascii="Arial" w:eastAsia="Calibri" w:hAnsi="Arial" w:cs="Arial"/>
                <w:sz w:val="24"/>
                <w:szCs w:val="24"/>
              </w:rPr>
            </w:pPr>
          </w:p>
        </w:tc>
      </w:tr>
      <w:tr w:rsidR="0049689A" w:rsidRPr="003326F9" w14:paraId="5864B469" w14:textId="77777777">
        <w:trPr>
          <w:trHeight w:val="38"/>
        </w:trPr>
        <w:tc>
          <w:tcPr>
            <w:tcW w:w="5000" w:type="pct"/>
            <w:gridSpan w:val="2"/>
            <w:tcBorders>
              <w:top w:val="double" w:sz="4" w:space="0" w:color="auto"/>
              <w:bottom w:val="single" w:sz="12" w:space="0" w:color="auto"/>
            </w:tcBorders>
            <w:shd w:val="clear" w:color="auto" w:fill="C6D9F1"/>
            <w:vAlign w:val="center"/>
          </w:tcPr>
          <w:p w14:paraId="419A52BB" w14:textId="77777777" w:rsidR="0049689A" w:rsidRPr="003326F9" w:rsidRDefault="0049689A">
            <w:pPr>
              <w:jc w:val="center"/>
              <w:rPr>
                <w:rFonts w:ascii="Arial" w:eastAsia="Calibri" w:hAnsi="Arial" w:cs="Arial"/>
                <w:sz w:val="24"/>
                <w:szCs w:val="24"/>
              </w:rPr>
            </w:pPr>
          </w:p>
        </w:tc>
      </w:tr>
      <w:tr w:rsidR="0049689A" w:rsidRPr="003326F9" w14:paraId="3F4DB943" w14:textId="77777777">
        <w:trPr>
          <w:trHeight w:val="396"/>
        </w:trPr>
        <w:tc>
          <w:tcPr>
            <w:tcW w:w="1409" w:type="pct"/>
            <w:tcBorders>
              <w:top w:val="single" w:sz="12" w:space="0" w:color="auto"/>
              <w:bottom w:val="single" w:sz="4" w:space="0" w:color="auto"/>
            </w:tcBorders>
            <w:shd w:val="clear" w:color="auto" w:fill="C6D9F1"/>
            <w:vAlign w:val="center"/>
          </w:tcPr>
          <w:p w14:paraId="2A6A103D" w14:textId="77777777" w:rsidR="0049689A" w:rsidRDefault="0049689A">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vAlign w:val="center"/>
          </w:tcPr>
          <w:p w14:paraId="41FDC3CF" w14:textId="77777777" w:rsidR="0049689A" w:rsidRPr="003326F9" w:rsidRDefault="0049689A">
            <w:pPr>
              <w:rPr>
                <w:rFonts w:ascii="Arial" w:eastAsia="Calibri" w:hAnsi="Arial" w:cs="Arial"/>
                <w:sz w:val="24"/>
                <w:szCs w:val="24"/>
              </w:rPr>
            </w:pPr>
          </w:p>
        </w:tc>
      </w:tr>
      <w:tr w:rsidR="0049689A" w:rsidRPr="003326F9" w14:paraId="58F91283" w14:textId="77777777">
        <w:trPr>
          <w:trHeight w:val="396"/>
        </w:trPr>
        <w:tc>
          <w:tcPr>
            <w:tcW w:w="1409" w:type="pct"/>
            <w:tcBorders>
              <w:top w:val="single" w:sz="4" w:space="0" w:color="auto"/>
              <w:bottom w:val="single" w:sz="2" w:space="0" w:color="auto"/>
            </w:tcBorders>
            <w:shd w:val="clear" w:color="auto" w:fill="C6D9F1"/>
            <w:vAlign w:val="center"/>
          </w:tcPr>
          <w:p w14:paraId="23C909BF" w14:textId="77777777" w:rsidR="0049689A" w:rsidRPr="003326F9" w:rsidRDefault="0049689A">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vAlign w:val="center"/>
          </w:tcPr>
          <w:p w14:paraId="7287A605" w14:textId="77777777" w:rsidR="0049689A" w:rsidRPr="003326F9" w:rsidRDefault="0049689A">
            <w:pPr>
              <w:rPr>
                <w:rFonts w:ascii="Arial" w:eastAsia="Calibri" w:hAnsi="Arial" w:cs="Arial"/>
                <w:sz w:val="24"/>
                <w:szCs w:val="24"/>
              </w:rPr>
            </w:pPr>
          </w:p>
        </w:tc>
      </w:tr>
      <w:tr w:rsidR="0049689A" w:rsidRPr="003326F9" w14:paraId="24469FC2" w14:textId="77777777">
        <w:trPr>
          <w:trHeight w:val="396"/>
        </w:trPr>
        <w:tc>
          <w:tcPr>
            <w:tcW w:w="1409" w:type="pct"/>
            <w:tcBorders>
              <w:top w:val="single" w:sz="2" w:space="0" w:color="auto"/>
              <w:bottom w:val="single" w:sz="4" w:space="0" w:color="auto"/>
            </w:tcBorders>
            <w:shd w:val="clear" w:color="auto" w:fill="C6D9F1"/>
            <w:vAlign w:val="center"/>
          </w:tcPr>
          <w:p w14:paraId="66481FCD" w14:textId="77777777" w:rsidR="0049689A" w:rsidRDefault="0049689A">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vAlign w:val="center"/>
          </w:tcPr>
          <w:p w14:paraId="77F8F11B" w14:textId="77777777" w:rsidR="0049689A" w:rsidRPr="003326F9" w:rsidRDefault="0049689A">
            <w:pPr>
              <w:rPr>
                <w:rFonts w:ascii="Arial" w:eastAsia="Calibri" w:hAnsi="Arial" w:cs="Arial"/>
                <w:sz w:val="24"/>
                <w:szCs w:val="24"/>
              </w:rPr>
            </w:pPr>
          </w:p>
        </w:tc>
      </w:tr>
      <w:tr w:rsidR="0049689A" w:rsidRPr="003326F9" w14:paraId="0BAC2CCD" w14:textId="77777777">
        <w:trPr>
          <w:trHeight w:val="396"/>
        </w:trPr>
        <w:tc>
          <w:tcPr>
            <w:tcW w:w="1409" w:type="pct"/>
            <w:tcBorders>
              <w:top w:val="single" w:sz="4" w:space="0" w:color="auto"/>
              <w:bottom w:val="single" w:sz="4" w:space="0" w:color="auto"/>
            </w:tcBorders>
            <w:shd w:val="clear" w:color="auto" w:fill="C6D9F1"/>
            <w:vAlign w:val="center"/>
          </w:tcPr>
          <w:p w14:paraId="446B8E33" w14:textId="77777777" w:rsidR="0049689A" w:rsidRPr="003326F9" w:rsidRDefault="0049689A">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vAlign w:val="center"/>
          </w:tcPr>
          <w:p w14:paraId="6D3B0142" w14:textId="77777777" w:rsidR="0049689A" w:rsidRPr="003326F9" w:rsidRDefault="0049689A">
            <w:pPr>
              <w:rPr>
                <w:rFonts w:ascii="Arial" w:eastAsia="Calibri" w:hAnsi="Arial" w:cs="Arial"/>
                <w:sz w:val="24"/>
                <w:szCs w:val="24"/>
              </w:rPr>
            </w:pPr>
          </w:p>
        </w:tc>
      </w:tr>
      <w:tr w:rsidR="0049689A" w:rsidRPr="003326F9" w14:paraId="7191A43C" w14:textId="77777777">
        <w:trPr>
          <w:trHeight w:val="396"/>
        </w:trPr>
        <w:tc>
          <w:tcPr>
            <w:tcW w:w="1409" w:type="pct"/>
            <w:tcBorders>
              <w:top w:val="single" w:sz="4" w:space="0" w:color="auto"/>
              <w:bottom w:val="single" w:sz="4" w:space="0" w:color="auto"/>
            </w:tcBorders>
            <w:shd w:val="clear" w:color="auto" w:fill="C6D9F1"/>
            <w:vAlign w:val="center"/>
          </w:tcPr>
          <w:p w14:paraId="673F76A2" w14:textId="77777777" w:rsidR="0049689A" w:rsidRPr="003326F9" w:rsidRDefault="0049689A">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vAlign w:val="center"/>
          </w:tcPr>
          <w:p w14:paraId="08B70D9B" w14:textId="77777777" w:rsidR="0049689A" w:rsidRPr="003326F9" w:rsidRDefault="0049689A">
            <w:pPr>
              <w:rPr>
                <w:rFonts w:ascii="Arial" w:eastAsia="Calibri" w:hAnsi="Arial" w:cs="Arial"/>
                <w:sz w:val="24"/>
                <w:szCs w:val="24"/>
              </w:rPr>
            </w:pPr>
          </w:p>
        </w:tc>
      </w:tr>
      <w:tr w:rsidR="0049689A" w:rsidRPr="003326F9" w14:paraId="40EFD568" w14:textId="77777777">
        <w:trPr>
          <w:trHeight w:val="38"/>
        </w:trPr>
        <w:tc>
          <w:tcPr>
            <w:tcW w:w="5000" w:type="pct"/>
            <w:gridSpan w:val="2"/>
            <w:tcBorders>
              <w:top w:val="double" w:sz="4" w:space="0" w:color="auto"/>
              <w:bottom w:val="single" w:sz="12" w:space="0" w:color="auto"/>
            </w:tcBorders>
            <w:shd w:val="clear" w:color="auto" w:fill="C6D9F1"/>
            <w:vAlign w:val="center"/>
          </w:tcPr>
          <w:p w14:paraId="7B568316" w14:textId="77777777" w:rsidR="0049689A" w:rsidRPr="003326F9" w:rsidRDefault="0049689A">
            <w:pPr>
              <w:jc w:val="center"/>
              <w:rPr>
                <w:rFonts w:ascii="Arial" w:eastAsia="Calibri" w:hAnsi="Arial" w:cs="Arial"/>
                <w:sz w:val="24"/>
                <w:szCs w:val="24"/>
              </w:rPr>
            </w:pPr>
          </w:p>
        </w:tc>
      </w:tr>
      <w:tr w:rsidR="0049689A" w:rsidRPr="003326F9" w14:paraId="2DFE8029" w14:textId="77777777">
        <w:trPr>
          <w:trHeight w:val="396"/>
        </w:trPr>
        <w:tc>
          <w:tcPr>
            <w:tcW w:w="1409" w:type="pct"/>
            <w:tcBorders>
              <w:top w:val="single" w:sz="12" w:space="0" w:color="auto"/>
              <w:bottom w:val="single" w:sz="4" w:space="0" w:color="auto"/>
            </w:tcBorders>
            <w:shd w:val="clear" w:color="auto" w:fill="C6D9F1"/>
            <w:vAlign w:val="center"/>
          </w:tcPr>
          <w:p w14:paraId="4BDADEB5" w14:textId="77777777" w:rsidR="0049689A" w:rsidRDefault="0049689A">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vAlign w:val="center"/>
          </w:tcPr>
          <w:p w14:paraId="269E9D1F" w14:textId="77777777" w:rsidR="0049689A" w:rsidRPr="003326F9" w:rsidRDefault="0049689A">
            <w:pPr>
              <w:rPr>
                <w:rFonts w:ascii="Arial" w:eastAsia="Calibri" w:hAnsi="Arial" w:cs="Arial"/>
                <w:sz w:val="24"/>
                <w:szCs w:val="24"/>
              </w:rPr>
            </w:pPr>
          </w:p>
        </w:tc>
      </w:tr>
      <w:tr w:rsidR="0049689A" w:rsidRPr="003326F9" w14:paraId="1E4EFE9E" w14:textId="77777777">
        <w:trPr>
          <w:trHeight w:val="396"/>
        </w:trPr>
        <w:tc>
          <w:tcPr>
            <w:tcW w:w="1409" w:type="pct"/>
            <w:tcBorders>
              <w:top w:val="single" w:sz="4" w:space="0" w:color="auto"/>
              <w:bottom w:val="single" w:sz="2" w:space="0" w:color="auto"/>
            </w:tcBorders>
            <w:shd w:val="clear" w:color="auto" w:fill="C6D9F1"/>
            <w:vAlign w:val="center"/>
          </w:tcPr>
          <w:p w14:paraId="17876CD4" w14:textId="77777777" w:rsidR="0049689A" w:rsidRPr="003326F9" w:rsidRDefault="0049689A">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vAlign w:val="center"/>
          </w:tcPr>
          <w:p w14:paraId="4166C2E1" w14:textId="77777777" w:rsidR="0049689A" w:rsidRPr="003326F9" w:rsidRDefault="0049689A">
            <w:pPr>
              <w:rPr>
                <w:rFonts w:ascii="Arial" w:eastAsia="Calibri" w:hAnsi="Arial" w:cs="Arial"/>
                <w:sz w:val="24"/>
                <w:szCs w:val="24"/>
              </w:rPr>
            </w:pPr>
          </w:p>
        </w:tc>
      </w:tr>
      <w:tr w:rsidR="0049689A" w:rsidRPr="003326F9" w14:paraId="6F2DE269" w14:textId="77777777">
        <w:trPr>
          <w:trHeight w:val="396"/>
        </w:trPr>
        <w:tc>
          <w:tcPr>
            <w:tcW w:w="1409" w:type="pct"/>
            <w:tcBorders>
              <w:top w:val="single" w:sz="2" w:space="0" w:color="auto"/>
              <w:bottom w:val="single" w:sz="4" w:space="0" w:color="auto"/>
            </w:tcBorders>
            <w:shd w:val="clear" w:color="auto" w:fill="C6D9F1"/>
            <w:vAlign w:val="center"/>
          </w:tcPr>
          <w:p w14:paraId="578AB4CF" w14:textId="77777777" w:rsidR="0049689A" w:rsidRDefault="0049689A">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vAlign w:val="center"/>
          </w:tcPr>
          <w:p w14:paraId="7F4758FD" w14:textId="77777777" w:rsidR="0049689A" w:rsidRPr="003326F9" w:rsidRDefault="0049689A">
            <w:pPr>
              <w:rPr>
                <w:rFonts w:ascii="Arial" w:eastAsia="Calibri" w:hAnsi="Arial" w:cs="Arial"/>
                <w:sz w:val="24"/>
                <w:szCs w:val="24"/>
              </w:rPr>
            </w:pPr>
          </w:p>
        </w:tc>
      </w:tr>
      <w:tr w:rsidR="0049689A" w:rsidRPr="003326F9" w14:paraId="101AD8BE" w14:textId="77777777">
        <w:trPr>
          <w:trHeight w:val="396"/>
        </w:trPr>
        <w:tc>
          <w:tcPr>
            <w:tcW w:w="1409" w:type="pct"/>
            <w:tcBorders>
              <w:top w:val="single" w:sz="4" w:space="0" w:color="auto"/>
              <w:bottom w:val="single" w:sz="4" w:space="0" w:color="auto"/>
            </w:tcBorders>
            <w:shd w:val="clear" w:color="auto" w:fill="C6D9F1"/>
            <w:vAlign w:val="center"/>
          </w:tcPr>
          <w:p w14:paraId="4E53C3C4" w14:textId="77777777" w:rsidR="0049689A" w:rsidRPr="003326F9" w:rsidRDefault="0049689A">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vAlign w:val="center"/>
          </w:tcPr>
          <w:p w14:paraId="7E8A0626" w14:textId="77777777" w:rsidR="0049689A" w:rsidRPr="003326F9" w:rsidRDefault="0049689A">
            <w:pPr>
              <w:rPr>
                <w:rFonts w:ascii="Arial" w:eastAsia="Calibri" w:hAnsi="Arial" w:cs="Arial"/>
                <w:sz w:val="24"/>
                <w:szCs w:val="24"/>
              </w:rPr>
            </w:pPr>
          </w:p>
        </w:tc>
      </w:tr>
      <w:tr w:rsidR="0049689A" w:rsidRPr="003326F9" w14:paraId="7BFD9BE6" w14:textId="77777777">
        <w:trPr>
          <w:trHeight w:val="396"/>
        </w:trPr>
        <w:tc>
          <w:tcPr>
            <w:tcW w:w="1409" w:type="pct"/>
            <w:tcBorders>
              <w:top w:val="single" w:sz="4" w:space="0" w:color="auto"/>
              <w:bottom w:val="double" w:sz="4" w:space="0" w:color="auto"/>
            </w:tcBorders>
            <w:shd w:val="clear" w:color="auto" w:fill="C6D9F1"/>
            <w:vAlign w:val="center"/>
          </w:tcPr>
          <w:p w14:paraId="70F9AB17" w14:textId="77777777" w:rsidR="0049689A" w:rsidRPr="003326F9" w:rsidRDefault="0049689A">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double" w:sz="4" w:space="0" w:color="auto"/>
            </w:tcBorders>
            <w:vAlign w:val="center"/>
          </w:tcPr>
          <w:p w14:paraId="352588CB" w14:textId="77777777" w:rsidR="0049689A" w:rsidRPr="003326F9" w:rsidRDefault="0049689A">
            <w:pPr>
              <w:rPr>
                <w:rFonts w:ascii="Arial" w:eastAsia="Calibri" w:hAnsi="Arial" w:cs="Arial"/>
                <w:sz w:val="24"/>
                <w:szCs w:val="24"/>
              </w:rPr>
            </w:pPr>
          </w:p>
        </w:tc>
      </w:tr>
    </w:tbl>
    <w:p w14:paraId="1AFD2C70" w14:textId="1C8C16F9" w:rsidR="0049689A" w:rsidRDefault="0049689A">
      <w:pPr>
        <w:widowControl/>
        <w:autoSpaceDE/>
        <w:autoSpaceDN/>
        <w:rPr>
          <w:rFonts w:ascii="Arial" w:hAnsi="Arial" w:cs="Arial"/>
          <w:b/>
          <w:bCs/>
          <w:sz w:val="24"/>
          <w:szCs w:val="24"/>
        </w:rPr>
      </w:pPr>
      <w:r w:rsidRPr="003326F9">
        <w:rPr>
          <w:rFonts w:ascii="Arial" w:hAnsi="Arial" w:cs="Arial"/>
        </w:rPr>
        <w:br w:type="page"/>
      </w:r>
    </w:p>
    <w:bookmarkEnd w:id="103"/>
    <w:p w14:paraId="0CBFFBFF" w14:textId="64FEF81D" w:rsidR="00E9392F" w:rsidRPr="00B51518" w:rsidRDefault="00E9392F" w:rsidP="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532B7C">
        <w:rPr>
          <w:rFonts w:ascii="Arial" w:hAnsi="Arial" w:cs="Arial"/>
          <w:b/>
          <w:color w:val="000000" w:themeColor="text1"/>
        </w:rPr>
        <w:t>G</w:t>
      </w:r>
    </w:p>
    <w:p w14:paraId="3C331D75" w14:textId="77777777" w:rsidR="00E9392F" w:rsidRPr="003B4816" w:rsidRDefault="00E9392F" w:rsidP="00E9392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b/>
          <w:sz w:val="24"/>
        </w:rPr>
      </w:pPr>
    </w:p>
    <w:p w14:paraId="0FFDF7B6" w14:textId="77777777" w:rsidR="00E9392F" w:rsidRPr="003B4816" w:rsidRDefault="00E9392F" w:rsidP="00E9392F">
      <w:pPr>
        <w:jc w:val="center"/>
        <w:rPr>
          <w:rFonts w:ascii="Arial" w:hAnsi="Arial"/>
          <w:b/>
          <w:sz w:val="28"/>
        </w:rPr>
      </w:pPr>
      <w:r w:rsidRPr="00B51518">
        <w:rPr>
          <w:rFonts w:ascii="Arial" w:hAnsi="Arial" w:cs="Arial"/>
          <w:b/>
          <w:sz w:val="28"/>
          <w:szCs w:val="28"/>
        </w:rPr>
        <w:t xml:space="preserve">State of Maine </w:t>
      </w:r>
    </w:p>
    <w:p w14:paraId="1D14AB4E" w14:textId="77777777" w:rsidR="00E9392F" w:rsidRPr="00177838" w:rsidRDefault="00E9392F" w:rsidP="00E9392F">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D6062D4" w14:textId="4C51DC56" w:rsidR="00950A93" w:rsidRPr="00177838" w:rsidRDefault="00D02226" w:rsidP="00E9392F">
      <w:pPr>
        <w:pStyle w:val="DefaultText"/>
        <w:jc w:val="center"/>
        <w:rPr>
          <w:rStyle w:val="InitialStyle"/>
          <w:rFonts w:ascii="Arial" w:hAnsi="Arial" w:cs="Arial"/>
          <w:b/>
          <w:sz w:val="28"/>
          <w:szCs w:val="28"/>
        </w:rPr>
      </w:pPr>
      <w:r w:rsidRPr="004E3401">
        <w:rPr>
          <w:rStyle w:val="InitialStyle"/>
          <w:rFonts w:ascii="Arial" w:hAnsi="Arial" w:cs="Arial"/>
          <w:i/>
          <w:color w:val="000000" w:themeColor="text1"/>
          <w:sz w:val="28"/>
        </w:rPr>
        <w:t>Office of MaineCare Services</w:t>
      </w:r>
      <w:r w:rsidR="00950A93" w:rsidRPr="003326F9" w:rsidDel="00950A93">
        <w:rPr>
          <w:rStyle w:val="InitialStyle"/>
          <w:i/>
          <w:color w:val="FF0000"/>
          <w:sz w:val="28"/>
          <w:szCs w:val="28"/>
        </w:rPr>
        <w:t xml:space="preserve"> </w:t>
      </w:r>
    </w:p>
    <w:p w14:paraId="3FB745C7" w14:textId="0C7E641B" w:rsidR="00E9392F" w:rsidRPr="003326F9" w:rsidRDefault="00E9392F" w:rsidP="00E9392F">
      <w:pPr>
        <w:pStyle w:val="Heading2"/>
        <w:spacing w:before="0" w:after="0"/>
        <w:jc w:val="center"/>
        <w:rPr>
          <w:rStyle w:val="InitialStyle"/>
          <w:sz w:val="28"/>
          <w:szCs w:val="28"/>
        </w:rPr>
      </w:pPr>
      <w:r>
        <w:rPr>
          <w:rStyle w:val="InitialStyle"/>
          <w:sz w:val="28"/>
          <w:szCs w:val="28"/>
        </w:rPr>
        <w:t>RESPONSE TO PROPOSED SERVICES</w:t>
      </w:r>
    </w:p>
    <w:p w14:paraId="74FCA96C" w14:textId="1719F878" w:rsidR="00E9392F" w:rsidRPr="003B4816" w:rsidRDefault="00E9392F" w:rsidP="00E9392F">
      <w:pPr>
        <w:jc w:val="center"/>
        <w:rPr>
          <w:rFonts w:ascii="Arial" w:hAnsi="Arial"/>
          <w:b/>
          <w:sz w:val="28"/>
        </w:rPr>
      </w:pPr>
      <w:r w:rsidRPr="003B4816">
        <w:rPr>
          <w:rFonts w:ascii="Arial" w:hAnsi="Arial"/>
          <w:b/>
          <w:sz w:val="28"/>
        </w:rPr>
        <w:t>RFP</w:t>
      </w:r>
      <w:r w:rsidRPr="0089352A">
        <w:rPr>
          <w:rFonts w:ascii="Arial" w:hAnsi="Arial"/>
          <w:b/>
          <w:sz w:val="28"/>
        </w:rPr>
        <w:t xml:space="preserve"># </w:t>
      </w:r>
      <w:r w:rsidR="0089352A" w:rsidRPr="0089352A">
        <w:rPr>
          <w:rFonts w:ascii="Arial" w:hAnsi="Arial"/>
          <w:b/>
          <w:bCs/>
          <w:sz w:val="28"/>
        </w:rPr>
        <w:t>202509129</w:t>
      </w:r>
    </w:p>
    <w:p w14:paraId="7520DCB2"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43EE5D66" w14:textId="77777777" w:rsidR="00E9392F" w:rsidRPr="003B4816" w:rsidRDefault="00E9392F" w:rsidP="00E9392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sz w:val="24"/>
        </w:rPr>
      </w:pPr>
    </w:p>
    <w:p w14:paraId="570C8D4D" w14:textId="77777777" w:rsidR="00E9392F" w:rsidRPr="003B4816" w:rsidRDefault="00E9392F" w:rsidP="00E9392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sz w:val="24"/>
        </w:rPr>
      </w:pPr>
    </w:p>
    <w:p w14:paraId="1795994B" w14:textId="3EAAD93E" w:rsidR="00E9392F" w:rsidRDefault="00E9392F" w:rsidP="00E9392F">
      <w:pPr>
        <w:widowControl/>
        <w:adjustRightInd w:val="0"/>
        <w:rPr>
          <w:rFonts w:ascii="Arial" w:hAnsi="Arial"/>
          <w:b/>
          <w:color w:val="000000"/>
          <w:sz w:val="24"/>
        </w:rPr>
      </w:pPr>
      <w:r w:rsidRPr="003B4816">
        <w:rPr>
          <w:rFonts w:ascii="Arial" w:hAnsi="Arial"/>
          <w:b/>
          <w:color w:val="000000"/>
          <w:sz w:val="24"/>
        </w:rPr>
        <w:t xml:space="preserve">The </w:t>
      </w:r>
      <w:r>
        <w:rPr>
          <w:rFonts w:ascii="Arial" w:hAnsi="Arial" w:cs="Arial"/>
          <w:b/>
          <w:color w:val="000000"/>
          <w:sz w:val="24"/>
          <w:szCs w:val="24"/>
        </w:rPr>
        <w:t xml:space="preserve">response to proposed services form </w:t>
      </w:r>
      <w:r w:rsidRPr="000420F1">
        <w:rPr>
          <w:rFonts w:ascii="Arial" w:hAnsi="Arial" w:cs="Arial"/>
          <w:b/>
          <w:color w:val="000000"/>
          <w:sz w:val="24"/>
          <w:szCs w:val="24"/>
        </w:rPr>
        <w:t>may</w:t>
      </w:r>
      <w:r w:rsidRPr="003B4816">
        <w:rPr>
          <w:rFonts w:ascii="Arial" w:hAnsi="Arial"/>
          <w:b/>
          <w:color w:val="000000"/>
          <w:sz w:val="24"/>
        </w:rPr>
        <w:t xml:space="preserve"> be obtained </w:t>
      </w:r>
      <w:r w:rsidRPr="000420F1">
        <w:rPr>
          <w:rFonts w:ascii="Arial" w:hAnsi="Arial" w:cs="Arial"/>
          <w:b/>
          <w:color w:val="000000"/>
          <w:sz w:val="24"/>
          <w:szCs w:val="24"/>
        </w:rPr>
        <w:t>in a</w:t>
      </w:r>
      <w:r>
        <w:rPr>
          <w:rFonts w:ascii="Arial" w:hAnsi="Arial" w:cs="Arial"/>
          <w:b/>
          <w:color w:val="000000"/>
          <w:sz w:val="24"/>
          <w:szCs w:val="24"/>
        </w:rPr>
        <w:t xml:space="preserve"> </w:t>
      </w:r>
      <w:proofErr w:type="gramStart"/>
      <w:r>
        <w:rPr>
          <w:rFonts w:ascii="Arial" w:hAnsi="Arial" w:cs="Arial"/>
          <w:b/>
          <w:color w:val="000000"/>
          <w:sz w:val="24"/>
          <w:szCs w:val="24"/>
        </w:rPr>
        <w:t>Word</w:t>
      </w:r>
      <w:r w:rsidRPr="000420F1">
        <w:rPr>
          <w:rFonts w:ascii="Arial" w:hAnsi="Arial" w:cs="Arial"/>
          <w:b/>
          <w:color w:val="000000"/>
          <w:sz w:val="24"/>
          <w:szCs w:val="24"/>
        </w:rPr>
        <w:t xml:space="preserve"> (.</w:t>
      </w:r>
      <w:proofErr w:type="gramEnd"/>
      <w:r>
        <w:rPr>
          <w:rFonts w:ascii="Arial" w:hAnsi="Arial" w:cs="Arial"/>
          <w:b/>
          <w:color w:val="000000"/>
          <w:sz w:val="24"/>
          <w:szCs w:val="24"/>
        </w:rPr>
        <w:t>docx</w:t>
      </w:r>
      <w:r w:rsidRPr="000420F1">
        <w:rPr>
          <w:rFonts w:ascii="Arial" w:hAnsi="Arial" w:cs="Arial"/>
          <w:b/>
          <w:color w:val="000000"/>
          <w:sz w:val="24"/>
          <w:szCs w:val="24"/>
        </w:rPr>
        <w:t xml:space="preserve">) format </w:t>
      </w:r>
      <w:r w:rsidRPr="003B4816">
        <w:rPr>
          <w:rFonts w:ascii="Arial" w:hAnsi="Arial"/>
          <w:b/>
          <w:color w:val="000000"/>
          <w:sz w:val="24"/>
        </w:rPr>
        <w:t>by double</w:t>
      </w:r>
      <w:r w:rsidRPr="000420F1">
        <w:rPr>
          <w:rFonts w:ascii="Arial" w:hAnsi="Arial" w:cs="Arial"/>
          <w:b/>
          <w:color w:val="000000"/>
          <w:sz w:val="24"/>
          <w:szCs w:val="24"/>
        </w:rPr>
        <w:t xml:space="preserve"> </w:t>
      </w:r>
      <w:r w:rsidRPr="003B4816">
        <w:rPr>
          <w:rFonts w:ascii="Arial" w:hAnsi="Arial"/>
          <w:b/>
          <w:color w:val="000000"/>
          <w:sz w:val="24"/>
        </w:rPr>
        <w:t xml:space="preserve">clicking </w:t>
      </w:r>
      <w:r w:rsidRPr="000420F1">
        <w:rPr>
          <w:rFonts w:ascii="Arial" w:hAnsi="Arial" w:cs="Arial"/>
          <w:b/>
          <w:color w:val="000000"/>
          <w:sz w:val="24"/>
          <w:szCs w:val="24"/>
        </w:rPr>
        <w:t xml:space="preserve">on </w:t>
      </w:r>
      <w:r w:rsidRPr="003B4816">
        <w:rPr>
          <w:rFonts w:ascii="Arial" w:hAnsi="Arial"/>
          <w:b/>
          <w:color w:val="000000"/>
          <w:sz w:val="24"/>
        </w:rPr>
        <w:t xml:space="preserve">the </w:t>
      </w:r>
      <w:r w:rsidRPr="000420F1">
        <w:rPr>
          <w:rFonts w:ascii="Arial" w:hAnsi="Arial" w:cs="Arial"/>
          <w:b/>
          <w:color w:val="000000"/>
          <w:sz w:val="24"/>
          <w:szCs w:val="24"/>
        </w:rPr>
        <w:t>document</w:t>
      </w:r>
      <w:r w:rsidRPr="003B4816">
        <w:rPr>
          <w:rFonts w:ascii="Arial" w:hAnsi="Arial"/>
          <w:b/>
          <w:color w:val="000000"/>
          <w:sz w:val="24"/>
        </w:rPr>
        <w:t xml:space="preserve"> icon below.</w:t>
      </w:r>
    </w:p>
    <w:p w14:paraId="76A6AFAC" w14:textId="070F8672" w:rsidR="00950A93" w:rsidRPr="003B4816" w:rsidRDefault="00950A93" w:rsidP="00343F11">
      <w:pPr>
        <w:widowControl/>
        <w:adjustRightInd w:val="0"/>
        <w:jc w:val="center"/>
        <w:rPr>
          <w:rFonts w:ascii="Arial" w:hAnsi="Arial"/>
          <w:b/>
          <w:color w:val="000000"/>
          <w:sz w:val="24"/>
        </w:rPr>
      </w:pPr>
    </w:p>
    <w:p w14:paraId="61268F50" w14:textId="77777777" w:rsidR="00E9392F" w:rsidRPr="003B4816" w:rsidRDefault="00E9392F" w:rsidP="00E9392F">
      <w:pPr>
        <w:widowControl/>
        <w:adjustRightInd w:val="0"/>
        <w:rPr>
          <w:rFonts w:ascii="Arial" w:hAnsi="Arial"/>
          <w:b/>
          <w:color w:val="000000"/>
          <w:sz w:val="24"/>
        </w:rPr>
      </w:pPr>
    </w:p>
    <w:bookmarkStart w:id="104" w:name="_MON_1812373211"/>
    <w:bookmarkEnd w:id="104"/>
    <w:p w14:paraId="1F54CB54" w14:textId="36270A15" w:rsidR="00E9392F" w:rsidRPr="003B4816" w:rsidRDefault="00B65996" w:rsidP="00343F11">
      <w:pPr>
        <w:widowControl/>
        <w:adjustRightInd w:val="0"/>
        <w:jc w:val="center"/>
        <w:rPr>
          <w:rFonts w:ascii="Arial" w:hAnsi="Arial"/>
          <w:b/>
          <w:color w:val="000000"/>
          <w:sz w:val="24"/>
        </w:rPr>
      </w:pPr>
      <w:r>
        <w:rPr>
          <w:rFonts w:ascii="Arial" w:hAnsi="Arial"/>
          <w:b/>
          <w:color w:val="000000"/>
          <w:sz w:val="24"/>
        </w:rPr>
        <w:object w:dxaOrig="1520" w:dyaOrig="985" w14:anchorId="6CB27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45" o:title=""/>
          </v:shape>
          <o:OLEObject Type="Embed" ProgID="Word.Document.12" ShapeID="_x0000_i1025" DrawAspect="Icon" ObjectID="_1819528842" r:id="rId46">
            <o:FieldCodes>\s</o:FieldCodes>
          </o:OLEObject>
        </w:object>
      </w:r>
    </w:p>
    <w:p w14:paraId="147B0A16" w14:textId="77777777" w:rsidR="00E9392F" w:rsidRDefault="00E9392F">
      <w:pPr>
        <w:widowControl/>
        <w:autoSpaceDE/>
        <w:autoSpaceDN/>
        <w:rPr>
          <w:rFonts w:ascii="Arial" w:hAnsi="Arial" w:cs="Arial"/>
          <w:b/>
          <w:sz w:val="24"/>
          <w:szCs w:val="24"/>
        </w:rPr>
      </w:pPr>
      <w:r>
        <w:rPr>
          <w:rFonts w:ascii="Arial" w:hAnsi="Arial" w:cs="Arial"/>
          <w:b/>
        </w:rPr>
        <w:br w:type="page"/>
      </w:r>
    </w:p>
    <w:p w14:paraId="347326F9" w14:textId="4A0AD6AD" w:rsidR="00E9392F" w:rsidRPr="00B51518" w:rsidRDefault="00E9392F" w:rsidP="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APPENDIX</w:t>
      </w:r>
      <w:r w:rsidRPr="00294132">
        <w:rPr>
          <w:rFonts w:ascii="Arial" w:hAnsi="Arial" w:cs="Arial"/>
          <w:b/>
          <w:color w:val="000000" w:themeColor="text1"/>
        </w:rPr>
        <w:t xml:space="preserve"> </w:t>
      </w:r>
      <w:r w:rsidR="00532B7C">
        <w:rPr>
          <w:rFonts w:ascii="Arial" w:hAnsi="Arial" w:cs="Arial"/>
          <w:b/>
          <w:color w:val="000000" w:themeColor="text1"/>
        </w:rPr>
        <w:t>H</w:t>
      </w:r>
    </w:p>
    <w:p w14:paraId="40AADD79" w14:textId="77777777" w:rsidR="00E9392F" w:rsidRPr="00B51518" w:rsidRDefault="00E9392F" w:rsidP="00E9392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75FF3B94" w14:textId="77777777" w:rsidR="00E9392F" w:rsidRPr="00B51518" w:rsidRDefault="00E9392F" w:rsidP="00E9392F">
      <w:pPr>
        <w:jc w:val="center"/>
        <w:rPr>
          <w:rFonts w:ascii="Arial" w:hAnsi="Arial" w:cs="Arial"/>
          <w:b/>
          <w:sz w:val="28"/>
          <w:szCs w:val="28"/>
        </w:rPr>
      </w:pPr>
      <w:r w:rsidRPr="00B51518">
        <w:rPr>
          <w:rFonts w:ascii="Arial" w:hAnsi="Arial" w:cs="Arial"/>
          <w:b/>
          <w:sz w:val="28"/>
          <w:szCs w:val="28"/>
        </w:rPr>
        <w:t xml:space="preserve">State of Maine </w:t>
      </w:r>
    </w:p>
    <w:p w14:paraId="5B9D87B0" w14:textId="77777777" w:rsidR="00E9392F" w:rsidRPr="003B4816" w:rsidRDefault="00E9392F" w:rsidP="00E9392F">
      <w:pPr>
        <w:pStyle w:val="DefaultText"/>
        <w:jc w:val="center"/>
        <w:rPr>
          <w:rStyle w:val="InitialStyle"/>
          <w:rFonts w:ascii="Arial" w:hAnsi="Arial"/>
          <w:b/>
          <w:sz w:val="28"/>
        </w:rPr>
      </w:pPr>
      <w:r w:rsidRPr="003B4816">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41257078" w14:textId="1B3ABCB8" w:rsidR="00950A93" w:rsidRPr="00E71D74" w:rsidRDefault="00950A93" w:rsidP="00E9392F">
      <w:pPr>
        <w:pStyle w:val="DefaultText"/>
        <w:jc w:val="center"/>
        <w:rPr>
          <w:rStyle w:val="InitialStyle"/>
          <w:rFonts w:ascii="Arial" w:hAnsi="Arial"/>
          <w:b/>
          <w:sz w:val="28"/>
        </w:rPr>
      </w:pPr>
      <w:r w:rsidRPr="00307AC9">
        <w:rPr>
          <w:rStyle w:val="InitialStyle"/>
          <w:rFonts w:ascii="Arial" w:hAnsi="Arial"/>
          <w:i/>
          <w:color w:val="000000" w:themeColor="text1"/>
          <w:sz w:val="28"/>
        </w:rPr>
        <w:t>Office of MaineCare Services</w:t>
      </w:r>
      <w:r w:rsidRPr="00E71D74" w:rsidDel="00950A93">
        <w:rPr>
          <w:rStyle w:val="InitialStyle"/>
          <w:rFonts w:ascii="Arial" w:hAnsi="Arial"/>
          <w:i/>
          <w:color w:val="FF0000"/>
          <w:sz w:val="28"/>
        </w:rPr>
        <w:t xml:space="preserve"> </w:t>
      </w:r>
    </w:p>
    <w:p w14:paraId="40654A84" w14:textId="244BB245" w:rsidR="00E9392F" w:rsidRPr="003B4816" w:rsidRDefault="00E9392F" w:rsidP="00E9392F">
      <w:pPr>
        <w:jc w:val="center"/>
        <w:outlineLvl w:val="1"/>
        <w:rPr>
          <w:rFonts w:ascii="Arial" w:hAnsi="Arial"/>
          <w:b/>
          <w:sz w:val="28"/>
        </w:rPr>
      </w:pPr>
      <w:r w:rsidRPr="00B51518">
        <w:rPr>
          <w:rFonts w:ascii="Arial" w:hAnsi="Arial" w:cs="Arial"/>
          <w:b/>
          <w:bCs/>
          <w:sz w:val="28"/>
          <w:szCs w:val="28"/>
          <w:lang w:val="x-none" w:eastAsia="x-none"/>
        </w:rPr>
        <w:t xml:space="preserve">COST PROPOSAL </w:t>
      </w:r>
    </w:p>
    <w:p w14:paraId="08E87CC1" w14:textId="519FD3E5" w:rsidR="00E9392F" w:rsidRPr="006B13C0" w:rsidRDefault="00E9392F" w:rsidP="00E9392F">
      <w:pPr>
        <w:jc w:val="center"/>
        <w:rPr>
          <w:rFonts w:ascii="Arial" w:hAnsi="Arial" w:cs="Arial"/>
          <w:b/>
          <w:sz w:val="28"/>
          <w:szCs w:val="28"/>
        </w:rPr>
      </w:pPr>
      <w:r w:rsidRPr="006B13C0">
        <w:rPr>
          <w:rFonts w:ascii="Arial" w:hAnsi="Arial" w:cs="Arial"/>
          <w:b/>
          <w:sz w:val="28"/>
          <w:szCs w:val="28"/>
        </w:rPr>
        <w:t xml:space="preserve">RFP# </w:t>
      </w:r>
      <w:r w:rsidR="006B13C0" w:rsidRPr="006B13C0">
        <w:rPr>
          <w:rFonts w:ascii="Arial" w:hAnsi="Arial" w:cs="Arial"/>
          <w:b/>
          <w:bCs/>
          <w:sz w:val="28"/>
          <w:szCs w:val="28"/>
        </w:rPr>
        <w:t>202509129</w:t>
      </w:r>
    </w:p>
    <w:p w14:paraId="3B256D4E"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4B4B048A" w14:textId="77777777" w:rsidR="00E9392F" w:rsidRPr="00B51518" w:rsidRDefault="00E9392F" w:rsidP="00E9392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740"/>
        <w:gridCol w:w="6490"/>
      </w:tblGrid>
      <w:tr w:rsidR="00E9392F" w:rsidRPr="00B51518" w14:paraId="0075488E" w14:textId="77777777">
        <w:trPr>
          <w:cantSplit/>
          <w:trHeight w:val="438"/>
        </w:trPr>
        <w:tc>
          <w:tcPr>
            <w:tcW w:w="1828" w:type="pct"/>
            <w:tcBorders>
              <w:top w:val="double" w:sz="4" w:space="0" w:color="auto"/>
              <w:bottom w:val="single" w:sz="12" w:space="0" w:color="auto"/>
            </w:tcBorders>
            <w:shd w:val="clear" w:color="auto" w:fill="C6D9F1"/>
            <w:vAlign w:val="center"/>
          </w:tcPr>
          <w:p w14:paraId="6AFF7FBE" w14:textId="77777777" w:rsidR="00E9392F" w:rsidRPr="00B51518" w:rsidRDefault="00E9392F">
            <w:pPr>
              <w:rPr>
                <w:rFonts w:ascii="Arial" w:hAnsi="Arial" w:cs="Arial"/>
                <w:b/>
                <w:sz w:val="24"/>
                <w:szCs w:val="24"/>
              </w:rPr>
            </w:pPr>
            <w:r w:rsidRPr="00B51518">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66D47ABB" w14:textId="77777777" w:rsidR="00E9392F" w:rsidRPr="00B51518" w:rsidRDefault="00E9392F">
            <w:pPr>
              <w:rPr>
                <w:rFonts w:ascii="Arial" w:hAnsi="Arial" w:cs="Arial"/>
                <w:b/>
                <w:sz w:val="24"/>
                <w:szCs w:val="24"/>
              </w:rPr>
            </w:pPr>
          </w:p>
        </w:tc>
      </w:tr>
      <w:tr w:rsidR="00E9392F" w:rsidRPr="00B51518" w14:paraId="202B2D9D" w14:textId="77777777">
        <w:trPr>
          <w:cantSplit/>
          <w:trHeight w:val="438"/>
        </w:trPr>
        <w:tc>
          <w:tcPr>
            <w:tcW w:w="1828" w:type="pct"/>
            <w:tcBorders>
              <w:top w:val="single" w:sz="12" w:space="0" w:color="auto"/>
              <w:bottom w:val="double" w:sz="4" w:space="0" w:color="auto"/>
            </w:tcBorders>
            <w:shd w:val="clear" w:color="auto" w:fill="C6D9F1"/>
            <w:vAlign w:val="center"/>
          </w:tcPr>
          <w:p w14:paraId="2E6D234A" w14:textId="77777777" w:rsidR="00E9392F" w:rsidRPr="00B51518" w:rsidRDefault="00E9392F">
            <w:pPr>
              <w:rPr>
                <w:rFonts w:ascii="Arial" w:hAnsi="Arial" w:cs="Arial"/>
                <w:b/>
                <w:sz w:val="24"/>
                <w:szCs w:val="24"/>
              </w:rPr>
            </w:pPr>
            <w:r w:rsidRPr="00B51518">
              <w:rPr>
                <w:rFonts w:ascii="Arial" w:hAnsi="Arial" w:cs="Arial"/>
                <w:b/>
                <w:sz w:val="24"/>
                <w:szCs w:val="24"/>
              </w:rPr>
              <w:t>Proposed Cost:</w:t>
            </w:r>
          </w:p>
        </w:tc>
        <w:tc>
          <w:tcPr>
            <w:tcW w:w="3172" w:type="pct"/>
            <w:tcBorders>
              <w:top w:val="single" w:sz="12" w:space="0" w:color="auto"/>
            </w:tcBorders>
            <w:vAlign w:val="center"/>
          </w:tcPr>
          <w:p w14:paraId="2BEF8E19" w14:textId="77777777" w:rsidR="00E9392F" w:rsidRPr="00B51518" w:rsidRDefault="00E9392F">
            <w:pPr>
              <w:rPr>
                <w:rFonts w:ascii="Arial" w:hAnsi="Arial" w:cs="Arial"/>
                <w:b/>
                <w:sz w:val="24"/>
                <w:szCs w:val="24"/>
              </w:rPr>
            </w:pPr>
            <w:r w:rsidRPr="00B51518">
              <w:rPr>
                <w:rFonts w:ascii="Arial" w:hAnsi="Arial" w:cs="Arial"/>
                <w:b/>
                <w:sz w:val="24"/>
                <w:szCs w:val="24"/>
              </w:rPr>
              <w:t xml:space="preserve">$ </w:t>
            </w:r>
          </w:p>
        </w:tc>
      </w:tr>
    </w:tbl>
    <w:p w14:paraId="0DA46316" w14:textId="77777777" w:rsidR="00E9392F" w:rsidRPr="00B51518" w:rsidRDefault="00E9392F" w:rsidP="00E9392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95016B" w14:textId="23677F2B" w:rsidR="00A3551D" w:rsidRDefault="00E9392F" w:rsidP="00E9392F">
      <w:pPr>
        <w:widowControl/>
        <w:adjustRightInd w:val="0"/>
        <w:rPr>
          <w:rFonts w:ascii="Arial" w:hAnsi="Arial" w:cs="Arial"/>
          <w:color w:val="000000"/>
          <w:sz w:val="24"/>
          <w:szCs w:val="24"/>
        </w:rPr>
      </w:pPr>
      <w:bookmarkStart w:id="105" w:name="_Hlk178588232"/>
      <w:r w:rsidRPr="00132B91">
        <w:rPr>
          <w:rFonts w:ascii="Arial" w:hAnsi="Arial" w:cs="Arial"/>
          <w:color w:val="000000"/>
          <w:sz w:val="24"/>
          <w:szCs w:val="24"/>
        </w:rPr>
        <w:t>Bidder</w:t>
      </w:r>
      <w:r w:rsidR="00A3551D">
        <w:rPr>
          <w:rFonts w:ascii="Arial" w:hAnsi="Arial" w:cs="Arial"/>
          <w:color w:val="000000"/>
          <w:sz w:val="24"/>
          <w:szCs w:val="24"/>
        </w:rPr>
        <w:t>s</w:t>
      </w:r>
      <w:r w:rsidRPr="00132B91">
        <w:rPr>
          <w:rFonts w:ascii="Arial" w:hAnsi="Arial" w:cs="Arial"/>
          <w:color w:val="000000"/>
          <w:sz w:val="24"/>
          <w:szCs w:val="24"/>
        </w:rPr>
        <w:t xml:space="preserve"> must</w:t>
      </w:r>
      <w:r w:rsidRPr="00555B42">
        <w:rPr>
          <w:rFonts w:ascii="Arial" w:hAnsi="Arial" w:cs="Arial"/>
          <w:color w:val="000000"/>
          <w:sz w:val="24"/>
          <w:szCs w:val="24"/>
        </w:rPr>
        <w:t xml:space="preserve"> submit </w:t>
      </w:r>
      <w:r w:rsidRPr="00132B91">
        <w:rPr>
          <w:rFonts w:ascii="Arial" w:hAnsi="Arial" w:cs="Arial"/>
          <w:color w:val="000000"/>
          <w:sz w:val="24"/>
          <w:szCs w:val="24"/>
        </w:rPr>
        <w:t xml:space="preserve">a </w:t>
      </w:r>
      <w:r w:rsidR="00A3551D">
        <w:rPr>
          <w:rFonts w:ascii="Arial" w:hAnsi="Arial" w:cs="Arial"/>
          <w:color w:val="000000"/>
          <w:sz w:val="24"/>
          <w:szCs w:val="24"/>
        </w:rPr>
        <w:t>cost proposal that includes</w:t>
      </w:r>
      <w:r w:rsidRPr="00132B91">
        <w:rPr>
          <w:rFonts w:ascii="Arial" w:hAnsi="Arial" w:cs="Arial"/>
          <w:color w:val="000000"/>
          <w:sz w:val="24"/>
          <w:szCs w:val="24"/>
        </w:rPr>
        <w:t xml:space="preserve"> the </w:t>
      </w:r>
      <w:r w:rsidR="00A3551D">
        <w:rPr>
          <w:rFonts w:ascii="Arial" w:hAnsi="Arial" w:cs="Arial"/>
          <w:color w:val="000000"/>
          <w:sz w:val="24"/>
          <w:szCs w:val="24"/>
        </w:rPr>
        <w:t>cost necessary</w:t>
      </w:r>
      <w:r w:rsidRPr="00132B91">
        <w:rPr>
          <w:rFonts w:ascii="Arial" w:hAnsi="Arial" w:cs="Arial"/>
          <w:color w:val="000000"/>
          <w:sz w:val="24"/>
          <w:szCs w:val="24"/>
        </w:rPr>
        <w:t xml:space="preserve"> for the </w:t>
      </w:r>
      <w:r w:rsidR="00A3551D">
        <w:rPr>
          <w:rFonts w:ascii="Arial" w:hAnsi="Arial" w:cs="Arial"/>
          <w:color w:val="000000"/>
          <w:sz w:val="24"/>
          <w:szCs w:val="24"/>
        </w:rPr>
        <w:t xml:space="preserve">Bidder to fully comply with </w:t>
      </w:r>
      <w:r w:rsidRPr="00F63EC0">
        <w:rPr>
          <w:rFonts w:ascii="Arial" w:hAnsi="Arial" w:cs="Arial"/>
          <w:color w:val="000000"/>
          <w:sz w:val="24"/>
          <w:szCs w:val="24"/>
        </w:rPr>
        <w:t xml:space="preserve">the </w:t>
      </w:r>
      <w:r w:rsidR="00A3551D">
        <w:rPr>
          <w:rFonts w:ascii="Arial" w:hAnsi="Arial" w:cs="Arial"/>
          <w:color w:val="000000"/>
          <w:sz w:val="24"/>
          <w:szCs w:val="24"/>
        </w:rPr>
        <w:t>contract terms, conditions, and RFP requirements</w:t>
      </w:r>
      <w:r w:rsidRPr="00F63EC0">
        <w:rPr>
          <w:rFonts w:ascii="Arial" w:hAnsi="Arial" w:cs="Arial"/>
          <w:color w:val="000000"/>
          <w:sz w:val="24"/>
          <w:szCs w:val="24"/>
        </w:rPr>
        <w:t xml:space="preserve">. </w:t>
      </w:r>
      <w:bookmarkStart w:id="106" w:name="_Hlk532550905"/>
      <w:bookmarkStart w:id="107" w:name="_Hlk519768275"/>
      <w:r w:rsidRPr="00F63EC0">
        <w:rPr>
          <w:rFonts w:ascii="Arial" w:hAnsi="Arial" w:cs="Arial"/>
          <w:color w:val="000000"/>
          <w:sz w:val="24"/>
          <w:szCs w:val="24"/>
        </w:rPr>
        <w:t>The</w:t>
      </w:r>
      <w:r w:rsidR="00A3551D">
        <w:rPr>
          <w:rFonts w:ascii="Arial" w:hAnsi="Arial" w:cs="Arial"/>
          <w:color w:val="FF0000"/>
          <w:sz w:val="24"/>
          <w:szCs w:val="24"/>
        </w:rPr>
        <w:t xml:space="preserve"> </w:t>
      </w:r>
      <w:r w:rsidR="00A3551D" w:rsidRPr="00A3551D">
        <w:rPr>
          <w:rFonts w:ascii="Arial" w:hAnsi="Arial" w:cs="Arial"/>
          <w:sz w:val="24"/>
          <w:szCs w:val="24"/>
        </w:rPr>
        <w:t>proposed cost</w:t>
      </w:r>
      <w:r w:rsidR="00A3551D">
        <w:rPr>
          <w:rFonts w:ascii="Arial" w:hAnsi="Arial" w:cs="Arial"/>
          <w:color w:val="000000"/>
          <w:sz w:val="24"/>
          <w:szCs w:val="24"/>
        </w:rPr>
        <w:t xml:space="preserve"> must be presented as a </w:t>
      </w:r>
      <w:r w:rsidR="00A8601B">
        <w:rPr>
          <w:rFonts w:ascii="Arial" w:hAnsi="Arial" w:cs="Arial"/>
          <w:color w:val="000000"/>
          <w:sz w:val="24"/>
          <w:szCs w:val="24"/>
        </w:rPr>
        <w:t>fixed amount.</w:t>
      </w:r>
    </w:p>
    <w:p w14:paraId="5EDA7C51" w14:textId="77777777" w:rsidR="00A3551D" w:rsidRDefault="00A3551D" w:rsidP="00E9392F">
      <w:pPr>
        <w:widowControl/>
        <w:adjustRightInd w:val="0"/>
        <w:rPr>
          <w:rFonts w:ascii="Arial" w:hAnsi="Arial" w:cs="Arial"/>
          <w:color w:val="000000"/>
          <w:sz w:val="24"/>
          <w:szCs w:val="24"/>
        </w:rPr>
      </w:pPr>
    </w:p>
    <w:p w14:paraId="767A0AA8" w14:textId="6B2ACCC0" w:rsidR="00E9392F" w:rsidRPr="00F63EC0" w:rsidRDefault="00A3551D" w:rsidP="00E9392F">
      <w:pPr>
        <w:widowControl/>
        <w:adjustRightInd w:val="0"/>
        <w:rPr>
          <w:rFonts w:ascii="Arial" w:hAnsi="Arial" w:cs="Arial"/>
          <w:color w:val="000000"/>
          <w:sz w:val="24"/>
          <w:szCs w:val="24"/>
        </w:rPr>
      </w:pPr>
      <w:r>
        <w:rPr>
          <w:rFonts w:ascii="Arial" w:hAnsi="Arial" w:cs="Arial"/>
          <w:color w:val="000000"/>
          <w:sz w:val="24"/>
          <w:szCs w:val="24"/>
        </w:rPr>
        <w:t xml:space="preserve">The </w:t>
      </w:r>
      <w:r w:rsidR="00A8601B">
        <w:rPr>
          <w:rFonts w:ascii="Arial" w:hAnsi="Arial" w:cs="Arial"/>
          <w:color w:val="000000"/>
          <w:sz w:val="24"/>
          <w:szCs w:val="24"/>
        </w:rPr>
        <w:t xml:space="preserve">Cost Proposal Form </w:t>
      </w:r>
      <w:r>
        <w:rPr>
          <w:rFonts w:ascii="Arial" w:hAnsi="Arial" w:cs="Arial"/>
          <w:color w:val="000000"/>
          <w:sz w:val="24"/>
          <w:szCs w:val="24"/>
        </w:rPr>
        <w:t>will be used to score the cost proposal as defined in Part V, B.3. of the RFP</w:t>
      </w:r>
      <w:r w:rsidR="00E9392F" w:rsidRPr="00F63EC0">
        <w:rPr>
          <w:rFonts w:ascii="Arial" w:hAnsi="Arial" w:cs="Arial"/>
          <w:color w:val="000000"/>
          <w:sz w:val="24"/>
          <w:szCs w:val="24"/>
        </w:rPr>
        <w:t>.</w:t>
      </w:r>
      <w:bookmarkEnd w:id="106"/>
      <w:r w:rsidR="00E9392F" w:rsidRPr="00F63EC0">
        <w:rPr>
          <w:rFonts w:ascii="Arial" w:hAnsi="Arial" w:cs="Arial"/>
          <w:color w:val="000000"/>
          <w:sz w:val="24"/>
          <w:szCs w:val="24"/>
        </w:rPr>
        <w:t xml:space="preserve">  </w:t>
      </w:r>
      <w:bookmarkEnd w:id="107"/>
    </w:p>
    <w:p w14:paraId="42F7D86A" w14:textId="77777777" w:rsidR="00E9392F" w:rsidRPr="00555B42" w:rsidRDefault="00E9392F" w:rsidP="00E9392F">
      <w:pPr>
        <w:widowControl/>
        <w:adjustRightInd w:val="0"/>
        <w:rPr>
          <w:rFonts w:ascii="Arial" w:hAnsi="Arial" w:cs="Arial"/>
          <w:color w:val="000000"/>
          <w:sz w:val="24"/>
          <w:szCs w:val="24"/>
        </w:rPr>
      </w:pPr>
    </w:p>
    <w:p w14:paraId="393622AA" w14:textId="663B910F" w:rsidR="00E9392F" w:rsidRDefault="00E9392F" w:rsidP="00E9392F">
      <w:pPr>
        <w:widowControl/>
        <w:adjustRightInd w:val="0"/>
        <w:rPr>
          <w:rFonts w:ascii="Arial" w:hAnsi="Arial" w:cs="Arial"/>
          <w:b/>
          <w:color w:val="000000"/>
          <w:sz w:val="24"/>
          <w:szCs w:val="24"/>
        </w:rPr>
      </w:pPr>
      <w:r w:rsidRPr="00177838">
        <w:rPr>
          <w:rFonts w:ascii="Arial" w:hAnsi="Arial" w:cs="Arial"/>
          <w:b/>
          <w:color w:val="000000"/>
          <w:sz w:val="24"/>
          <w:szCs w:val="24"/>
        </w:rPr>
        <w:t xml:space="preserve">The </w:t>
      </w:r>
      <w:r w:rsidR="00A3551D">
        <w:rPr>
          <w:rFonts w:ascii="Arial" w:hAnsi="Arial" w:cs="Arial"/>
          <w:b/>
          <w:color w:val="000000"/>
          <w:sz w:val="24"/>
          <w:szCs w:val="24"/>
        </w:rPr>
        <w:t>Cost Proposal form</w:t>
      </w:r>
      <w:r w:rsidRPr="00177838">
        <w:rPr>
          <w:rFonts w:ascii="Arial" w:hAnsi="Arial" w:cs="Arial"/>
          <w:b/>
          <w:color w:val="000000"/>
          <w:sz w:val="24"/>
          <w:szCs w:val="24"/>
        </w:rPr>
        <w:t xml:space="preserve"> may be obtained in </w:t>
      </w:r>
      <w:r w:rsidRPr="009D627F">
        <w:rPr>
          <w:rFonts w:ascii="Arial" w:hAnsi="Arial" w:cs="Arial"/>
          <w:b/>
          <w:color w:val="000000" w:themeColor="text1"/>
          <w:sz w:val="24"/>
          <w:szCs w:val="24"/>
        </w:rPr>
        <w:t xml:space="preserve">an </w:t>
      </w:r>
      <w:proofErr w:type="gramStart"/>
      <w:r w:rsidRPr="009D627F">
        <w:rPr>
          <w:rFonts w:ascii="Arial" w:hAnsi="Arial" w:cs="Arial"/>
          <w:b/>
          <w:color w:val="000000" w:themeColor="text1"/>
          <w:sz w:val="24"/>
          <w:szCs w:val="24"/>
        </w:rPr>
        <w:t>Excel (.</w:t>
      </w:r>
      <w:proofErr w:type="gramEnd"/>
      <w:r w:rsidRPr="009D627F">
        <w:rPr>
          <w:rFonts w:ascii="Arial" w:hAnsi="Arial" w:cs="Arial"/>
          <w:b/>
          <w:color w:val="000000" w:themeColor="text1"/>
          <w:sz w:val="24"/>
          <w:szCs w:val="24"/>
        </w:rPr>
        <w:t>xlsx) for</w:t>
      </w:r>
      <w:r w:rsidRPr="00177838">
        <w:rPr>
          <w:rFonts w:ascii="Arial" w:hAnsi="Arial" w:cs="Arial"/>
          <w:b/>
          <w:color w:val="000000"/>
          <w:sz w:val="24"/>
          <w:szCs w:val="24"/>
        </w:rPr>
        <w:t>mat by double clicking on the document icon below.</w:t>
      </w:r>
    </w:p>
    <w:bookmarkEnd w:id="105"/>
    <w:p w14:paraId="65996FEA" w14:textId="77777777" w:rsidR="006B4479" w:rsidRDefault="006B4479" w:rsidP="00E9392F">
      <w:pPr>
        <w:widowControl/>
        <w:adjustRightInd w:val="0"/>
        <w:rPr>
          <w:rFonts w:ascii="Arial" w:hAnsi="Arial" w:cs="Arial"/>
          <w:b/>
          <w:color w:val="000000"/>
          <w:sz w:val="24"/>
          <w:szCs w:val="24"/>
        </w:rPr>
      </w:pPr>
    </w:p>
    <w:p w14:paraId="52FF6BA7" w14:textId="79381528" w:rsidR="006B4479" w:rsidRPr="00F63EC0" w:rsidRDefault="006B4479" w:rsidP="00B36C71">
      <w:pPr>
        <w:widowControl/>
        <w:adjustRightInd w:val="0"/>
        <w:jc w:val="center"/>
      </w:pPr>
    </w:p>
    <w:p w14:paraId="07375D3A" w14:textId="5AA73FF6" w:rsidR="00E9392F" w:rsidRDefault="005111FF" w:rsidP="005111FF">
      <w:pPr>
        <w:rPr>
          <w:rFonts w:ascii="Arial" w:hAnsi="Arial" w:cs="Arial"/>
          <w:i/>
        </w:rPr>
      </w:pPr>
      <w:r>
        <w:rPr>
          <w:rFonts w:ascii="Arial" w:hAnsi="Arial" w:cs="Arial"/>
          <w:b/>
        </w:rPr>
        <w:t xml:space="preserve">                                                                                 </w:t>
      </w:r>
      <w:r w:rsidR="00612226">
        <w:rPr>
          <w:rFonts w:ascii="Arial" w:hAnsi="Arial" w:cs="Arial"/>
          <w:b/>
        </w:rPr>
        <w:object w:dxaOrig="1596" w:dyaOrig="1033" w14:anchorId="062BE64F">
          <v:shape id="_x0000_i1029" type="#_x0000_t75" style="width:80.5pt;height:52pt" o:ole="">
            <v:imagedata r:id="rId47" o:title=""/>
          </v:shape>
          <o:OLEObject Type="Embed" ProgID="Excel.Sheet.12" ShapeID="_x0000_i1029" DrawAspect="Icon" ObjectID="_1819528843" r:id="rId48"/>
        </w:object>
      </w:r>
    </w:p>
    <w:p w14:paraId="11E8E80A" w14:textId="77777777" w:rsidR="005111FF" w:rsidRDefault="005111FF" w:rsidP="000B1132">
      <w:pPr>
        <w:widowControl/>
        <w:autoSpaceDE/>
        <w:autoSpaceDN/>
        <w:rPr>
          <w:rFonts w:ascii="Arial" w:hAnsi="Arial"/>
          <w:b/>
          <w:sz w:val="24"/>
          <w:szCs w:val="24"/>
        </w:rPr>
      </w:pPr>
    </w:p>
    <w:p w14:paraId="29C8C69E" w14:textId="77777777" w:rsidR="005111FF" w:rsidRDefault="005111FF" w:rsidP="000B1132">
      <w:pPr>
        <w:widowControl/>
        <w:autoSpaceDE/>
        <w:autoSpaceDN/>
        <w:rPr>
          <w:rFonts w:ascii="Arial" w:hAnsi="Arial"/>
          <w:b/>
          <w:sz w:val="24"/>
          <w:szCs w:val="24"/>
        </w:rPr>
      </w:pPr>
    </w:p>
    <w:p w14:paraId="21E6A87F" w14:textId="77777777" w:rsidR="005111FF" w:rsidRDefault="005111FF" w:rsidP="000B1132">
      <w:pPr>
        <w:widowControl/>
        <w:autoSpaceDE/>
        <w:autoSpaceDN/>
        <w:rPr>
          <w:rFonts w:ascii="Arial" w:hAnsi="Arial"/>
          <w:b/>
          <w:sz w:val="24"/>
          <w:szCs w:val="24"/>
        </w:rPr>
      </w:pPr>
    </w:p>
    <w:p w14:paraId="6CEDDFED" w14:textId="77777777" w:rsidR="005111FF" w:rsidRDefault="005111FF" w:rsidP="000B1132">
      <w:pPr>
        <w:widowControl/>
        <w:autoSpaceDE/>
        <w:autoSpaceDN/>
        <w:rPr>
          <w:rFonts w:ascii="Arial" w:hAnsi="Arial"/>
          <w:b/>
          <w:sz w:val="24"/>
          <w:szCs w:val="24"/>
        </w:rPr>
      </w:pPr>
    </w:p>
    <w:p w14:paraId="340AEE7B" w14:textId="77777777" w:rsidR="005111FF" w:rsidRDefault="005111FF" w:rsidP="000B1132">
      <w:pPr>
        <w:widowControl/>
        <w:autoSpaceDE/>
        <w:autoSpaceDN/>
        <w:rPr>
          <w:rFonts w:ascii="Arial" w:hAnsi="Arial"/>
          <w:b/>
          <w:sz w:val="24"/>
          <w:szCs w:val="24"/>
        </w:rPr>
      </w:pPr>
    </w:p>
    <w:p w14:paraId="184585B4" w14:textId="77777777" w:rsidR="005111FF" w:rsidRDefault="005111FF" w:rsidP="000B1132">
      <w:pPr>
        <w:widowControl/>
        <w:autoSpaceDE/>
        <w:autoSpaceDN/>
        <w:rPr>
          <w:rFonts w:ascii="Arial" w:hAnsi="Arial"/>
          <w:b/>
          <w:sz w:val="24"/>
          <w:szCs w:val="24"/>
        </w:rPr>
      </w:pPr>
    </w:p>
    <w:p w14:paraId="79253C79" w14:textId="77777777" w:rsidR="005111FF" w:rsidRDefault="005111FF" w:rsidP="000B1132">
      <w:pPr>
        <w:widowControl/>
        <w:autoSpaceDE/>
        <w:autoSpaceDN/>
        <w:rPr>
          <w:rFonts w:ascii="Arial" w:hAnsi="Arial"/>
          <w:b/>
          <w:sz w:val="24"/>
          <w:szCs w:val="24"/>
        </w:rPr>
      </w:pPr>
    </w:p>
    <w:p w14:paraId="71CE8578" w14:textId="77777777" w:rsidR="005111FF" w:rsidRDefault="005111FF" w:rsidP="000B1132">
      <w:pPr>
        <w:widowControl/>
        <w:autoSpaceDE/>
        <w:autoSpaceDN/>
        <w:rPr>
          <w:rFonts w:ascii="Arial" w:hAnsi="Arial"/>
          <w:b/>
          <w:sz w:val="24"/>
          <w:szCs w:val="24"/>
        </w:rPr>
      </w:pPr>
    </w:p>
    <w:p w14:paraId="1BD82D83" w14:textId="77777777" w:rsidR="005111FF" w:rsidRDefault="005111FF" w:rsidP="000B1132">
      <w:pPr>
        <w:widowControl/>
        <w:autoSpaceDE/>
        <w:autoSpaceDN/>
        <w:rPr>
          <w:rFonts w:ascii="Arial" w:hAnsi="Arial"/>
          <w:b/>
          <w:sz w:val="24"/>
          <w:szCs w:val="24"/>
        </w:rPr>
      </w:pPr>
    </w:p>
    <w:p w14:paraId="4F010A13" w14:textId="77777777" w:rsidR="005111FF" w:rsidRDefault="005111FF" w:rsidP="000B1132">
      <w:pPr>
        <w:widowControl/>
        <w:autoSpaceDE/>
        <w:autoSpaceDN/>
        <w:rPr>
          <w:rFonts w:ascii="Arial" w:hAnsi="Arial"/>
          <w:b/>
          <w:sz w:val="24"/>
          <w:szCs w:val="24"/>
        </w:rPr>
      </w:pPr>
    </w:p>
    <w:p w14:paraId="08281B6E" w14:textId="77777777" w:rsidR="005111FF" w:rsidRDefault="005111FF" w:rsidP="000B1132">
      <w:pPr>
        <w:widowControl/>
        <w:autoSpaceDE/>
        <w:autoSpaceDN/>
        <w:rPr>
          <w:rFonts w:ascii="Arial" w:hAnsi="Arial"/>
          <w:b/>
          <w:sz w:val="24"/>
          <w:szCs w:val="24"/>
        </w:rPr>
      </w:pPr>
    </w:p>
    <w:p w14:paraId="7206E164" w14:textId="77777777" w:rsidR="005111FF" w:rsidRDefault="005111FF" w:rsidP="000B1132">
      <w:pPr>
        <w:widowControl/>
        <w:autoSpaceDE/>
        <w:autoSpaceDN/>
        <w:rPr>
          <w:rFonts w:ascii="Arial" w:hAnsi="Arial"/>
          <w:b/>
          <w:sz w:val="24"/>
          <w:szCs w:val="24"/>
        </w:rPr>
      </w:pPr>
    </w:p>
    <w:p w14:paraId="1557323E" w14:textId="77777777" w:rsidR="005111FF" w:rsidRDefault="005111FF" w:rsidP="000B1132">
      <w:pPr>
        <w:widowControl/>
        <w:autoSpaceDE/>
        <w:autoSpaceDN/>
        <w:rPr>
          <w:rFonts w:ascii="Arial" w:hAnsi="Arial"/>
          <w:b/>
          <w:sz w:val="24"/>
          <w:szCs w:val="24"/>
        </w:rPr>
      </w:pPr>
    </w:p>
    <w:p w14:paraId="28461555" w14:textId="77777777" w:rsidR="005111FF" w:rsidRDefault="005111FF" w:rsidP="000B1132">
      <w:pPr>
        <w:widowControl/>
        <w:autoSpaceDE/>
        <w:autoSpaceDN/>
        <w:rPr>
          <w:rFonts w:ascii="Arial" w:hAnsi="Arial"/>
          <w:b/>
          <w:sz w:val="24"/>
          <w:szCs w:val="24"/>
        </w:rPr>
      </w:pPr>
    </w:p>
    <w:p w14:paraId="461D0C94" w14:textId="77777777" w:rsidR="005111FF" w:rsidRDefault="005111FF" w:rsidP="000B1132">
      <w:pPr>
        <w:widowControl/>
        <w:autoSpaceDE/>
        <w:autoSpaceDN/>
        <w:rPr>
          <w:rFonts w:ascii="Arial" w:hAnsi="Arial"/>
          <w:b/>
          <w:sz w:val="24"/>
          <w:szCs w:val="24"/>
        </w:rPr>
      </w:pPr>
    </w:p>
    <w:p w14:paraId="1BA36DB8" w14:textId="77777777" w:rsidR="005111FF" w:rsidRDefault="005111FF" w:rsidP="000B1132">
      <w:pPr>
        <w:widowControl/>
        <w:autoSpaceDE/>
        <w:autoSpaceDN/>
        <w:rPr>
          <w:rFonts w:ascii="Arial" w:hAnsi="Arial"/>
          <w:b/>
          <w:sz w:val="24"/>
          <w:szCs w:val="24"/>
        </w:rPr>
      </w:pPr>
    </w:p>
    <w:p w14:paraId="205B44CD" w14:textId="77777777" w:rsidR="005111FF" w:rsidRDefault="005111FF" w:rsidP="000B1132">
      <w:pPr>
        <w:widowControl/>
        <w:autoSpaceDE/>
        <w:autoSpaceDN/>
        <w:rPr>
          <w:rFonts w:ascii="Arial" w:hAnsi="Arial"/>
          <w:b/>
          <w:sz w:val="24"/>
          <w:szCs w:val="24"/>
        </w:rPr>
      </w:pPr>
    </w:p>
    <w:p w14:paraId="72284E43" w14:textId="77777777" w:rsidR="005111FF" w:rsidRDefault="005111FF" w:rsidP="000B1132">
      <w:pPr>
        <w:widowControl/>
        <w:autoSpaceDE/>
        <w:autoSpaceDN/>
        <w:rPr>
          <w:rFonts w:ascii="Arial" w:hAnsi="Arial"/>
          <w:b/>
          <w:sz w:val="24"/>
          <w:szCs w:val="24"/>
        </w:rPr>
      </w:pPr>
    </w:p>
    <w:p w14:paraId="73F81DA6" w14:textId="77777777" w:rsidR="005111FF" w:rsidRDefault="005111FF" w:rsidP="000B1132">
      <w:pPr>
        <w:widowControl/>
        <w:autoSpaceDE/>
        <w:autoSpaceDN/>
        <w:rPr>
          <w:rFonts w:ascii="Arial" w:hAnsi="Arial"/>
          <w:b/>
          <w:sz w:val="24"/>
          <w:szCs w:val="24"/>
        </w:rPr>
      </w:pPr>
    </w:p>
    <w:p w14:paraId="763D87D4" w14:textId="77777777" w:rsidR="005111FF" w:rsidRDefault="005111FF" w:rsidP="000B1132">
      <w:pPr>
        <w:widowControl/>
        <w:autoSpaceDE/>
        <w:autoSpaceDN/>
        <w:rPr>
          <w:rFonts w:ascii="Arial" w:hAnsi="Arial"/>
          <w:b/>
          <w:sz w:val="24"/>
          <w:szCs w:val="24"/>
        </w:rPr>
      </w:pPr>
    </w:p>
    <w:p w14:paraId="1ACA6F17" w14:textId="77777777" w:rsidR="005111FF" w:rsidRDefault="005111FF" w:rsidP="000B1132">
      <w:pPr>
        <w:widowControl/>
        <w:autoSpaceDE/>
        <w:autoSpaceDN/>
        <w:rPr>
          <w:rFonts w:ascii="Arial" w:hAnsi="Arial"/>
          <w:b/>
          <w:sz w:val="24"/>
          <w:szCs w:val="24"/>
        </w:rPr>
      </w:pPr>
    </w:p>
    <w:p w14:paraId="36CB9C70" w14:textId="3190CB0D" w:rsidR="00E9392F" w:rsidRPr="00294132" w:rsidRDefault="00E9392F" w:rsidP="000B1132">
      <w:pPr>
        <w:widowControl/>
        <w:autoSpaceDE/>
        <w:autoSpaceDN/>
        <w:rPr>
          <w:rFonts w:ascii="Arial" w:hAnsi="Arial"/>
          <w:b/>
          <w:sz w:val="24"/>
          <w:szCs w:val="24"/>
        </w:rPr>
      </w:pPr>
      <w:r w:rsidRPr="00294132">
        <w:rPr>
          <w:rFonts w:ascii="Arial" w:hAnsi="Arial"/>
          <w:b/>
          <w:sz w:val="24"/>
          <w:szCs w:val="24"/>
        </w:rPr>
        <w:lastRenderedPageBreak/>
        <w:t>APPENDIX</w:t>
      </w:r>
      <w:r w:rsidRPr="00294132">
        <w:rPr>
          <w:rFonts w:ascii="Arial" w:hAnsi="Arial"/>
          <w:b/>
          <w:color w:val="000000" w:themeColor="text1"/>
          <w:sz w:val="24"/>
          <w:szCs w:val="24"/>
        </w:rPr>
        <w:t xml:space="preserve"> </w:t>
      </w:r>
      <w:r w:rsidR="00532B7C">
        <w:rPr>
          <w:rFonts w:ascii="Arial" w:hAnsi="Arial" w:cs="Arial"/>
          <w:b/>
          <w:bCs/>
          <w:color w:val="000000" w:themeColor="text1"/>
          <w:sz w:val="24"/>
          <w:szCs w:val="24"/>
        </w:rPr>
        <w:t>I</w:t>
      </w:r>
    </w:p>
    <w:p w14:paraId="3C3D3BDF" w14:textId="77777777" w:rsidR="00E9392F" w:rsidRPr="003B4816" w:rsidRDefault="00E9392F" w:rsidP="00E9392F">
      <w:pPr>
        <w:jc w:val="center"/>
        <w:rPr>
          <w:rFonts w:ascii="Arial" w:hAnsi="Arial"/>
          <w:sz w:val="24"/>
        </w:rPr>
      </w:pPr>
    </w:p>
    <w:p w14:paraId="142EA2EC" w14:textId="77777777" w:rsidR="00E9392F" w:rsidRPr="003B4816" w:rsidRDefault="00E9392F" w:rsidP="00E9392F">
      <w:pPr>
        <w:jc w:val="center"/>
        <w:rPr>
          <w:rFonts w:ascii="Arial" w:hAnsi="Arial"/>
          <w:b/>
          <w:sz w:val="24"/>
        </w:rPr>
      </w:pPr>
      <w:r w:rsidRPr="003B4816">
        <w:rPr>
          <w:rFonts w:ascii="Arial" w:hAnsi="Arial"/>
          <w:b/>
          <w:sz w:val="28"/>
        </w:rPr>
        <w:t xml:space="preserve">State of Maine </w:t>
      </w:r>
    </w:p>
    <w:p w14:paraId="5C2CE118" w14:textId="77777777" w:rsidR="00E9392F" w:rsidRPr="00F83C7E" w:rsidRDefault="00E9392F" w:rsidP="00E9392F">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22D32CD3" w14:textId="7D65F784" w:rsidR="00950A93" w:rsidRPr="003B4816" w:rsidRDefault="00950A93" w:rsidP="00E9392F">
      <w:pPr>
        <w:pStyle w:val="DefaultText"/>
        <w:jc w:val="center"/>
        <w:rPr>
          <w:rStyle w:val="InitialStyle"/>
          <w:rFonts w:ascii="Arial" w:hAnsi="Arial"/>
          <w:b/>
          <w:sz w:val="28"/>
        </w:rPr>
      </w:pPr>
      <w:r w:rsidRPr="00307AC9">
        <w:rPr>
          <w:rStyle w:val="InitialStyle"/>
          <w:rFonts w:ascii="Arial" w:hAnsi="Arial"/>
          <w:i/>
          <w:color w:val="000000" w:themeColor="text1"/>
          <w:sz w:val="28"/>
        </w:rPr>
        <w:t>Office of MaineCare Services</w:t>
      </w:r>
      <w:r w:rsidRPr="003B4816" w:rsidDel="00950A93">
        <w:rPr>
          <w:rStyle w:val="InitialStyle"/>
          <w:rFonts w:ascii="Arial" w:hAnsi="Arial"/>
          <w:i/>
          <w:color w:val="FF0000"/>
          <w:sz w:val="28"/>
        </w:rPr>
        <w:t xml:space="preserve"> </w:t>
      </w:r>
    </w:p>
    <w:p w14:paraId="42E84108" w14:textId="77777777" w:rsidR="00E9392F" w:rsidRPr="003326F9" w:rsidRDefault="00E9392F" w:rsidP="00E9392F">
      <w:pPr>
        <w:jc w:val="center"/>
        <w:outlineLvl w:val="1"/>
        <w:rPr>
          <w:rFonts w:ascii="Arial" w:hAnsi="Arial" w:cs="Arial"/>
          <w:b/>
          <w:bCs/>
          <w:sz w:val="28"/>
          <w:szCs w:val="28"/>
        </w:rPr>
      </w:pPr>
      <w:r w:rsidRPr="003326F9">
        <w:rPr>
          <w:rFonts w:ascii="Arial" w:hAnsi="Arial" w:cs="Arial"/>
          <w:b/>
          <w:bCs/>
          <w:sz w:val="28"/>
          <w:szCs w:val="28"/>
        </w:rPr>
        <w:t>PERFORMANCE MEASURE REPORT TEMPLATE</w:t>
      </w:r>
    </w:p>
    <w:p w14:paraId="6313B848" w14:textId="0D8ED2F1" w:rsidR="00E9392F" w:rsidRPr="003D541F" w:rsidRDefault="00E9392F" w:rsidP="00E9392F">
      <w:pPr>
        <w:pStyle w:val="DefaultText"/>
        <w:jc w:val="center"/>
        <w:rPr>
          <w:rStyle w:val="InitialStyle"/>
          <w:rFonts w:ascii="Arial" w:hAnsi="Arial" w:cs="Arial"/>
          <w:b/>
          <w:sz w:val="28"/>
          <w:szCs w:val="28"/>
        </w:rPr>
      </w:pPr>
      <w:r w:rsidRPr="003326F9">
        <w:rPr>
          <w:rStyle w:val="InitialStyle"/>
          <w:rFonts w:ascii="Arial" w:hAnsi="Arial" w:cs="Arial"/>
          <w:b/>
          <w:sz w:val="28"/>
          <w:szCs w:val="28"/>
        </w:rPr>
        <w:t>RFP</w:t>
      </w:r>
      <w:r w:rsidRPr="003D541F">
        <w:rPr>
          <w:rStyle w:val="InitialStyle"/>
          <w:rFonts w:ascii="Arial" w:hAnsi="Arial" w:cs="Arial"/>
          <w:b/>
          <w:sz w:val="28"/>
          <w:szCs w:val="28"/>
        </w:rPr>
        <w:t xml:space="preserve"># </w:t>
      </w:r>
      <w:r w:rsidR="003D541F" w:rsidRPr="003D541F">
        <w:rPr>
          <w:rFonts w:ascii="Arial" w:hAnsi="Arial" w:cs="Arial"/>
          <w:b/>
          <w:bCs/>
          <w:sz w:val="28"/>
          <w:szCs w:val="28"/>
        </w:rPr>
        <w:t>202509129</w:t>
      </w:r>
    </w:p>
    <w:p w14:paraId="1BAF8508"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71F0F237" w14:textId="77777777" w:rsidR="00E9392F" w:rsidRDefault="00E9392F" w:rsidP="00E9392F">
      <w:pPr>
        <w:widowControl/>
        <w:adjustRightInd w:val="0"/>
        <w:rPr>
          <w:rFonts w:ascii="Arial" w:hAnsi="Arial" w:cs="Arial"/>
          <w:b/>
          <w:color w:val="000000"/>
          <w:sz w:val="24"/>
          <w:szCs w:val="24"/>
          <w:u w:val="single"/>
        </w:rPr>
      </w:pPr>
    </w:p>
    <w:p w14:paraId="438912C1" w14:textId="77777777" w:rsidR="00E9392F" w:rsidRPr="009B5DD1" w:rsidRDefault="00E9392F" w:rsidP="00E9392F">
      <w:pPr>
        <w:widowControl/>
        <w:adjustRightInd w:val="0"/>
        <w:rPr>
          <w:rFonts w:ascii="Arial" w:hAnsi="Arial" w:cs="Arial"/>
          <w:color w:val="000000"/>
          <w:sz w:val="24"/>
          <w:szCs w:val="24"/>
        </w:rPr>
      </w:pPr>
      <w:r w:rsidRPr="00F83C7E">
        <w:rPr>
          <w:rFonts w:ascii="Arial" w:hAnsi="Arial" w:cs="Arial"/>
          <w:b/>
          <w:color w:val="000000"/>
          <w:sz w:val="24"/>
          <w:szCs w:val="24"/>
        </w:rPr>
        <w:t xml:space="preserve">The performance measure report template may be obtained in an </w:t>
      </w:r>
      <w:proofErr w:type="gramStart"/>
      <w:r w:rsidRPr="00F83C7E">
        <w:rPr>
          <w:rFonts w:ascii="Arial" w:hAnsi="Arial" w:cs="Arial"/>
          <w:b/>
          <w:color w:val="000000"/>
          <w:sz w:val="24"/>
          <w:szCs w:val="24"/>
        </w:rPr>
        <w:t>Excel (.</w:t>
      </w:r>
      <w:proofErr w:type="gramEnd"/>
      <w:r w:rsidRPr="00F83C7E">
        <w:rPr>
          <w:rFonts w:ascii="Arial" w:hAnsi="Arial" w:cs="Arial"/>
          <w:b/>
          <w:color w:val="000000"/>
          <w:sz w:val="24"/>
          <w:szCs w:val="24"/>
        </w:rPr>
        <w:t>xlsx) format by double clicking on the document icon below.</w:t>
      </w:r>
    </w:p>
    <w:p w14:paraId="7CA149CE" w14:textId="77777777" w:rsidR="00E9392F" w:rsidRPr="00F83C7E" w:rsidRDefault="00E9392F" w:rsidP="00E9392F">
      <w:pPr>
        <w:widowControl/>
        <w:autoSpaceDE/>
        <w:autoSpaceDN/>
        <w:rPr>
          <w:rFonts w:ascii="Arial" w:hAnsi="Arial" w:cs="Arial"/>
        </w:rPr>
      </w:pPr>
    </w:p>
    <w:p w14:paraId="52995FEB" w14:textId="77777777" w:rsidR="00E9392F" w:rsidRPr="00F83C7E" w:rsidRDefault="00E9392F" w:rsidP="00E9392F">
      <w:pPr>
        <w:widowControl/>
        <w:autoSpaceDE/>
        <w:autoSpaceDN/>
        <w:rPr>
          <w:rFonts w:ascii="Arial" w:hAnsi="Arial" w:cs="Arial"/>
        </w:rPr>
      </w:pPr>
    </w:p>
    <w:p w14:paraId="61018C6A" w14:textId="77777777" w:rsidR="00E9392F" w:rsidRPr="00F83C7E" w:rsidRDefault="00E9392F" w:rsidP="00E9392F">
      <w:pPr>
        <w:widowControl/>
        <w:autoSpaceDE/>
        <w:autoSpaceDN/>
        <w:rPr>
          <w:rFonts w:ascii="Arial" w:hAnsi="Arial" w:cs="Arial"/>
        </w:rPr>
      </w:pPr>
    </w:p>
    <w:p w14:paraId="1374BABE" w14:textId="105E4E56" w:rsidR="00E9392F" w:rsidRPr="00A60CA3" w:rsidRDefault="00E056AC" w:rsidP="00E9392F">
      <w:pPr>
        <w:pStyle w:val="DefaultText"/>
        <w:jc w:val="center"/>
        <w:rPr>
          <w:rFonts w:ascii="Arial" w:hAnsi="Arial" w:cs="Arial"/>
        </w:rPr>
      </w:pPr>
      <w:r>
        <w:rPr>
          <w:rFonts w:ascii="Arial" w:hAnsi="Arial" w:cs="Arial"/>
        </w:rPr>
        <w:object w:dxaOrig="1546" w:dyaOrig="1001" w14:anchorId="68279087">
          <v:shape id="_x0000_i1027" type="#_x0000_t75" style="width:2in;height:93.5pt" o:ole="">
            <v:imagedata r:id="rId49" o:title=""/>
          </v:shape>
          <o:OLEObject Type="Embed" ProgID="Excel.Sheet.12" ShapeID="_x0000_i1027" DrawAspect="Icon" ObjectID="_1819528844" r:id="rId50"/>
        </w:object>
      </w:r>
    </w:p>
    <w:p w14:paraId="6AEDA3D5" w14:textId="77777777" w:rsidR="00E9392F" w:rsidRDefault="00E9392F">
      <w:pPr>
        <w:widowControl/>
        <w:autoSpaceDE/>
        <w:autoSpaceDN/>
        <w:rPr>
          <w:rFonts w:ascii="Arial" w:hAnsi="Arial" w:cs="Arial"/>
          <w:b/>
          <w:sz w:val="24"/>
          <w:szCs w:val="24"/>
        </w:rPr>
      </w:pPr>
      <w:r>
        <w:rPr>
          <w:rFonts w:ascii="Arial" w:hAnsi="Arial" w:cs="Arial"/>
          <w:b/>
        </w:rPr>
        <w:br w:type="page"/>
      </w:r>
    </w:p>
    <w:p w14:paraId="3ABF72FD" w14:textId="5A69D3CA" w:rsidR="00E9392F" w:rsidRPr="003B4816" w:rsidRDefault="00E9392F" w:rsidP="00E9392F">
      <w:pPr>
        <w:pStyle w:val="DefaultText"/>
        <w:rPr>
          <w:rFonts w:ascii="Arial" w:hAnsi="Arial"/>
          <w:b/>
        </w:rPr>
      </w:pPr>
      <w:r w:rsidRPr="003B4816">
        <w:rPr>
          <w:rFonts w:ascii="Arial" w:hAnsi="Arial"/>
          <w:b/>
        </w:rPr>
        <w:lastRenderedPageBreak/>
        <w:t>APPENDIX</w:t>
      </w:r>
      <w:r w:rsidRPr="00294132">
        <w:rPr>
          <w:rFonts w:ascii="Arial" w:hAnsi="Arial"/>
          <w:b/>
          <w:color w:val="000000" w:themeColor="text1"/>
        </w:rPr>
        <w:t xml:space="preserve"> </w:t>
      </w:r>
      <w:r w:rsidR="00532B7C">
        <w:rPr>
          <w:rFonts w:ascii="Arial" w:hAnsi="Arial" w:cs="Arial"/>
          <w:b/>
          <w:color w:val="000000" w:themeColor="text1"/>
        </w:rPr>
        <w:t>J</w:t>
      </w:r>
    </w:p>
    <w:p w14:paraId="5DAB3A43" w14:textId="77777777" w:rsidR="00E9392F" w:rsidRPr="00B51518" w:rsidRDefault="00E9392F" w:rsidP="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CE6FAD4" w14:textId="77777777" w:rsidR="00E9392F" w:rsidRPr="00B51518" w:rsidRDefault="00E9392F" w:rsidP="00E9392F">
      <w:pPr>
        <w:jc w:val="center"/>
        <w:rPr>
          <w:rFonts w:ascii="Arial" w:hAnsi="Arial" w:cs="Arial"/>
          <w:b/>
          <w:sz w:val="24"/>
          <w:szCs w:val="24"/>
        </w:rPr>
      </w:pPr>
      <w:r w:rsidRPr="007359ED">
        <w:rPr>
          <w:rFonts w:ascii="Arial" w:hAnsi="Arial"/>
          <w:b/>
          <w:sz w:val="28"/>
        </w:rPr>
        <w:t xml:space="preserve">State of Maine </w:t>
      </w:r>
    </w:p>
    <w:p w14:paraId="14314C5E" w14:textId="77777777" w:rsidR="00E9392F" w:rsidRPr="00177838" w:rsidRDefault="00E9392F" w:rsidP="00E9392F">
      <w:pPr>
        <w:pStyle w:val="DefaultText"/>
        <w:jc w:val="center"/>
        <w:rPr>
          <w:rStyle w:val="InitialStyle"/>
          <w:rFonts w:ascii="Arial" w:hAnsi="Arial" w:cs="Arial"/>
          <w:b/>
          <w:sz w:val="28"/>
          <w:szCs w:val="28"/>
        </w:rPr>
      </w:pPr>
      <w:r w:rsidRPr="007359ED">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424B7236" w14:textId="24ACFC1A" w:rsidR="00E9392F" w:rsidRPr="003B4816" w:rsidRDefault="00950A93" w:rsidP="00E9392F">
      <w:pPr>
        <w:pStyle w:val="DefaultText"/>
        <w:jc w:val="center"/>
        <w:rPr>
          <w:rStyle w:val="InitialStyle"/>
          <w:rFonts w:ascii="Arial" w:hAnsi="Arial"/>
          <w:b/>
          <w:sz w:val="28"/>
        </w:rPr>
      </w:pPr>
      <w:r w:rsidRPr="00950A93">
        <w:rPr>
          <w:rStyle w:val="InitialStyle"/>
          <w:rFonts w:ascii="Arial" w:hAnsi="Arial"/>
          <w:i/>
          <w:color w:val="000000" w:themeColor="text1"/>
          <w:sz w:val="28"/>
        </w:rPr>
        <w:t xml:space="preserve"> </w:t>
      </w:r>
      <w:r w:rsidRPr="00307AC9">
        <w:rPr>
          <w:rStyle w:val="InitialStyle"/>
          <w:rFonts w:ascii="Arial" w:hAnsi="Arial"/>
          <w:i/>
          <w:color w:val="000000" w:themeColor="text1"/>
          <w:sz w:val="28"/>
        </w:rPr>
        <w:t>Office of MaineCare Services</w:t>
      </w:r>
    </w:p>
    <w:p w14:paraId="63696711" w14:textId="77777777" w:rsidR="00E9392F" w:rsidRPr="00B51518" w:rsidRDefault="00E9392F" w:rsidP="00E9392F">
      <w:pPr>
        <w:jc w:val="center"/>
        <w:outlineLvl w:val="1"/>
        <w:rPr>
          <w:rFonts w:ascii="Arial" w:hAnsi="Arial" w:cs="Arial"/>
          <w:b/>
          <w:bCs/>
          <w:sz w:val="28"/>
          <w:szCs w:val="28"/>
        </w:rPr>
      </w:pPr>
      <w:r w:rsidRPr="00B51518">
        <w:rPr>
          <w:rFonts w:ascii="Arial" w:hAnsi="Arial" w:cs="Arial"/>
          <w:b/>
          <w:bCs/>
          <w:sz w:val="28"/>
          <w:szCs w:val="28"/>
        </w:rPr>
        <w:t>SUBMITTED QUESTIONS FORM</w:t>
      </w:r>
    </w:p>
    <w:p w14:paraId="5DA3F521" w14:textId="4279E2E8" w:rsidR="00E9392F" w:rsidRPr="004529E7" w:rsidRDefault="00E9392F" w:rsidP="00E9392F">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4529E7">
        <w:rPr>
          <w:rStyle w:val="InitialStyle"/>
          <w:rFonts w:ascii="Arial" w:hAnsi="Arial" w:cs="Arial"/>
          <w:b/>
          <w:sz w:val="28"/>
          <w:szCs w:val="28"/>
        </w:rPr>
        <w:t xml:space="preserve"># </w:t>
      </w:r>
      <w:r w:rsidR="004529E7" w:rsidRPr="004529E7">
        <w:rPr>
          <w:rFonts w:ascii="Arial" w:hAnsi="Arial" w:cs="Arial"/>
          <w:b/>
          <w:bCs/>
          <w:sz w:val="28"/>
          <w:szCs w:val="28"/>
        </w:rPr>
        <w:t>202509129</w:t>
      </w:r>
    </w:p>
    <w:p w14:paraId="355E21A0" w14:textId="77777777" w:rsidR="00950A93" w:rsidRPr="00020A27" w:rsidRDefault="00950A93" w:rsidP="00950A93">
      <w:pPr>
        <w:pStyle w:val="DefaultText"/>
        <w:widowControl/>
        <w:jc w:val="center"/>
        <w:rPr>
          <w:rStyle w:val="InitialStyle"/>
          <w:rFonts w:ascii="Arial" w:hAnsi="Arial" w:cs="Arial"/>
          <w:b/>
          <w:bCs/>
          <w:color w:val="FF0000"/>
          <w:sz w:val="28"/>
          <w:szCs w:val="28"/>
          <w:u w:val="single"/>
        </w:rPr>
      </w:pPr>
      <w:r w:rsidRPr="00020A27">
        <w:rPr>
          <w:rStyle w:val="InitialStyle"/>
          <w:rFonts w:ascii="Arial" w:hAnsi="Arial" w:cs="Arial"/>
          <w:b/>
          <w:bCs/>
          <w:color w:val="000000" w:themeColor="text1"/>
          <w:sz w:val="28"/>
          <w:szCs w:val="28"/>
          <w:u w:val="single"/>
        </w:rPr>
        <w:t>Consumer Assessment of Healthcare Providers and Systems Annual Survey</w:t>
      </w:r>
    </w:p>
    <w:p w14:paraId="75FFD9C9" w14:textId="21E40CA1" w:rsidR="00E9392F" w:rsidRPr="00B51518" w:rsidRDefault="00E9392F" w:rsidP="00E9392F">
      <w:pPr>
        <w:pStyle w:val="DefaultText"/>
        <w:jc w:val="center"/>
        <w:rPr>
          <w:rStyle w:val="InitialStyle"/>
          <w:rFonts w:ascii="Arial" w:hAnsi="Arial" w:cs="Arial"/>
          <w:b/>
          <w:sz w:val="28"/>
          <w:szCs w:val="28"/>
        </w:rPr>
      </w:pPr>
    </w:p>
    <w:p w14:paraId="51A6727C" w14:textId="77777777" w:rsidR="00E9392F" w:rsidRDefault="00E9392F" w:rsidP="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 xml:space="preserve">This form should be used by Bidders when submitting written questions to the RFP Coordinator as defined in Part III of the RFP. </w:t>
      </w:r>
    </w:p>
    <w:p w14:paraId="7982EEC3" w14:textId="77777777" w:rsidR="00E9392F" w:rsidRDefault="00E9392F" w:rsidP="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2F0EA860" w14:textId="4338BC6B" w:rsidR="00E9392F" w:rsidRDefault="00E9392F" w:rsidP="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19570AFC" w14:textId="77777777" w:rsidR="00E9392F" w:rsidRPr="00B51518" w:rsidRDefault="00E9392F" w:rsidP="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826"/>
        <w:gridCol w:w="7404"/>
      </w:tblGrid>
      <w:tr w:rsidR="00E9392F" w:rsidRPr="00B51518" w14:paraId="5CAE8240" w14:textId="77777777">
        <w:trPr>
          <w:cantSplit/>
          <w:trHeight w:val="438"/>
        </w:trPr>
        <w:tc>
          <w:tcPr>
            <w:tcW w:w="1381" w:type="pct"/>
            <w:tcBorders>
              <w:top w:val="double" w:sz="4" w:space="0" w:color="auto"/>
              <w:bottom w:val="double" w:sz="4" w:space="0" w:color="auto"/>
            </w:tcBorders>
            <w:shd w:val="clear" w:color="auto" w:fill="C6D9F1"/>
            <w:vAlign w:val="center"/>
          </w:tcPr>
          <w:p w14:paraId="3B4D308D" w14:textId="77777777" w:rsidR="00E9392F" w:rsidRPr="00B51518" w:rsidRDefault="00E9392F">
            <w:pPr>
              <w:pStyle w:val="DefaultText"/>
              <w:rPr>
                <w:rStyle w:val="InitialStyle"/>
                <w:rFonts w:ascii="Arial" w:hAnsi="Arial" w:cs="Arial"/>
                <w:b/>
              </w:rPr>
            </w:pPr>
            <w:r w:rsidRPr="00B51518">
              <w:rPr>
                <w:rStyle w:val="InitialStyle"/>
                <w:rFonts w:ascii="Arial" w:hAnsi="Arial" w:cs="Arial"/>
                <w:b/>
              </w:rPr>
              <w:t>Organization Name:</w:t>
            </w:r>
          </w:p>
        </w:tc>
        <w:tc>
          <w:tcPr>
            <w:tcW w:w="3619" w:type="pct"/>
            <w:vAlign w:val="center"/>
          </w:tcPr>
          <w:p w14:paraId="1B4C643F" w14:textId="77777777" w:rsidR="00E9392F" w:rsidRPr="00B51518" w:rsidRDefault="00E9392F">
            <w:pPr>
              <w:pStyle w:val="DefaultText"/>
              <w:rPr>
                <w:rStyle w:val="InitialStyle"/>
                <w:rFonts w:ascii="Arial" w:hAnsi="Arial" w:cs="Arial"/>
                <w:b/>
              </w:rPr>
            </w:pPr>
          </w:p>
        </w:tc>
      </w:tr>
    </w:tbl>
    <w:p w14:paraId="645F5076" w14:textId="77777777" w:rsidR="00E9392F" w:rsidRPr="00B51518" w:rsidRDefault="00E9392F" w:rsidP="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82"/>
        <w:gridCol w:w="7848"/>
      </w:tblGrid>
      <w:tr w:rsidR="00E9392F" w:rsidRPr="00BD6B94" w14:paraId="0C362EC2" w14:textId="77777777">
        <w:trPr>
          <w:trHeight w:val="348"/>
        </w:trPr>
        <w:tc>
          <w:tcPr>
            <w:tcW w:w="1164" w:type="pct"/>
            <w:tcBorders>
              <w:top w:val="double" w:sz="4" w:space="0" w:color="auto"/>
              <w:bottom w:val="double" w:sz="4" w:space="0" w:color="auto"/>
            </w:tcBorders>
            <w:shd w:val="clear" w:color="auto" w:fill="C6D9F1"/>
            <w:vAlign w:val="center"/>
          </w:tcPr>
          <w:p w14:paraId="379E982F"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108" w:name="_Hlk48893155"/>
            <w:r w:rsidRPr="00BD6B9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5A410A54"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D6B94">
              <w:rPr>
                <w:rFonts w:ascii="Arial" w:hAnsi="Arial" w:cs="Arial"/>
                <w:b/>
              </w:rPr>
              <w:t>Question</w:t>
            </w:r>
          </w:p>
        </w:tc>
      </w:tr>
      <w:tr w:rsidR="00E9392F" w:rsidRPr="00BD6B94" w14:paraId="188E6C3B" w14:textId="77777777">
        <w:tc>
          <w:tcPr>
            <w:tcW w:w="1164" w:type="pct"/>
            <w:tcBorders>
              <w:top w:val="double" w:sz="4" w:space="0" w:color="auto"/>
            </w:tcBorders>
            <w:vAlign w:val="center"/>
          </w:tcPr>
          <w:p w14:paraId="15AC6DB8"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09" w:name="_Hlk48893261"/>
            <w:bookmarkEnd w:id="108"/>
          </w:p>
        </w:tc>
        <w:tc>
          <w:tcPr>
            <w:tcW w:w="3836" w:type="pct"/>
            <w:tcBorders>
              <w:top w:val="double" w:sz="4" w:space="0" w:color="auto"/>
            </w:tcBorders>
            <w:vAlign w:val="center"/>
          </w:tcPr>
          <w:p w14:paraId="12F9E9E3"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109"/>
      <w:tr w:rsidR="00E9392F" w:rsidRPr="00BD6B94" w14:paraId="11043DAD" w14:textId="77777777">
        <w:tc>
          <w:tcPr>
            <w:tcW w:w="1164" w:type="pct"/>
            <w:vAlign w:val="center"/>
          </w:tcPr>
          <w:p w14:paraId="2ADAC0D7"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524D4CB"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26FC0B4B" w14:textId="77777777">
        <w:tc>
          <w:tcPr>
            <w:tcW w:w="1164" w:type="pct"/>
            <w:vAlign w:val="center"/>
          </w:tcPr>
          <w:p w14:paraId="6ABEC5B9"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33B44D08"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2212BF56" w14:textId="77777777">
        <w:tc>
          <w:tcPr>
            <w:tcW w:w="1164" w:type="pct"/>
            <w:vAlign w:val="center"/>
          </w:tcPr>
          <w:p w14:paraId="2E49F87D"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6CEAEBF"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03555355" w14:textId="77777777">
        <w:tc>
          <w:tcPr>
            <w:tcW w:w="1164" w:type="pct"/>
            <w:vAlign w:val="center"/>
          </w:tcPr>
          <w:p w14:paraId="444319F0"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D46E1E7"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4D94BD1F" w14:textId="77777777">
        <w:tc>
          <w:tcPr>
            <w:tcW w:w="1164" w:type="pct"/>
            <w:vAlign w:val="center"/>
          </w:tcPr>
          <w:p w14:paraId="7B6A9361"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2A4F696"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58633C75" w14:textId="77777777">
        <w:tc>
          <w:tcPr>
            <w:tcW w:w="1164" w:type="pct"/>
            <w:vAlign w:val="center"/>
          </w:tcPr>
          <w:p w14:paraId="5E2825ED"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543E2DE"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2E1298F0" w14:textId="77777777">
        <w:tc>
          <w:tcPr>
            <w:tcW w:w="1164" w:type="pct"/>
            <w:vAlign w:val="center"/>
          </w:tcPr>
          <w:p w14:paraId="72133E3A"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7471C39"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623E850B" w14:textId="77777777">
        <w:tc>
          <w:tcPr>
            <w:tcW w:w="1164" w:type="pct"/>
            <w:vAlign w:val="center"/>
          </w:tcPr>
          <w:p w14:paraId="1A820E0D"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A61BA8E"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42E4F737" w14:textId="77777777">
        <w:tc>
          <w:tcPr>
            <w:tcW w:w="1164" w:type="pct"/>
            <w:vAlign w:val="center"/>
          </w:tcPr>
          <w:p w14:paraId="1382DE53"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1E97DC23"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2E2F7E48" w14:textId="77777777">
        <w:tc>
          <w:tcPr>
            <w:tcW w:w="1164" w:type="pct"/>
            <w:vAlign w:val="center"/>
          </w:tcPr>
          <w:p w14:paraId="64ECE447"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EFE55D3"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15C9128E" w14:textId="77777777">
        <w:tc>
          <w:tcPr>
            <w:tcW w:w="1164" w:type="pct"/>
            <w:vAlign w:val="center"/>
          </w:tcPr>
          <w:p w14:paraId="6F0C6918"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A28AEDC"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35D0D79C" w14:textId="77777777">
        <w:tc>
          <w:tcPr>
            <w:tcW w:w="1164" w:type="pct"/>
            <w:vAlign w:val="center"/>
          </w:tcPr>
          <w:p w14:paraId="5DD982E3"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C7F2C3B"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4ABE5088" w14:textId="77777777">
        <w:tc>
          <w:tcPr>
            <w:tcW w:w="1164" w:type="pct"/>
            <w:vAlign w:val="center"/>
          </w:tcPr>
          <w:p w14:paraId="27EC3F09"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D3AFB10"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6C26EB5A" w14:textId="77777777">
        <w:tc>
          <w:tcPr>
            <w:tcW w:w="1164" w:type="pct"/>
            <w:tcBorders>
              <w:bottom w:val="single" w:sz="4" w:space="0" w:color="auto"/>
            </w:tcBorders>
            <w:vAlign w:val="center"/>
          </w:tcPr>
          <w:p w14:paraId="02244255"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441170F3"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9392F" w:rsidRPr="00BD6B94" w14:paraId="3AF1C4E6" w14:textId="77777777">
        <w:trPr>
          <w:trHeight w:val="152"/>
        </w:trPr>
        <w:tc>
          <w:tcPr>
            <w:tcW w:w="1164" w:type="pct"/>
            <w:tcBorders>
              <w:top w:val="single" w:sz="4" w:space="0" w:color="auto"/>
              <w:bottom w:val="double" w:sz="4" w:space="0" w:color="auto"/>
            </w:tcBorders>
            <w:vAlign w:val="center"/>
          </w:tcPr>
          <w:p w14:paraId="2C1FBAB5"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584A7184" w14:textId="77777777" w:rsidR="00E9392F" w:rsidRPr="00BD6B94" w:rsidRDefault="00E9392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2FB5A962" w14:textId="77777777" w:rsidR="00E9392F" w:rsidRPr="00B51518" w:rsidRDefault="00E9392F" w:rsidP="00E9392F">
      <w:pPr>
        <w:widowControl/>
        <w:autoSpaceDE/>
        <w:autoSpaceDN/>
        <w:rPr>
          <w:rFonts w:ascii="Arial" w:hAnsi="Arial" w:cs="Arial"/>
          <w:color w:val="000000"/>
        </w:rPr>
      </w:pPr>
    </w:p>
    <w:sectPr w:rsidR="00E9392F" w:rsidRPr="00B51518" w:rsidSect="00893A28">
      <w:headerReference w:type="default" r:id="rId51"/>
      <w:pgSz w:w="12240" w:h="15840" w:code="1"/>
      <w:pgMar w:top="720" w:right="1080" w:bottom="432" w:left="90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CF69" w14:textId="77777777" w:rsidR="00B00DCD" w:rsidRDefault="00B00DCD">
      <w:r>
        <w:separator/>
      </w:r>
    </w:p>
  </w:endnote>
  <w:endnote w:type="continuationSeparator" w:id="0">
    <w:p w14:paraId="39DC65A0" w14:textId="77777777" w:rsidR="00B00DCD" w:rsidRDefault="00B00DCD">
      <w:r>
        <w:continuationSeparator/>
      </w:r>
    </w:p>
  </w:endnote>
  <w:endnote w:type="continuationNotice" w:id="1">
    <w:p w14:paraId="6E55AB57" w14:textId="77777777" w:rsidR="00B00DCD" w:rsidRDefault="00B00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78A48FE2"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4477503E" w14:textId="645BA745" w:rsidR="00850B70" w:rsidRPr="00612326" w:rsidRDefault="00850B70" w:rsidP="00850B70">
    <w:pPr>
      <w:pStyle w:val="DefaultText"/>
      <w:ind w:right="360"/>
      <w:rPr>
        <w:rFonts w:ascii="Arial" w:hAnsi="Arial"/>
      </w:rPr>
    </w:pPr>
    <w:r w:rsidRPr="00B51518">
      <w:rPr>
        <w:rFonts w:ascii="Arial" w:hAnsi="Arial" w:cs="Arial"/>
      </w:rPr>
      <w:t xml:space="preserve">State of Maine RFP# </w:t>
    </w:r>
    <w:r w:rsidR="00FF2E60" w:rsidRPr="00D210C5">
      <w:rPr>
        <w:rFonts w:ascii="Arial" w:hAnsi="Arial" w:cs="Arial"/>
      </w:rPr>
      <w:t>202509129</w:t>
    </w:r>
  </w:p>
  <w:p w14:paraId="304E2F1E" w14:textId="77777777" w:rsidR="00850B70" w:rsidRDefault="00850B70" w:rsidP="00850B70">
    <w:pPr>
      <w:pStyle w:val="DefaultText"/>
      <w:tabs>
        <w:tab w:val="left" w:pos="1884"/>
      </w:tabs>
      <w:ind w:right="360"/>
      <w:rPr>
        <w:rFonts w:ascii="Arial" w:hAnsi="Arial" w:cs="Arial"/>
      </w:rPr>
    </w:pPr>
    <w:r w:rsidRPr="00B51518">
      <w:rPr>
        <w:rFonts w:ascii="Arial" w:hAnsi="Arial" w:cs="Arial"/>
      </w:rPr>
      <w:t xml:space="preserve">Rev. </w:t>
    </w:r>
    <w:r>
      <w:rPr>
        <w:rFonts w:ascii="Arial" w:hAnsi="Arial" w:cs="Arial"/>
      </w:rPr>
      <w:t xml:space="preserve">12/13/2024 – DAFS/Office of State Procurement Services </w:t>
    </w:r>
  </w:p>
  <w:p w14:paraId="76487500" w14:textId="2855781C" w:rsidR="002B4FD5" w:rsidRPr="00B51518" w:rsidRDefault="00850B70" w:rsidP="00850B70">
    <w:pPr>
      <w:pStyle w:val="DefaultText"/>
      <w:ind w:right="360"/>
      <w:rPr>
        <w:rFonts w:ascii="Arial" w:hAnsi="Arial" w:cs="Arial"/>
      </w:rPr>
    </w:pPr>
    <w:r>
      <w:rPr>
        <w:rFonts w:ascii="Arial" w:hAnsi="Arial" w:cs="Arial"/>
      </w:rPr>
      <w:t>(DHHS Rev. 4/2025 – State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0B5F" w14:textId="77777777" w:rsidR="00B00DCD" w:rsidRDefault="00B00DCD">
      <w:r>
        <w:separator/>
      </w:r>
    </w:p>
  </w:footnote>
  <w:footnote w:type="continuationSeparator" w:id="0">
    <w:p w14:paraId="43E3FFDD" w14:textId="77777777" w:rsidR="00B00DCD" w:rsidRDefault="00B00DCD">
      <w:r>
        <w:continuationSeparator/>
      </w:r>
    </w:p>
  </w:footnote>
  <w:footnote w:type="continuationNotice" w:id="1">
    <w:p w14:paraId="316A7A52" w14:textId="77777777" w:rsidR="00B00DCD" w:rsidRDefault="00B00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E3F3" w14:textId="7267EFA6" w:rsidR="78BF7322" w:rsidRPr="00893A28" w:rsidRDefault="78BF7322" w:rsidP="00893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4035BB"/>
    <w:multiLevelType w:val="hybridMultilevel"/>
    <w:tmpl w:val="5F68926C"/>
    <w:lvl w:ilvl="0" w:tplc="AAD42A0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348199C"/>
    <w:multiLevelType w:val="multilevel"/>
    <w:tmpl w:val="621C5574"/>
    <w:numStyleLink w:val="Style1"/>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D1FF4"/>
    <w:multiLevelType w:val="hybridMultilevel"/>
    <w:tmpl w:val="E29AA9D8"/>
    <w:lvl w:ilvl="0" w:tplc="38C8DEE6">
      <w:start w:val="1"/>
      <w:numFmt w:val="decimal"/>
      <w:lvlText w:val="%1)"/>
      <w:lvlJc w:val="left"/>
      <w:pPr>
        <w:ind w:left="2700" w:hanging="360"/>
      </w:pPr>
      <w:rPr>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FB47DFF"/>
    <w:multiLevelType w:val="hybridMultilevel"/>
    <w:tmpl w:val="99640B72"/>
    <w:lvl w:ilvl="0" w:tplc="FFFFFFFF">
      <w:start w:val="1"/>
      <w:numFmt w:val="upperRoman"/>
      <w:lvlText w:val="%1"/>
      <w:lvlJc w:val="left"/>
    </w:lvl>
    <w:lvl w:ilvl="1" w:tplc="9A18251E">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F607F1"/>
    <w:multiLevelType w:val="hybridMultilevel"/>
    <w:tmpl w:val="28CA2360"/>
    <w:lvl w:ilvl="0" w:tplc="0ECAA6D6">
      <w:start w:val="5"/>
      <w:numFmt w:val="decimal"/>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C50A5D2">
      <w:start w:val="1"/>
      <w:numFmt w:val="lowerLetter"/>
      <w:lvlText w:val="%8."/>
      <w:lvlJc w:val="left"/>
      <w:pPr>
        <w:ind w:left="5760" w:hanging="360"/>
      </w:pPr>
      <w:rPr>
        <w:b/>
        <w:bCs/>
      </w:rPr>
    </w:lvl>
    <w:lvl w:ilvl="8" w:tplc="0409001B" w:tentative="1">
      <w:start w:val="1"/>
      <w:numFmt w:val="lowerRoman"/>
      <w:lvlText w:val="%9."/>
      <w:lvlJc w:val="right"/>
      <w:pPr>
        <w:ind w:left="6480" w:hanging="180"/>
      </w:pPr>
    </w:lvl>
  </w:abstractNum>
  <w:abstractNum w:abstractNumId="11"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DF49E0"/>
    <w:multiLevelType w:val="hybridMultilevel"/>
    <w:tmpl w:val="12A0E4CE"/>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9291A"/>
    <w:multiLevelType w:val="hybridMultilevel"/>
    <w:tmpl w:val="E6CE0F08"/>
    <w:lvl w:ilvl="0" w:tplc="88AEE846">
      <w:start w:val="9"/>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41DD1"/>
    <w:multiLevelType w:val="hybridMultilevel"/>
    <w:tmpl w:val="00D8DAB4"/>
    <w:lvl w:ilvl="0" w:tplc="DCDA4134">
      <w:start w:val="1"/>
      <w:numFmt w:val="decimal"/>
      <w:lvlText w:val="%1."/>
      <w:lvlJc w:val="left"/>
      <w:pPr>
        <w:ind w:left="720" w:hanging="360"/>
      </w:pPr>
      <w:rPr>
        <w:b/>
      </w:rPr>
    </w:lvl>
    <w:lvl w:ilvl="1" w:tplc="B1D24B9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B263A"/>
    <w:multiLevelType w:val="hybridMultilevel"/>
    <w:tmpl w:val="F7A048EE"/>
    <w:lvl w:ilvl="0" w:tplc="B04A8758">
      <w:start w:val="1"/>
      <w:numFmt w:val="upperLetter"/>
      <w:lvlText w:val="%1."/>
      <w:lvlJc w:val="left"/>
      <w:pPr>
        <w:ind w:left="360" w:hanging="360"/>
      </w:pPr>
      <w:rPr>
        <w:rFonts w:hint="default"/>
        <w:b/>
        <w:color w:val="auto"/>
      </w:rPr>
    </w:lvl>
    <w:lvl w:ilvl="1" w:tplc="AD02DB06">
      <w:start w:val="1"/>
      <w:numFmt w:val="decimal"/>
      <w:lvlText w:val="%2."/>
      <w:lvlJc w:val="left"/>
      <w:pPr>
        <w:ind w:left="720" w:hanging="360"/>
      </w:pPr>
      <w:rPr>
        <w:b/>
        <w:bCs/>
      </w:rPr>
    </w:lvl>
    <w:lvl w:ilvl="2" w:tplc="7714B04C">
      <w:start w:val="1"/>
      <w:numFmt w:val="lowerLetter"/>
      <w:lvlText w:val="%3."/>
      <w:lvlJc w:val="left"/>
      <w:pPr>
        <w:ind w:left="1170" w:hanging="360"/>
      </w:pPr>
      <w:rPr>
        <w:b/>
        <w:bCs/>
      </w:rPr>
    </w:lvl>
    <w:lvl w:ilvl="3" w:tplc="D63C72D0">
      <w:start w:val="1"/>
      <w:numFmt w:val="lowerRoman"/>
      <w:lvlText w:val="%4."/>
      <w:lvlJc w:val="right"/>
      <w:pPr>
        <w:ind w:left="1800" w:hanging="360"/>
      </w:pPr>
      <w:rPr>
        <w:b/>
        <w:bCs w:val="0"/>
      </w:rPr>
    </w:lvl>
    <w:lvl w:ilvl="4" w:tplc="01989CCE">
      <w:start w:val="1"/>
      <w:numFmt w:val="lowerLetter"/>
      <w:lvlText w:val="%5."/>
      <w:lvlJc w:val="left"/>
      <w:pPr>
        <w:ind w:left="2430" w:hanging="360"/>
      </w:pPr>
      <w:rPr>
        <w:rFonts w:hint="default"/>
        <w:b/>
        <w:bCs/>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EC1A14"/>
    <w:multiLevelType w:val="hybridMultilevel"/>
    <w:tmpl w:val="3A9A881C"/>
    <w:lvl w:ilvl="0" w:tplc="A40A8DA0">
      <w:start w:val="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734850AD"/>
    <w:multiLevelType w:val="hybridMultilevel"/>
    <w:tmpl w:val="CD0E09FC"/>
    <w:lvl w:ilvl="0" w:tplc="7E1095D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72591"/>
    <w:multiLevelType w:val="hybridMultilevel"/>
    <w:tmpl w:val="D990E0A2"/>
    <w:lvl w:ilvl="0" w:tplc="FFFFFFFF">
      <w:start w:val="1"/>
      <w:numFmt w:val="upperLetter"/>
      <w:lvlText w:val="%1."/>
      <w:lvlJc w:val="left"/>
      <w:pPr>
        <w:ind w:left="360" w:hanging="360"/>
      </w:pPr>
      <w:rPr>
        <w:rFonts w:hint="default"/>
        <w:b/>
        <w:color w:val="auto"/>
      </w:rPr>
    </w:lvl>
    <w:lvl w:ilvl="1" w:tplc="FFFFFFFF">
      <w:start w:val="1"/>
      <w:numFmt w:val="decimal"/>
      <w:lvlText w:val="%2."/>
      <w:lvlJc w:val="left"/>
      <w:pPr>
        <w:ind w:left="720" w:hanging="360"/>
      </w:pPr>
      <w:rPr>
        <w:b/>
        <w:bCs/>
      </w:rPr>
    </w:lvl>
    <w:lvl w:ilvl="2" w:tplc="FFFFFFFF">
      <w:start w:val="1"/>
      <w:numFmt w:val="lowerLetter"/>
      <w:lvlText w:val="%3."/>
      <w:lvlJc w:val="left"/>
      <w:pPr>
        <w:ind w:left="1170" w:hanging="360"/>
      </w:pPr>
      <w:rPr>
        <w:b/>
        <w:bCs/>
      </w:rPr>
    </w:lvl>
    <w:lvl w:ilvl="3" w:tplc="FFFFFFFF">
      <w:start w:val="1"/>
      <w:numFmt w:val="lowerRoman"/>
      <w:lvlText w:val="%4."/>
      <w:lvlJc w:val="right"/>
      <w:pPr>
        <w:ind w:left="1800" w:hanging="360"/>
      </w:pPr>
      <w:rPr>
        <w:b/>
        <w:bCs w:val="0"/>
      </w:rPr>
    </w:lvl>
    <w:lvl w:ilvl="4" w:tplc="2F06881E">
      <w:start w:val="1"/>
      <w:numFmt w:val="decimal"/>
      <w:lvlText w:val="%5)"/>
      <w:lvlJc w:val="left"/>
      <w:pPr>
        <w:ind w:left="2340" w:hanging="360"/>
      </w:pPr>
      <w:rPr>
        <w:b/>
        <w:bCs w:val="0"/>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8"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5"/>
  </w:num>
  <w:num w:numId="2" w16cid:durableId="240062789">
    <w:abstractNumId w:val="0"/>
  </w:num>
  <w:num w:numId="3" w16cid:durableId="1284725791">
    <w:abstractNumId w:val="14"/>
  </w:num>
  <w:num w:numId="4" w16cid:durableId="1953323980">
    <w:abstractNumId w:val="27"/>
  </w:num>
  <w:num w:numId="5" w16cid:durableId="251621423">
    <w:abstractNumId w:val="2"/>
  </w:num>
  <w:num w:numId="6" w16cid:durableId="135924409">
    <w:abstractNumId w:val="11"/>
  </w:num>
  <w:num w:numId="7" w16cid:durableId="1942758772">
    <w:abstractNumId w:val="8"/>
  </w:num>
  <w:num w:numId="8" w16cid:durableId="485367836">
    <w:abstractNumId w:val="28"/>
  </w:num>
  <w:num w:numId="9" w16cid:durableId="1115952729">
    <w:abstractNumId w:val="24"/>
  </w:num>
  <w:num w:numId="10" w16cid:durableId="1422681596">
    <w:abstractNumId w:val="4"/>
  </w:num>
  <w:num w:numId="11" w16cid:durableId="1554391346">
    <w:abstractNumId w:val="6"/>
  </w:num>
  <w:num w:numId="12" w16cid:durableId="1226650455">
    <w:abstractNumId w:val="15"/>
  </w:num>
  <w:num w:numId="13" w16cid:durableId="1613396779">
    <w:abstractNumId w:val="17"/>
  </w:num>
  <w:num w:numId="14" w16cid:durableId="1048720105">
    <w:abstractNumId w:val="22"/>
  </w:num>
  <w:num w:numId="15" w16cid:durableId="368527472">
    <w:abstractNumId w:val="23"/>
  </w:num>
  <w:num w:numId="16" w16cid:durableId="1836189097">
    <w:abstractNumId w:val="20"/>
  </w:num>
  <w:num w:numId="17" w16cid:durableId="2051875350">
    <w:abstractNumId w:val="3"/>
  </w:num>
  <w:num w:numId="18" w16cid:durableId="794760298">
    <w:abstractNumId w:val="19"/>
  </w:num>
  <w:num w:numId="19" w16cid:durableId="1965040310">
    <w:abstractNumId w:val="9"/>
  </w:num>
  <w:num w:numId="20" w16cid:durableId="135687176">
    <w:abstractNumId w:val="1"/>
  </w:num>
  <w:num w:numId="21" w16cid:durableId="15262117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6219511">
    <w:abstractNumId w:val="12"/>
  </w:num>
  <w:num w:numId="23" w16cid:durableId="2060787284">
    <w:abstractNumId w:val="19"/>
  </w:num>
  <w:num w:numId="24" w16cid:durableId="1924141617">
    <w:abstractNumId w:val="10"/>
  </w:num>
  <w:num w:numId="25" w16cid:durableId="1672638310">
    <w:abstractNumId w:val="25"/>
  </w:num>
  <w:num w:numId="26" w16cid:durableId="1705598473">
    <w:abstractNumId w:val="21"/>
  </w:num>
  <w:num w:numId="27" w16cid:durableId="1943611945">
    <w:abstractNumId w:val="26"/>
  </w:num>
  <w:num w:numId="28" w16cid:durableId="1968967074">
    <w:abstractNumId w:val="16"/>
  </w:num>
  <w:num w:numId="29" w16cid:durableId="42657840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0D3"/>
    <w:rsid w:val="000008B7"/>
    <w:rsid w:val="000014A9"/>
    <w:rsid w:val="00001A38"/>
    <w:rsid w:val="000025D2"/>
    <w:rsid w:val="00002B76"/>
    <w:rsid w:val="0000347A"/>
    <w:rsid w:val="00003E31"/>
    <w:rsid w:val="000071AC"/>
    <w:rsid w:val="00007DBD"/>
    <w:rsid w:val="00011898"/>
    <w:rsid w:val="000129C3"/>
    <w:rsid w:val="000130E6"/>
    <w:rsid w:val="000130FC"/>
    <w:rsid w:val="00013C22"/>
    <w:rsid w:val="00015741"/>
    <w:rsid w:val="0001618E"/>
    <w:rsid w:val="000164C3"/>
    <w:rsid w:val="00017606"/>
    <w:rsid w:val="000177B5"/>
    <w:rsid w:val="00017EB5"/>
    <w:rsid w:val="00020510"/>
    <w:rsid w:val="000208EF"/>
    <w:rsid w:val="0002282C"/>
    <w:rsid w:val="00022ECA"/>
    <w:rsid w:val="00024C6F"/>
    <w:rsid w:val="0002598F"/>
    <w:rsid w:val="00025ECB"/>
    <w:rsid w:val="000317D6"/>
    <w:rsid w:val="00031D55"/>
    <w:rsid w:val="00031D77"/>
    <w:rsid w:val="00032176"/>
    <w:rsid w:val="000322EF"/>
    <w:rsid w:val="00032ABA"/>
    <w:rsid w:val="0003345C"/>
    <w:rsid w:val="00033EB8"/>
    <w:rsid w:val="0003447B"/>
    <w:rsid w:val="000348C6"/>
    <w:rsid w:val="000348CF"/>
    <w:rsid w:val="0003530B"/>
    <w:rsid w:val="0003607B"/>
    <w:rsid w:val="0003727C"/>
    <w:rsid w:val="00037439"/>
    <w:rsid w:val="000378CC"/>
    <w:rsid w:val="00037A91"/>
    <w:rsid w:val="00037BC6"/>
    <w:rsid w:val="0004066B"/>
    <w:rsid w:val="000418FC"/>
    <w:rsid w:val="00041E02"/>
    <w:rsid w:val="0004203E"/>
    <w:rsid w:val="00042591"/>
    <w:rsid w:val="000427F1"/>
    <w:rsid w:val="00042978"/>
    <w:rsid w:val="000434DC"/>
    <w:rsid w:val="0004390B"/>
    <w:rsid w:val="00043F7E"/>
    <w:rsid w:val="0004746B"/>
    <w:rsid w:val="000478EE"/>
    <w:rsid w:val="00047CD3"/>
    <w:rsid w:val="0005029F"/>
    <w:rsid w:val="00050AE1"/>
    <w:rsid w:val="00050BF7"/>
    <w:rsid w:val="0005229E"/>
    <w:rsid w:val="00052486"/>
    <w:rsid w:val="00052766"/>
    <w:rsid w:val="000536E6"/>
    <w:rsid w:val="00053815"/>
    <w:rsid w:val="00053FF3"/>
    <w:rsid w:val="00054236"/>
    <w:rsid w:val="00055328"/>
    <w:rsid w:val="00055510"/>
    <w:rsid w:val="00055C78"/>
    <w:rsid w:val="00055D2B"/>
    <w:rsid w:val="0005670B"/>
    <w:rsid w:val="00056891"/>
    <w:rsid w:val="00060D94"/>
    <w:rsid w:val="00061805"/>
    <w:rsid w:val="000619FA"/>
    <w:rsid w:val="00061FB8"/>
    <w:rsid w:val="00062E9C"/>
    <w:rsid w:val="000631C7"/>
    <w:rsid w:val="000636A9"/>
    <w:rsid w:val="0006400F"/>
    <w:rsid w:val="00064137"/>
    <w:rsid w:val="00066082"/>
    <w:rsid w:val="00067916"/>
    <w:rsid w:val="0007012A"/>
    <w:rsid w:val="00070FB6"/>
    <w:rsid w:val="0007109F"/>
    <w:rsid w:val="00071E10"/>
    <w:rsid w:val="0007374C"/>
    <w:rsid w:val="00073CE4"/>
    <w:rsid w:val="00074739"/>
    <w:rsid w:val="00074816"/>
    <w:rsid w:val="000763D2"/>
    <w:rsid w:val="00077031"/>
    <w:rsid w:val="0008047D"/>
    <w:rsid w:val="0008064A"/>
    <w:rsid w:val="000828B5"/>
    <w:rsid w:val="00082AC9"/>
    <w:rsid w:val="00082E53"/>
    <w:rsid w:val="000832DB"/>
    <w:rsid w:val="000837DB"/>
    <w:rsid w:val="0008506A"/>
    <w:rsid w:val="000864EC"/>
    <w:rsid w:val="000867B5"/>
    <w:rsid w:val="00086DCE"/>
    <w:rsid w:val="00086FA1"/>
    <w:rsid w:val="00087924"/>
    <w:rsid w:val="00087DA0"/>
    <w:rsid w:val="00087E5E"/>
    <w:rsid w:val="00087FDF"/>
    <w:rsid w:val="00090AB0"/>
    <w:rsid w:val="00091891"/>
    <w:rsid w:val="000921CC"/>
    <w:rsid w:val="0009354E"/>
    <w:rsid w:val="00093C56"/>
    <w:rsid w:val="00094C42"/>
    <w:rsid w:val="00095BA3"/>
    <w:rsid w:val="00097D53"/>
    <w:rsid w:val="00097F1A"/>
    <w:rsid w:val="000A1AA8"/>
    <w:rsid w:val="000A1B79"/>
    <w:rsid w:val="000A1CEE"/>
    <w:rsid w:val="000A2F88"/>
    <w:rsid w:val="000A341C"/>
    <w:rsid w:val="000A6289"/>
    <w:rsid w:val="000A64F0"/>
    <w:rsid w:val="000A680B"/>
    <w:rsid w:val="000A6AFC"/>
    <w:rsid w:val="000A7A59"/>
    <w:rsid w:val="000A7F24"/>
    <w:rsid w:val="000B1132"/>
    <w:rsid w:val="000B2BF5"/>
    <w:rsid w:val="000B4203"/>
    <w:rsid w:val="000B553E"/>
    <w:rsid w:val="000B5ADE"/>
    <w:rsid w:val="000B7318"/>
    <w:rsid w:val="000B7EDD"/>
    <w:rsid w:val="000C0044"/>
    <w:rsid w:val="000C015E"/>
    <w:rsid w:val="000C104A"/>
    <w:rsid w:val="000C1460"/>
    <w:rsid w:val="000C1E16"/>
    <w:rsid w:val="000C2020"/>
    <w:rsid w:val="000C2143"/>
    <w:rsid w:val="000C224F"/>
    <w:rsid w:val="000C2C33"/>
    <w:rsid w:val="000C4EE4"/>
    <w:rsid w:val="000C513C"/>
    <w:rsid w:val="000C60F7"/>
    <w:rsid w:val="000C64F7"/>
    <w:rsid w:val="000C6B2B"/>
    <w:rsid w:val="000C701B"/>
    <w:rsid w:val="000C7FC6"/>
    <w:rsid w:val="000D0F11"/>
    <w:rsid w:val="000D18F5"/>
    <w:rsid w:val="000D1D4E"/>
    <w:rsid w:val="000D2201"/>
    <w:rsid w:val="000D2D39"/>
    <w:rsid w:val="000D2F39"/>
    <w:rsid w:val="000D3EF3"/>
    <w:rsid w:val="000D4179"/>
    <w:rsid w:val="000D50AE"/>
    <w:rsid w:val="000D56AE"/>
    <w:rsid w:val="000D7F17"/>
    <w:rsid w:val="000E1429"/>
    <w:rsid w:val="000E15E3"/>
    <w:rsid w:val="000E1678"/>
    <w:rsid w:val="000E1682"/>
    <w:rsid w:val="000E1A07"/>
    <w:rsid w:val="000E27AA"/>
    <w:rsid w:val="000E2D9B"/>
    <w:rsid w:val="000E4D42"/>
    <w:rsid w:val="000E5513"/>
    <w:rsid w:val="000E6403"/>
    <w:rsid w:val="000E6FD3"/>
    <w:rsid w:val="000E73C6"/>
    <w:rsid w:val="000E7A71"/>
    <w:rsid w:val="000F03C7"/>
    <w:rsid w:val="000F10BC"/>
    <w:rsid w:val="000F2895"/>
    <w:rsid w:val="000F2C16"/>
    <w:rsid w:val="000F2F4B"/>
    <w:rsid w:val="000F36D8"/>
    <w:rsid w:val="000F3A64"/>
    <w:rsid w:val="000F5747"/>
    <w:rsid w:val="000F5A62"/>
    <w:rsid w:val="000F5DCB"/>
    <w:rsid w:val="00100554"/>
    <w:rsid w:val="001009E5"/>
    <w:rsid w:val="00100C31"/>
    <w:rsid w:val="001013A2"/>
    <w:rsid w:val="00101636"/>
    <w:rsid w:val="00102301"/>
    <w:rsid w:val="001027F0"/>
    <w:rsid w:val="00102984"/>
    <w:rsid w:val="00102E6F"/>
    <w:rsid w:val="0010368E"/>
    <w:rsid w:val="001072AF"/>
    <w:rsid w:val="00110638"/>
    <w:rsid w:val="00110BBB"/>
    <w:rsid w:val="001110FC"/>
    <w:rsid w:val="00111781"/>
    <w:rsid w:val="001118AF"/>
    <w:rsid w:val="00112042"/>
    <w:rsid w:val="001137DA"/>
    <w:rsid w:val="00113BC6"/>
    <w:rsid w:val="00114E76"/>
    <w:rsid w:val="00115C2D"/>
    <w:rsid w:val="00116E40"/>
    <w:rsid w:val="00116EB6"/>
    <w:rsid w:val="001176C5"/>
    <w:rsid w:val="00117BC6"/>
    <w:rsid w:val="00117E93"/>
    <w:rsid w:val="00121164"/>
    <w:rsid w:val="0012166E"/>
    <w:rsid w:val="00122357"/>
    <w:rsid w:val="0012288A"/>
    <w:rsid w:val="00122D24"/>
    <w:rsid w:val="00123762"/>
    <w:rsid w:val="00123C3D"/>
    <w:rsid w:val="00124440"/>
    <w:rsid w:val="00124485"/>
    <w:rsid w:val="00124ADF"/>
    <w:rsid w:val="00125C74"/>
    <w:rsid w:val="00125FFC"/>
    <w:rsid w:val="00126255"/>
    <w:rsid w:val="00126506"/>
    <w:rsid w:val="001270AA"/>
    <w:rsid w:val="001275D8"/>
    <w:rsid w:val="00130743"/>
    <w:rsid w:val="001309E2"/>
    <w:rsid w:val="001315D1"/>
    <w:rsid w:val="00131703"/>
    <w:rsid w:val="00132652"/>
    <w:rsid w:val="00132DEE"/>
    <w:rsid w:val="00133274"/>
    <w:rsid w:val="00133B26"/>
    <w:rsid w:val="00133D52"/>
    <w:rsid w:val="00134872"/>
    <w:rsid w:val="001348CB"/>
    <w:rsid w:val="0013499D"/>
    <w:rsid w:val="001349F8"/>
    <w:rsid w:val="00134E2C"/>
    <w:rsid w:val="00134F5E"/>
    <w:rsid w:val="00135946"/>
    <w:rsid w:val="00137D38"/>
    <w:rsid w:val="00137F70"/>
    <w:rsid w:val="00140139"/>
    <w:rsid w:val="001406CC"/>
    <w:rsid w:val="001410AC"/>
    <w:rsid w:val="00141E6A"/>
    <w:rsid w:val="0014301A"/>
    <w:rsid w:val="001435F6"/>
    <w:rsid w:val="001436DE"/>
    <w:rsid w:val="0014414A"/>
    <w:rsid w:val="0014549F"/>
    <w:rsid w:val="00145755"/>
    <w:rsid w:val="001460DE"/>
    <w:rsid w:val="001475DB"/>
    <w:rsid w:val="0015002C"/>
    <w:rsid w:val="001507E6"/>
    <w:rsid w:val="00150D88"/>
    <w:rsid w:val="001510C6"/>
    <w:rsid w:val="00151C66"/>
    <w:rsid w:val="00151E56"/>
    <w:rsid w:val="001538A8"/>
    <w:rsid w:val="0015445D"/>
    <w:rsid w:val="00154F87"/>
    <w:rsid w:val="00155269"/>
    <w:rsid w:val="001555C7"/>
    <w:rsid w:val="00156469"/>
    <w:rsid w:val="00156DB6"/>
    <w:rsid w:val="00157242"/>
    <w:rsid w:val="00157327"/>
    <w:rsid w:val="001573C9"/>
    <w:rsid w:val="00157F04"/>
    <w:rsid w:val="0016016B"/>
    <w:rsid w:val="001603E7"/>
    <w:rsid w:val="00161FB0"/>
    <w:rsid w:val="001627BB"/>
    <w:rsid w:val="00163B4F"/>
    <w:rsid w:val="0016478A"/>
    <w:rsid w:val="001656BF"/>
    <w:rsid w:val="00165813"/>
    <w:rsid w:val="00166E53"/>
    <w:rsid w:val="001679CD"/>
    <w:rsid w:val="00167C01"/>
    <w:rsid w:val="00170026"/>
    <w:rsid w:val="00170E7F"/>
    <w:rsid w:val="00170FEE"/>
    <w:rsid w:val="00171928"/>
    <w:rsid w:val="00171B67"/>
    <w:rsid w:val="0017292C"/>
    <w:rsid w:val="001729F0"/>
    <w:rsid w:val="0017447A"/>
    <w:rsid w:val="001750C2"/>
    <w:rsid w:val="00175FF9"/>
    <w:rsid w:val="00176733"/>
    <w:rsid w:val="0018020C"/>
    <w:rsid w:val="0018073B"/>
    <w:rsid w:val="00180940"/>
    <w:rsid w:val="001812A2"/>
    <w:rsid w:val="00181CAB"/>
    <w:rsid w:val="0018241E"/>
    <w:rsid w:val="00183521"/>
    <w:rsid w:val="0018396D"/>
    <w:rsid w:val="00185297"/>
    <w:rsid w:val="001863AD"/>
    <w:rsid w:val="00186A94"/>
    <w:rsid w:val="00186F04"/>
    <w:rsid w:val="00190216"/>
    <w:rsid w:val="00190492"/>
    <w:rsid w:val="001904CD"/>
    <w:rsid w:val="0019070A"/>
    <w:rsid w:val="0019076B"/>
    <w:rsid w:val="00190FEC"/>
    <w:rsid w:val="001911A7"/>
    <w:rsid w:val="00192132"/>
    <w:rsid w:val="001958B4"/>
    <w:rsid w:val="00195E13"/>
    <w:rsid w:val="00196985"/>
    <w:rsid w:val="00196F2C"/>
    <w:rsid w:val="00197669"/>
    <w:rsid w:val="001978E0"/>
    <w:rsid w:val="001A04DB"/>
    <w:rsid w:val="001A1037"/>
    <w:rsid w:val="001A1708"/>
    <w:rsid w:val="001A350D"/>
    <w:rsid w:val="001A416C"/>
    <w:rsid w:val="001A43BE"/>
    <w:rsid w:val="001A644E"/>
    <w:rsid w:val="001A77C8"/>
    <w:rsid w:val="001B0564"/>
    <w:rsid w:val="001B0E82"/>
    <w:rsid w:val="001B1170"/>
    <w:rsid w:val="001B139C"/>
    <w:rsid w:val="001B1B8B"/>
    <w:rsid w:val="001B1D68"/>
    <w:rsid w:val="001B2F6D"/>
    <w:rsid w:val="001B3063"/>
    <w:rsid w:val="001B4E05"/>
    <w:rsid w:val="001B6853"/>
    <w:rsid w:val="001B7703"/>
    <w:rsid w:val="001C0279"/>
    <w:rsid w:val="001C0C53"/>
    <w:rsid w:val="001C0F54"/>
    <w:rsid w:val="001C1C12"/>
    <w:rsid w:val="001C298E"/>
    <w:rsid w:val="001C2A70"/>
    <w:rsid w:val="001C2E0F"/>
    <w:rsid w:val="001C3FD4"/>
    <w:rsid w:val="001C45D2"/>
    <w:rsid w:val="001C563A"/>
    <w:rsid w:val="001C638F"/>
    <w:rsid w:val="001D0249"/>
    <w:rsid w:val="001D062C"/>
    <w:rsid w:val="001D0A08"/>
    <w:rsid w:val="001D2C37"/>
    <w:rsid w:val="001D36F2"/>
    <w:rsid w:val="001D39B5"/>
    <w:rsid w:val="001D4A1C"/>
    <w:rsid w:val="001D4ABD"/>
    <w:rsid w:val="001D514A"/>
    <w:rsid w:val="001D576A"/>
    <w:rsid w:val="001D58BA"/>
    <w:rsid w:val="001D5CEB"/>
    <w:rsid w:val="001D5E1A"/>
    <w:rsid w:val="001D751D"/>
    <w:rsid w:val="001D7890"/>
    <w:rsid w:val="001E028B"/>
    <w:rsid w:val="001E0868"/>
    <w:rsid w:val="001E0CA0"/>
    <w:rsid w:val="001E1A36"/>
    <w:rsid w:val="001E1C07"/>
    <w:rsid w:val="001E2361"/>
    <w:rsid w:val="001E26D1"/>
    <w:rsid w:val="001E4571"/>
    <w:rsid w:val="001E6756"/>
    <w:rsid w:val="001E694D"/>
    <w:rsid w:val="001E73D6"/>
    <w:rsid w:val="001E7A34"/>
    <w:rsid w:val="001E7A91"/>
    <w:rsid w:val="001F01B8"/>
    <w:rsid w:val="001F040E"/>
    <w:rsid w:val="001F07D2"/>
    <w:rsid w:val="001F16EA"/>
    <w:rsid w:val="001F26C4"/>
    <w:rsid w:val="001F3805"/>
    <w:rsid w:val="001F407C"/>
    <w:rsid w:val="001F44D6"/>
    <w:rsid w:val="001F75A5"/>
    <w:rsid w:val="001F761E"/>
    <w:rsid w:val="002001BB"/>
    <w:rsid w:val="00200FBD"/>
    <w:rsid w:val="0020163C"/>
    <w:rsid w:val="00201F2F"/>
    <w:rsid w:val="0020201A"/>
    <w:rsid w:val="00203786"/>
    <w:rsid w:val="00203AEE"/>
    <w:rsid w:val="0020488F"/>
    <w:rsid w:val="00204C14"/>
    <w:rsid w:val="0020580B"/>
    <w:rsid w:val="0020582C"/>
    <w:rsid w:val="00205D0C"/>
    <w:rsid w:val="002062E9"/>
    <w:rsid w:val="00206B04"/>
    <w:rsid w:val="00207711"/>
    <w:rsid w:val="002103C8"/>
    <w:rsid w:val="002108F5"/>
    <w:rsid w:val="00210CC5"/>
    <w:rsid w:val="00211A1B"/>
    <w:rsid w:val="00211DC1"/>
    <w:rsid w:val="00211E05"/>
    <w:rsid w:val="002123AC"/>
    <w:rsid w:val="00212618"/>
    <w:rsid w:val="00212FED"/>
    <w:rsid w:val="002130DC"/>
    <w:rsid w:val="002133AC"/>
    <w:rsid w:val="00213446"/>
    <w:rsid w:val="00213C3A"/>
    <w:rsid w:val="00213E9F"/>
    <w:rsid w:val="00214370"/>
    <w:rsid w:val="00214F9E"/>
    <w:rsid w:val="00215D17"/>
    <w:rsid w:val="002160AF"/>
    <w:rsid w:val="0021669A"/>
    <w:rsid w:val="002170C7"/>
    <w:rsid w:val="00217B52"/>
    <w:rsid w:val="00220432"/>
    <w:rsid w:val="00221A14"/>
    <w:rsid w:val="00221F55"/>
    <w:rsid w:val="00222862"/>
    <w:rsid w:val="00222DBC"/>
    <w:rsid w:val="00222FA4"/>
    <w:rsid w:val="00223746"/>
    <w:rsid w:val="002246F2"/>
    <w:rsid w:val="00224755"/>
    <w:rsid w:val="002247D0"/>
    <w:rsid w:val="002249DE"/>
    <w:rsid w:val="00225312"/>
    <w:rsid w:val="00225957"/>
    <w:rsid w:val="00225B6D"/>
    <w:rsid w:val="00227BF5"/>
    <w:rsid w:val="00230961"/>
    <w:rsid w:val="00231B16"/>
    <w:rsid w:val="00232908"/>
    <w:rsid w:val="002329C2"/>
    <w:rsid w:val="00232E3F"/>
    <w:rsid w:val="0023438E"/>
    <w:rsid w:val="00234C2C"/>
    <w:rsid w:val="00235985"/>
    <w:rsid w:val="0024079D"/>
    <w:rsid w:val="0024094D"/>
    <w:rsid w:val="002409B1"/>
    <w:rsid w:val="00240A3D"/>
    <w:rsid w:val="00241BCF"/>
    <w:rsid w:val="0024245B"/>
    <w:rsid w:val="0024578C"/>
    <w:rsid w:val="00246AD0"/>
    <w:rsid w:val="00250319"/>
    <w:rsid w:val="002510E0"/>
    <w:rsid w:val="00251EA8"/>
    <w:rsid w:val="0025279E"/>
    <w:rsid w:val="00252FFC"/>
    <w:rsid w:val="0025317C"/>
    <w:rsid w:val="00253D55"/>
    <w:rsid w:val="00254E56"/>
    <w:rsid w:val="00254FD3"/>
    <w:rsid w:val="002555F5"/>
    <w:rsid w:val="00260702"/>
    <w:rsid w:val="002608F7"/>
    <w:rsid w:val="00261366"/>
    <w:rsid w:val="00261A00"/>
    <w:rsid w:val="00261AA3"/>
    <w:rsid w:val="00263D1A"/>
    <w:rsid w:val="00264731"/>
    <w:rsid w:val="0026478D"/>
    <w:rsid w:val="0026540D"/>
    <w:rsid w:val="002659A5"/>
    <w:rsid w:val="00266057"/>
    <w:rsid w:val="002662EF"/>
    <w:rsid w:val="002700E6"/>
    <w:rsid w:val="00270104"/>
    <w:rsid w:val="00271387"/>
    <w:rsid w:val="0027211A"/>
    <w:rsid w:val="00272494"/>
    <w:rsid w:val="00273D85"/>
    <w:rsid w:val="00275BF3"/>
    <w:rsid w:val="0027696C"/>
    <w:rsid w:val="002774D5"/>
    <w:rsid w:val="002774EA"/>
    <w:rsid w:val="00277A21"/>
    <w:rsid w:val="00277B84"/>
    <w:rsid w:val="002804CD"/>
    <w:rsid w:val="002808C0"/>
    <w:rsid w:val="002811CC"/>
    <w:rsid w:val="00281C98"/>
    <w:rsid w:val="002826EB"/>
    <w:rsid w:val="00282E60"/>
    <w:rsid w:val="00283902"/>
    <w:rsid w:val="0028490D"/>
    <w:rsid w:val="00284997"/>
    <w:rsid w:val="00284D33"/>
    <w:rsid w:val="00285441"/>
    <w:rsid w:val="0029027E"/>
    <w:rsid w:val="002904B4"/>
    <w:rsid w:val="00292A42"/>
    <w:rsid w:val="00292B99"/>
    <w:rsid w:val="00294132"/>
    <w:rsid w:val="0029466B"/>
    <w:rsid w:val="00296155"/>
    <w:rsid w:val="002966A2"/>
    <w:rsid w:val="00296851"/>
    <w:rsid w:val="002971E4"/>
    <w:rsid w:val="00297B02"/>
    <w:rsid w:val="00297BDC"/>
    <w:rsid w:val="002A148C"/>
    <w:rsid w:val="002A1FF2"/>
    <w:rsid w:val="002A2CB1"/>
    <w:rsid w:val="002A2DA5"/>
    <w:rsid w:val="002A3512"/>
    <w:rsid w:val="002A3D7E"/>
    <w:rsid w:val="002A3FFE"/>
    <w:rsid w:val="002A4019"/>
    <w:rsid w:val="002A4FE7"/>
    <w:rsid w:val="002A57AB"/>
    <w:rsid w:val="002A5A73"/>
    <w:rsid w:val="002A5AD2"/>
    <w:rsid w:val="002A61BB"/>
    <w:rsid w:val="002A6459"/>
    <w:rsid w:val="002A69DD"/>
    <w:rsid w:val="002A6B93"/>
    <w:rsid w:val="002B07F6"/>
    <w:rsid w:val="002B08F5"/>
    <w:rsid w:val="002B1D8C"/>
    <w:rsid w:val="002B2012"/>
    <w:rsid w:val="002B2090"/>
    <w:rsid w:val="002B21C6"/>
    <w:rsid w:val="002B2C0E"/>
    <w:rsid w:val="002B32C8"/>
    <w:rsid w:val="002B3D7D"/>
    <w:rsid w:val="002B4FD5"/>
    <w:rsid w:val="002B5290"/>
    <w:rsid w:val="002B539A"/>
    <w:rsid w:val="002B5DDB"/>
    <w:rsid w:val="002B6853"/>
    <w:rsid w:val="002B70AC"/>
    <w:rsid w:val="002B746E"/>
    <w:rsid w:val="002C025B"/>
    <w:rsid w:val="002C0DD0"/>
    <w:rsid w:val="002C0E26"/>
    <w:rsid w:val="002C18C0"/>
    <w:rsid w:val="002C18CA"/>
    <w:rsid w:val="002C1B5C"/>
    <w:rsid w:val="002C2BF7"/>
    <w:rsid w:val="002C2E2D"/>
    <w:rsid w:val="002C341E"/>
    <w:rsid w:val="002C451C"/>
    <w:rsid w:val="002C51A7"/>
    <w:rsid w:val="002C5478"/>
    <w:rsid w:val="002C7489"/>
    <w:rsid w:val="002D0532"/>
    <w:rsid w:val="002D0EDB"/>
    <w:rsid w:val="002D1F20"/>
    <w:rsid w:val="002D2469"/>
    <w:rsid w:val="002D33CA"/>
    <w:rsid w:val="002D3800"/>
    <w:rsid w:val="002D43F3"/>
    <w:rsid w:val="002D49F6"/>
    <w:rsid w:val="002D58F8"/>
    <w:rsid w:val="002D59A5"/>
    <w:rsid w:val="002D6435"/>
    <w:rsid w:val="002D65C3"/>
    <w:rsid w:val="002D7165"/>
    <w:rsid w:val="002E0360"/>
    <w:rsid w:val="002E0545"/>
    <w:rsid w:val="002E15B8"/>
    <w:rsid w:val="002E313E"/>
    <w:rsid w:val="002E3EF3"/>
    <w:rsid w:val="002E4992"/>
    <w:rsid w:val="002E608C"/>
    <w:rsid w:val="002E6FFF"/>
    <w:rsid w:val="002F0869"/>
    <w:rsid w:val="002F0D03"/>
    <w:rsid w:val="002F1824"/>
    <w:rsid w:val="002F4182"/>
    <w:rsid w:val="002F4CFE"/>
    <w:rsid w:val="002F5835"/>
    <w:rsid w:val="002F5F0F"/>
    <w:rsid w:val="002F6869"/>
    <w:rsid w:val="002F6E86"/>
    <w:rsid w:val="00300B66"/>
    <w:rsid w:val="003019E2"/>
    <w:rsid w:val="0030536C"/>
    <w:rsid w:val="00305C7A"/>
    <w:rsid w:val="00305FFA"/>
    <w:rsid w:val="00306121"/>
    <w:rsid w:val="00306527"/>
    <w:rsid w:val="00306F32"/>
    <w:rsid w:val="00307865"/>
    <w:rsid w:val="00307F7A"/>
    <w:rsid w:val="003107A5"/>
    <w:rsid w:val="00311301"/>
    <w:rsid w:val="00311A43"/>
    <w:rsid w:val="00312226"/>
    <w:rsid w:val="003125E0"/>
    <w:rsid w:val="003131EE"/>
    <w:rsid w:val="00313394"/>
    <w:rsid w:val="0031350B"/>
    <w:rsid w:val="00313C9B"/>
    <w:rsid w:val="00313EB5"/>
    <w:rsid w:val="003150A3"/>
    <w:rsid w:val="003150F7"/>
    <w:rsid w:val="00316D6F"/>
    <w:rsid w:val="00317108"/>
    <w:rsid w:val="00317854"/>
    <w:rsid w:val="00320F8D"/>
    <w:rsid w:val="00320FB2"/>
    <w:rsid w:val="003214A4"/>
    <w:rsid w:val="00322600"/>
    <w:rsid w:val="003228BA"/>
    <w:rsid w:val="00322B22"/>
    <w:rsid w:val="00325571"/>
    <w:rsid w:val="00325F2A"/>
    <w:rsid w:val="003261C4"/>
    <w:rsid w:val="00327380"/>
    <w:rsid w:val="00331AB4"/>
    <w:rsid w:val="00331B44"/>
    <w:rsid w:val="0033296D"/>
    <w:rsid w:val="00332A52"/>
    <w:rsid w:val="00332B2B"/>
    <w:rsid w:val="00333FE7"/>
    <w:rsid w:val="003340B8"/>
    <w:rsid w:val="003346B0"/>
    <w:rsid w:val="003352B5"/>
    <w:rsid w:val="0033571F"/>
    <w:rsid w:val="00335DF1"/>
    <w:rsid w:val="00336191"/>
    <w:rsid w:val="00342A7B"/>
    <w:rsid w:val="00342BCE"/>
    <w:rsid w:val="00343063"/>
    <w:rsid w:val="00343B30"/>
    <w:rsid w:val="00343F11"/>
    <w:rsid w:val="00344CC3"/>
    <w:rsid w:val="0034535B"/>
    <w:rsid w:val="0034665C"/>
    <w:rsid w:val="00346DBE"/>
    <w:rsid w:val="003471C0"/>
    <w:rsid w:val="0034728B"/>
    <w:rsid w:val="0035046A"/>
    <w:rsid w:val="00351845"/>
    <w:rsid w:val="00354B01"/>
    <w:rsid w:val="003554FE"/>
    <w:rsid w:val="00356D97"/>
    <w:rsid w:val="0035794A"/>
    <w:rsid w:val="00357B21"/>
    <w:rsid w:val="00362031"/>
    <w:rsid w:val="003636AC"/>
    <w:rsid w:val="00363972"/>
    <w:rsid w:val="003645CD"/>
    <w:rsid w:val="003651C8"/>
    <w:rsid w:val="003652A0"/>
    <w:rsid w:val="00366C10"/>
    <w:rsid w:val="00366E65"/>
    <w:rsid w:val="0036727D"/>
    <w:rsid w:val="00367E5D"/>
    <w:rsid w:val="003708C6"/>
    <w:rsid w:val="00371860"/>
    <w:rsid w:val="00372001"/>
    <w:rsid w:val="00372C33"/>
    <w:rsid w:val="00372CFA"/>
    <w:rsid w:val="00372D1F"/>
    <w:rsid w:val="003744E5"/>
    <w:rsid w:val="00375FE5"/>
    <w:rsid w:val="003760DE"/>
    <w:rsid w:val="0037656D"/>
    <w:rsid w:val="0037658D"/>
    <w:rsid w:val="003807B4"/>
    <w:rsid w:val="003808D9"/>
    <w:rsid w:val="00380CD8"/>
    <w:rsid w:val="00380FBD"/>
    <w:rsid w:val="003812F4"/>
    <w:rsid w:val="00381724"/>
    <w:rsid w:val="00381CAB"/>
    <w:rsid w:val="00382715"/>
    <w:rsid w:val="003835A0"/>
    <w:rsid w:val="0038376E"/>
    <w:rsid w:val="00383E0A"/>
    <w:rsid w:val="0038473D"/>
    <w:rsid w:val="0038507E"/>
    <w:rsid w:val="003850F2"/>
    <w:rsid w:val="0038513C"/>
    <w:rsid w:val="003869DC"/>
    <w:rsid w:val="0038707C"/>
    <w:rsid w:val="00387B5D"/>
    <w:rsid w:val="00387E48"/>
    <w:rsid w:val="003913D6"/>
    <w:rsid w:val="00391B57"/>
    <w:rsid w:val="00391B9E"/>
    <w:rsid w:val="00392042"/>
    <w:rsid w:val="00393D8B"/>
    <w:rsid w:val="00394B51"/>
    <w:rsid w:val="00394C9C"/>
    <w:rsid w:val="003956AE"/>
    <w:rsid w:val="00397086"/>
    <w:rsid w:val="0039778C"/>
    <w:rsid w:val="003A027B"/>
    <w:rsid w:val="003A0700"/>
    <w:rsid w:val="003A22F2"/>
    <w:rsid w:val="003A2DDB"/>
    <w:rsid w:val="003A337E"/>
    <w:rsid w:val="003A5372"/>
    <w:rsid w:val="003A5BC5"/>
    <w:rsid w:val="003A67C7"/>
    <w:rsid w:val="003A67E5"/>
    <w:rsid w:val="003A6F9F"/>
    <w:rsid w:val="003A7168"/>
    <w:rsid w:val="003A741B"/>
    <w:rsid w:val="003B0556"/>
    <w:rsid w:val="003B0D7C"/>
    <w:rsid w:val="003B0E9B"/>
    <w:rsid w:val="003B1BD2"/>
    <w:rsid w:val="003B22F4"/>
    <w:rsid w:val="003B24D2"/>
    <w:rsid w:val="003B43AD"/>
    <w:rsid w:val="003B4451"/>
    <w:rsid w:val="003B50A4"/>
    <w:rsid w:val="003B5441"/>
    <w:rsid w:val="003B7040"/>
    <w:rsid w:val="003B750A"/>
    <w:rsid w:val="003B7A69"/>
    <w:rsid w:val="003C0CD3"/>
    <w:rsid w:val="003C2D6D"/>
    <w:rsid w:val="003C3D76"/>
    <w:rsid w:val="003C458D"/>
    <w:rsid w:val="003C4C1D"/>
    <w:rsid w:val="003C6841"/>
    <w:rsid w:val="003C6EE5"/>
    <w:rsid w:val="003D14AD"/>
    <w:rsid w:val="003D2EC2"/>
    <w:rsid w:val="003D3BF6"/>
    <w:rsid w:val="003D41E8"/>
    <w:rsid w:val="003D49FD"/>
    <w:rsid w:val="003D4C86"/>
    <w:rsid w:val="003D541F"/>
    <w:rsid w:val="003D55DF"/>
    <w:rsid w:val="003D5C04"/>
    <w:rsid w:val="003E1183"/>
    <w:rsid w:val="003E1DB9"/>
    <w:rsid w:val="003E42F2"/>
    <w:rsid w:val="003E476A"/>
    <w:rsid w:val="003E4F1A"/>
    <w:rsid w:val="003E53DA"/>
    <w:rsid w:val="003E5514"/>
    <w:rsid w:val="003E5E39"/>
    <w:rsid w:val="003E5E78"/>
    <w:rsid w:val="003E6A72"/>
    <w:rsid w:val="003E6D1B"/>
    <w:rsid w:val="003E7A67"/>
    <w:rsid w:val="003F05FA"/>
    <w:rsid w:val="003F0636"/>
    <w:rsid w:val="003F07B3"/>
    <w:rsid w:val="003F27F0"/>
    <w:rsid w:val="003F329E"/>
    <w:rsid w:val="003F3388"/>
    <w:rsid w:val="003F338F"/>
    <w:rsid w:val="003F358F"/>
    <w:rsid w:val="003F5145"/>
    <w:rsid w:val="003F5B51"/>
    <w:rsid w:val="003F6618"/>
    <w:rsid w:val="003F7490"/>
    <w:rsid w:val="00401220"/>
    <w:rsid w:val="0040169C"/>
    <w:rsid w:val="00401EC4"/>
    <w:rsid w:val="00402267"/>
    <w:rsid w:val="00402ABD"/>
    <w:rsid w:val="00402D27"/>
    <w:rsid w:val="00404918"/>
    <w:rsid w:val="004050EF"/>
    <w:rsid w:val="00405519"/>
    <w:rsid w:val="00406FB1"/>
    <w:rsid w:val="004075AE"/>
    <w:rsid w:val="00407D6D"/>
    <w:rsid w:val="00410303"/>
    <w:rsid w:val="00410AA0"/>
    <w:rsid w:val="00410C58"/>
    <w:rsid w:val="00412DB0"/>
    <w:rsid w:val="00412EEC"/>
    <w:rsid w:val="00413502"/>
    <w:rsid w:val="004135AF"/>
    <w:rsid w:val="00413ED0"/>
    <w:rsid w:val="00413F93"/>
    <w:rsid w:val="00414810"/>
    <w:rsid w:val="0041496A"/>
    <w:rsid w:val="00414E92"/>
    <w:rsid w:val="00416830"/>
    <w:rsid w:val="00416979"/>
    <w:rsid w:val="0042002E"/>
    <w:rsid w:val="00420536"/>
    <w:rsid w:val="00420D9F"/>
    <w:rsid w:val="00421E7E"/>
    <w:rsid w:val="004228B2"/>
    <w:rsid w:val="00422AFD"/>
    <w:rsid w:val="00423000"/>
    <w:rsid w:val="00424CFD"/>
    <w:rsid w:val="0042608D"/>
    <w:rsid w:val="004273B1"/>
    <w:rsid w:val="00427503"/>
    <w:rsid w:val="0042755B"/>
    <w:rsid w:val="00430596"/>
    <w:rsid w:val="00430D44"/>
    <w:rsid w:val="004311D2"/>
    <w:rsid w:val="00431730"/>
    <w:rsid w:val="00431A77"/>
    <w:rsid w:val="00432D9B"/>
    <w:rsid w:val="00433698"/>
    <w:rsid w:val="00433A19"/>
    <w:rsid w:val="004341BB"/>
    <w:rsid w:val="004347C1"/>
    <w:rsid w:val="00434A6C"/>
    <w:rsid w:val="004358FF"/>
    <w:rsid w:val="0043680B"/>
    <w:rsid w:val="00436D93"/>
    <w:rsid w:val="004371C6"/>
    <w:rsid w:val="00437E30"/>
    <w:rsid w:val="00437E63"/>
    <w:rsid w:val="00440482"/>
    <w:rsid w:val="00440E99"/>
    <w:rsid w:val="004416D6"/>
    <w:rsid w:val="00441CBC"/>
    <w:rsid w:val="00441F55"/>
    <w:rsid w:val="00442669"/>
    <w:rsid w:val="00443D5B"/>
    <w:rsid w:val="004442C1"/>
    <w:rsid w:val="00445387"/>
    <w:rsid w:val="004456EA"/>
    <w:rsid w:val="004463A7"/>
    <w:rsid w:val="00447819"/>
    <w:rsid w:val="004505F7"/>
    <w:rsid w:val="00450B50"/>
    <w:rsid w:val="0045118B"/>
    <w:rsid w:val="00451B7A"/>
    <w:rsid w:val="00452084"/>
    <w:rsid w:val="0045224A"/>
    <w:rsid w:val="004529C2"/>
    <w:rsid w:val="004529E7"/>
    <w:rsid w:val="00452A2E"/>
    <w:rsid w:val="00452E38"/>
    <w:rsid w:val="00452EFD"/>
    <w:rsid w:val="0045518F"/>
    <w:rsid w:val="004552A5"/>
    <w:rsid w:val="0045592F"/>
    <w:rsid w:val="00456896"/>
    <w:rsid w:val="00456EB8"/>
    <w:rsid w:val="004571D2"/>
    <w:rsid w:val="004577AD"/>
    <w:rsid w:val="00457EBD"/>
    <w:rsid w:val="00460DF8"/>
    <w:rsid w:val="004610F6"/>
    <w:rsid w:val="0046186F"/>
    <w:rsid w:val="0046193A"/>
    <w:rsid w:val="00464E51"/>
    <w:rsid w:val="00465DCC"/>
    <w:rsid w:val="00466EC7"/>
    <w:rsid w:val="00466F99"/>
    <w:rsid w:val="0046700A"/>
    <w:rsid w:val="0046756C"/>
    <w:rsid w:val="004711A8"/>
    <w:rsid w:val="004727CE"/>
    <w:rsid w:val="00474311"/>
    <w:rsid w:val="0047442B"/>
    <w:rsid w:val="004750D7"/>
    <w:rsid w:val="00476D43"/>
    <w:rsid w:val="0047728A"/>
    <w:rsid w:val="00477943"/>
    <w:rsid w:val="00483EEC"/>
    <w:rsid w:val="00484391"/>
    <w:rsid w:val="0048446E"/>
    <w:rsid w:val="00484B07"/>
    <w:rsid w:val="00486C0A"/>
    <w:rsid w:val="00486F1E"/>
    <w:rsid w:val="004872A1"/>
    <w:rsid w:val="004872F0"/>
    <w:rsid w:val="0048737D"/>
    <w:rsid w:val="00487B2C"/>
    <w:rsid w:val="0049030D"/>
    <w:rsid w:val="00490D8A"/>
    <w:rsid w:val="00491F60"/>
    <w:rsid w:val="00492521"/>
    <w:rsid w:val="00493EDD"/>
    <w:rsid w:val="00494277"/>
    <w:rsid w:val="00494BE8"/>
    <w:rsid w:val="00495A7C"/>
    <w:rsid w:val="00496762"/>
    <w:rsid w:val="0049689A"/>
    <w:rsid w:val="00496D08"/>
    <w:rsid w:val="004975D6"/>
    <w:rsid w:val="004A049D"/>
    <w:rsid w:val="004A0BB2"/>
    <w:rsid w:val="004A1430"/>
    <w:rsid w:val="004A1F37"/>
    <w:rsid w:val="004A269C"/>
    <w:rsid w:val="004A334F"/>
    <w:rsid w:val="004A3B55"/>
    <w:rsid w:val="004A470C"/>
    <w:rsid w:val="004A5153"/>
    <w:rsid w:val="004A6825"/>
    <w:rsid w:val="004A710F"/>
    <w:rsid w:val="004A7BD9"/>
    <w:rsid w:val="004A7EF5"/>
    <w:rsid w:val="004B071F"/>
    <w:rsid w:val="004B1745"/>
    <w:rsid w:val="004B19D8"/>
    <w:rsid w:val="004B1E57"/>
    <w:rsid w:val="004B1FEF"/>
    <w:rsid w:val="004B2258"/>
    <w:rsid w:val="004B2442"/>
    <w:rsid w:val="004B2B34"/>
    <w:rsid w:val="004B2CDA"/>
    <w:rsid w:val="004B2E65"/>
    <w:rsid w:val="004B2EB8"/>
    <w:rsid w:val="004B2F4A"/>
    <w:rsid w:val="004B3FCA"/>
    <w:rsid w:val="004B4144"/>
    <w:rsid w:val="004B43A8"/>
    <w:rsid w:val="004B4AB4"/>
    <w:rsid w:val="004B69CF"/>
    <w:rsid w:val="004B6E47"/>
    <w:rsid w:val="004B7A3A"/>
    <w:rsid w:val="004C0DDA"/>
    <w:rsid w:val="004C1509"/>
    <w:rsid w:val="004C19B2"/>
    <w:rsid w:val="004C1DCB"/>
    <w:rsid w:val="004C244D"/>
    <w:rsid w:val="004C2A3A"/>
    <w:rsid w:val="004C2FA6"/>
    <w:rsid w:val="004C330D"/>
    <w:rsid w:val="004C35AF"/>
    <w:rsid w:val="004C3D91"/>
    <w:rsid w:val="004C4677"/>
    <w:rsid w:val="004C5088"/>
    <w:rsid w:val="004C5EE7"/>
    <w:rsid w:val="004C6CF9"/>
    <w:rsid w:val="004C6E89"/>
    <w:rsid w:val="004C7F0B"/>
    <w:rsid w:val="004D10BA"/>
    <w:rsid w:val="004D185D"/>
    <w:rsid w:val="004D18CC"/>
    <w:rsid w:val="004D2BF3"/>
    <w:rsid w:val="004D3038"/>
    <w:rsid w:val="004D39AF"/>
    <w:rsid w:val="004D429C"/>
    <w:rsid w:val="004D51EC"/>
    <w:rsid w:val="004D5C6C"/>
    <w:rsid w:val="004D7DEC"/>
    <w:rsid w:val="004E233E"/>
    <w:rsid w:val="004E23C3"/>
    <w:rsid w:val="004E2681"/>
    <w:rsid w:val="004E4AC3"/>
    <w:rsid w:val="004E514F"/>
    <w:rsid w:val="004E5F51"/>
    <w:rsid w:val="004E630F"/>
    <w:rsid w:val="004F0520"/>
    <w:rsid w:val="004F0DF5"/>
    <w:rsid w:val="004F0EBD"/>
    <w:rsid w:val="004F3324"/>
    <w:rsid w:val="004F332F"/>
    <w:rsid w:val="004F36B3"/>
    <w:rsid w:val="004F3D57"/>
    <w:rsid w:val="004F3F74"/>
    <w:rsid w:val="004F4524"/>
    <w:rsid w:val="004F47BC"/>
    <w:rsid w:val="004F4FE3"/>
    <w:rsid w:val="004F58E1"/>
    <w:rsid w:val="004F5B74"/>
    <w:rsid w:val="004F60FC"/>
    <w:rsid w:val="004F7413"/>
    <w:rsid w:val="004F7DC2"/>
    <w:rsid w:val="005003EE"/>
    <w:rsid w:val="00500783"/>
    <w:rsid w:val="00501DE7"/>
    <w:rsid w:val="00501DFF"/>
    <w:rsid w:val="00502A86"/>
    <w:rsid w:val="005033EC"/>
    <w:rsid w:val="005039F6"/>
    <w:rsid w:val="0050675C"/>
    <w:rsid w:val="00510B5F"/>
    <w:rsid w:val="00510C58"/>
    <w:rsid w:val="005111FF"/>
    <w:rsid w:val="00511540"/>
    <w:rsid w:val="0051198B"/>
    <w:rsid w:val="00512642"/>
    <w:rsid w:val="00512662"/>
    <w:rsid w:val="00512664"/>
    <w:rsid w:val="00512859"/>
    <w:rsid w:val="00512D19"/>
    <w:rsid w:val="00512F95"/>
    <w:rsid w:val="005155D9"/>
    <w:rsid w:val="005166BD"/>
    <w:rsid w:val="005172F8"/>
    <w:rsid w:val="00517968"/>
    <w:rsid w:val="00520BD2"/>
    <w:rsid w:val="0052134F"/>
    <w:rsid w:val="00521E6A"/>
    <w:rsid w:val="00521FD3"/>
    <w:rsid w:val="0052219F"/>
    <w:rsid w:val="00523C77"/>
    <w:rsid w:val="0052440B"/>
    <w:rsid w:val="0052495F"/>
    <w:rsid w:val="00524A93"/>
    <w:rsid w:val="005250F0"/>
    <w:rsid w:val="00525364"/>
    <w:rsid w:val="00525A12"/>
    <w:rsid w:val="00526145"/>
    <w:rsid w:val="00526297"/>
    <w:rsid w:val="005276EA"/>
    <w:rsid w:val="00527EF4"/>
    <w:rsid w:val="00530096"/>
    <w:rsid w:val="00530159"/>
    <w:rsid w:val="005307FA"/>
    <w:rsid w:val="0053118B"/>
    <w:rsid w:val="00532096"/>
    <w:rsid w:val="005320DB"/>
    <w:rsid w:val="00532B7C"/>
    <w:rsid w:val="00532D62"/>
    <w:rsid w:val="00534951"/>
    <w:rsid w:val="00534E91"/>
    <w:rsid w:val="005350D1"/>
    <w:rsid w:val="005350EC"/>
    <w:rsid w:val="00536424"/>
    <w:rsid w:val="00536B01"/>
    <w:rsid w:val="00537FF8"/>
    <w:rsid w:val="00540952"/>
    <w:rsid w:val="0054100A"/>
    <w:rsid w:val="00541F43"/>
    <w:rsid w:val="005422FB"/>
    <w:rsid w:val="0054249F"/>
    <w:rsid w:val="00542C05"/>
    <w:rsid w:val="00542DDB"/>
    <w:rsid w:val="00543058"/>
    <w:rsid w:val="00543D16"/>
    <w:rsid w:val="005446B4"/>
    <w:rsid w:val="00544B87"/>
    <w:rsid w:val="00545E47"/>
    <w:rsid w:val="00547F56"/>
    <w:rsid w:val="00550743"/>
    <w:rsid w:val="00550E65"/>
    <w:rsid w:val="00550F13"/>
    <w:rsid w:val="00551A23"/>
    <w:rsid w:val="0055227F"/>
    <w:rsid w:val="005524B9"/>
    <w:rsid w:val="00552669"/>
    <w:rsid w:val="005526C7"/>
    <w:rsid w:val="005536EF"/>
    <w:rsid w:val="005536FD"/>
    <w:rsid w:val="0055472F"/>
    <w:rsid w:val="00554B0D"/>
    <w:rsid w:val="00554DE5"/>
    <w:rsid w:val="00555B0B"/>
    <w:rsid w:val="0055724D"/>
    <w:rsid w:val="00557791"/>
    <w:rsid w:val="00557F71"/>
    <w:rsid w:val="00557FFC"/>
    <w:rsid w:val="005600F1"/>
    <w:rsid w:val="00560B17"/>
    <w:rsid w:val="00560B80"/>
    <w:rsid w:val="00561251"/>
    <w:rsid w:val="00561467"/>
    <w:rsid w:val="00561BB2"/>
    <w:rsid w:val="00561CC8"/>
    <w:rsid w:val="005623DC"/>
    <w:rsid w:val="00563B7C"/>
    <w:rsid w:val="00564B76"/>
    <w:rsid w:val="00565C25"/>
    <w:rsid w:val="00566018"/>
    <w:rsid w:val="005669D1"/>
    <w:rsid w:val="005677F4"/>
    <w:rsid w:val="00567ABE"/>
    <w:rsid w:val="00570116"/>
    <w:rsid w:val="00570AF0"/>
    <w:rsid w:val="00571FFD"/>
    <w:rsid w:val="005731D7"/>
    <w:rsid w:val="005734DA"/>
    <w:rsid w:val="00574AF3"/>
    <w:rsid w:val="00575794"/>
    <w:rsid w:val="00575DB2"/>
    <w:rsid w:val="005762AD"/>
    <w:rsid w:val="00576BF3"/>
    <w:rsid w:val="00577112"/>
    <w:rsid w:val="00577504"/>
    <w:rsid w:val="0058045B"/>
    <w:rsid w:val="00580A16"/>
    <w:rsid w:val="0058115D"/>
    <w:rsid w:val="00581E6B"/>
    <w:rsid w:val="00583A7B"/>
    <w:rsid w:val="00583C1D"/>
    <w:rsid w:val="00583E44"/>
    <w:rsid w:val="00584044"/>
    <w:rsid w:val="005843B5"/>
    <w:rsid w:val="00584F19"/>
    <w:rsid w:val="00585A88"/>
    <w:rsid w:val="00585C4B"/>
    <w:rsid w:val="00585F88"/>
    <w:rsid w:val="005861FC"/>
    <w:rsid w:val="00586901"/>
    <w:rsid w:val="00586953"/>
    <w:rsid w:val="0058757E"/>
    <w:rsid w:val="00590521"/>
    <w:rsid w:val="00591A62"/>
    <w:rsid w:val="005943DA"/>
    <w:rsid w:val="00595C10"/>
    <w:rsid w:val="00595D44"/>
    <w:rsid w:val="00597160"/>
    <w:rsid w:val="00597659"/>
    <w:rsid w:val="00597DD2"/>
    <w:rsid w:val="00597EE2"/>
    <w:rsid w:val="005A14E4"/>
    <w:rsid w:val="005A1C8E"/>
    <w:rsid w:val="005A2A78"/>
    <w:rsid w:val="005A3112"/>
    <w:rsid w:val="005A3AEE"/>
    <w:rsid w:val="005A3C5D"/>
    <w:rsid w:val="005A46D6"/>
    <w:rsid w:val="005A51D2"/>
    <w:rsid w:val="005A5348"/>
    <w:rsid w:val="005A6197"/>
    <w:rsid w:val="005A7100"/>
    <w:rsid w:val="005A73A6"/>
    <w:rsid w:val="005A74E3"/>
    <w:rsid w:val="005A7F1E"/>
    <w:rsid w:val="005B03A6"/>
    <w:rsid w:val="005B2BB8"/>
    <w:rsid w:val="005B2EA7"/>
    <w:rsid w:val="005B3ED9"/>
    <w:rsid w:val="005B41D4"/>
    <w:rsid w:val="005B4AFF"/>
    <w:rsid w:val="005B4C93"/>
    <w:rsid w:val="005B4DCB"/>
    <w:rsid w:val="005B6890"/>
    <w:rsid w:val="005B70E1"/>
    <w:rsid w:val="005C137F"/>
    <w:rsid w:val="005C3BC0"/>
    <w:rsid w:val="005C3EA1"/>
    <w:rsid w:val="005C4D4B"/>
    <w:rsid w:val="005C66ED"/>
    <w:rsid w:val="005D1688"/>
    <w:rsid w:val="005D17C0"/>
    <w:rsid w:val="005D18C6"/>
    <w:rsid w:val="005D2B92"/>
    <w:rsid w:val="005D2BF6"/>
    <w:rsid w:val="005D356F"/>
    <w:rsid w:val="005D3DF9"/>
    <w:rsid w:val="005D419D"/>
    <w:rsid w:val="005D41B0"/>
    <w:rsid w:val="005D4303"/>
    <w:rsid w:val="005D5D2A"/>
    <w:rsid w:val="005D64BF"/>
    <w:rsid w:val="005D6C92"/>
    <w:rsid w:val="005D78B4"/>
    <w:rsid w:val="005E01BF"/>
    <w:rsid w:val="005E0D92"/>
    <w:rsid w:val="005E16DE"/>
    <w:rsid w:val="005E188B"/>
    <w:rsid w:val="005E1A90"/>
    <w:rsid w:val="005E20D3"/>
    <w:rsid w:val="005E52D3"/>
    <w:rsid w:val="005E621E"/>
    <w:rsid w:val="005E63E9"/>
    <w:rsid w:val="005E6AF4"/>
    <w:rsid w:val="005E70F9"/>
    <w:rsid w:val="005E7244"/>
    <w:rsid w:val="005E79F0"/>
    <w:rsid w:val="005F004E"/>
    <w:rsid w:val="005F08FC"/>
    <w:rsid w:val="005F120F"/>
    <w:rsid w:val="005F3839"/>
    <w:rsid w:val="005F4DB8"/>
    <w:rsid w:val="005F4DD8"/>
    <w:rsid w:val="005F5B70"/>
    <w:rsid w:val="005F68CD"/>
    <w:rsid w:val="005F7478"/>
    <w:rsid w:val="005F7BF5"/>
    <w:rsid w:val="0060058C"/>
    <w:rsid w:val="00600B17"/>
    <w:rsid w:val="00601D16"/>
    <w:rsid w:val="006026BD"/>
    <w:rsid w:val="00604FE6"/>
    <w:rsid w:val="00606D6B"/>
    <w:rsid w:val="00607F74"/>
    <w:rsid w:val="00610EC4"/>
    <w:rsid w:val="00611901"/>
    <w:rsid w:val="00612226"/>
    <w:rsid w:val="00612326"/>
    <w:rsid w:val="00613954"/>
    <w:rsid w:val="00615389"/>
    <w:rsid w:val="00616DCB"/>
    <w:rsid w:val="00617DB5"/>
    <w:rsid w:val="00623DBE"/>
    <w:rsid w:val="00624487"/>
    <w:rsid w:val="006247DF"/>
    <w:rsid w:val="006247F2"/>
    <w:rsid w:val="00624AC2"/>
    <w:rsid w:val="006250EC"/>
    <w:rsid w:val="0062519E"/>
    <w:rsid w:val="0062711D"/>
    <w:rsid w:val="00627485"/>
    <w:rsid w:val="00627A86"/>
    <w:rsid w:val="00627E81"/>
    <w:rsid w:val="00630625"/>
    <w:rsid w:val="00630BF0"/>
    <w:rsid w:val="00631A66"/>
    <w:rsid w:val="006335F5"/>
    <w:rsid w:val="006352BD"/>
    <w:rsid w:val="00635571"/>
    <w:rsid w:val="00635617"/>
    <w:rsid w:val="00637B1C"/>
    <w:rsid w:val="006402F1"/>
    <w:rsid w:val="0064101C"/>
    <w:rsid w:val="00642125"/>
    <w:rsid w:val="00642478"/>
    <w:rsid w:val="00642700"/>
    <w:rsid w:val="00642A74"/>
    <w:rsid w:val="00643A3D"/>
    <w:rsid w:val="0064412F"/>
    <w:rsid w:val="0064515A"/>
    <w:rsid w:val="006451ED"/>
    <w:rsid w:val="006457B5"/>
    <w:rsid w:val="00645C25"/>
    <w:rsid w:val="006461A5"/>
    <w:rsid w:val="00646B4F"/>
    <w:rsid w:val="00646E7F"/>
    <w:rsid w:val="00650977"/>
    <w:rsid w:val="00651F53"/>
    <w:rsid w:val="006528C4"/>
    <w:rsid w:val="0065478F"/>
    <w:rsid w:val="006569F5"/>
    <w:rsid w:val="00656D00"/>
    <w:rsid w:val="0066008C"/>
    <w:rsid w:val="006600E9"/>
    <w:rsid w:val="00660BDD"/>
    <w:rsid w:val="00660BE2"/>
    <w:rsid w:val="00661677"/>
    <w:rsid w:val="006626B4"/>
    <w:rsid w:val="00662FF6"/>
    <w:rsid w:val="00663485"/>
    <w:rsid w:val="00663EDF"/>
    <w:rsid w:val="006664BB"/>
    <w:rsid w:val="00666B50"/>
    <w:rsid w:val="006709B3"/>
    <w:rsid w:val="00670E78"/>
    <w:rsid w:val="006719FB"/>
    <w:rsid w:val="0067286B"/>
    <w:rsid w:val="0067346F"/>
    <w:rsid w:val="006734C1"/>
    <w:rsid w:val="00673684"/>
    <w:rsid w:val="00673750"/>
    <w:rsid w:val="00674182"/>
    <w:rsid w:val="006742B0"/>
    <w:rsid w:val="006744B8"/>
    <w:rsid w:val="0067513E"/>
    <w:rsid w:val="00677204"/>
    <w:rsid w:val="006778D6"/>
    <w:rsid w:val="00677A08"/>
    <w:rsid w:val="0068185E"/>
    <w:rsid w:val="00681BA7"/>
    <w:rsid w:val="00681DF2"/>
    <w:rsid w:val="0068279E"/>
    <w:rsid w:val="00682A6A"/>
    <w:rsid w:val="00684AB2"/>
    <w:rsid w:val="00684D1B"/>
    <w:rsid w:val="00684FF8"/>
    <w:rsid w:val="00687B27"/>
    <w:rsid w:val="00690883"/>
    <w:rsid w:val="00691558"/>
    <w:rsid w:val="006946AD"/>
    <w:rsid w:val="006947B9"/>
    <w:rsid w:val="00694D83"/>
    <w:rsid w:val="00695345"/>
    <w:rsid w:val="00695484"/>
    <w:rsid w:val="00697EC4"/>
    <w:rsid w:val="006A1666"/>
    <w:rsid w:val="006A2461"/>
    <w:rsid w:val="006A3DFF"/>
    <w:rsid w:val="006A48A6"/>
    <w:rsid w:val="006A5259"/>
    <w:rsid w:val="006A5937"/>
    <w:rsid w:val="006A621B"/>
    <w:rsid w:val="006A68B8"/>
    <w:rsid w:val="006A77C1"/>
    <w:rsid w:val="006B13C0"/>
    <w:rsid w:val="006B177C"/>
    <w:rsid w:val="006B37F5"/>
    <w:rsid w:val="006B428A"/>
    <w:rsid w:val="006B4479"/>
    <w:rsid w:val="006B5A62"/>
    <w:rsid w:val="006B6A42"/>
    <w:rsid w:val="006B7195"/>
    <w:rsid w:val="006B71DB"/>
    <w:rsid w:val="006B7874"/>
    <w:rsid w:val="006C0371"/>
    <w:rsid w:val="006C1644"/>
    <w:rsid w:val="006C1F3F"/>
    <w:rsid w:val="006C216E"/>
    <w:rsid w:val="006C3411"/>
    <w:rsid w:val="006C3743"/>
    <w:rsid w:val="006C3A4D"/>
    <w:rsid w:val="006C4291"/>
    <w:rsid w:val="006C42EB"/>
    <w:rsid w:val="006C58E4"/>
    <w:rsid w:val="006C708D"/>
    <w:rsid w:val="006C712B"/>
    <w:rsid w:val="006C73EA"/>
    <w:rsid w:val="006D026D"/>
    <w:rsid w:val="006D0E81"/>
    <w:rsid w:val="006D38BD"/>
    <w:rsid w:val="006D3EA9"/>
    <w:rsid w:val="006D47AA"/>
    <w:rsid w:val="006D4996"/>
    <w:rsid w:val="006D71B7"/>
    <w:rsid w:val="006E0D76"/>
    <w:rsid w:val="006E18B5"/>
    <w:rsid w:val="006E196A"/>
    <w:rsid w:val="006E2A1B"/>
    <w:rsid w:val="006E312F"/>
    <w:rsid w:val="006E3172"/>
    <w:rsid w:val="006E31EB"/>
    <w:rsid w:val="006E38E1"/>
    <w:rsid w:val="006E4938"/>
    <w:rsid w:val="006E55FE"/>
    <w:rsid w:val="006E6779"/>
    <w:rsid w:val="006E793B"/>
    <w:rsid w:val="006E7B86"/>
    <w:rsid w:val="006F04C2"/>
    <w:rsid w:val="006F1007"/>
    <w:rsid w:val="006F12C1"/>
    <w:rsid w:val="006F18E4"/>
    <w:rsid w:val="006F1A62"/>
    <w:rsid w:val="006F3548"/>
    <w:rsid w:val="006F7B67"/>
    <w:rsid w:val="00700270"/>
    <w:rsid w:val="007004EA"/>
    <w:rsid w:val="007007CA"/>
    <w:rsid w:val="00701DE5"/>
    <w:rsid w:val="007025BC"/>
    <w:rsid w:val="00702985"/>
    <w:rsid w:val="00702AA8"/>
    <w:rsid w:val="0070425C"/>
    <w:rsid w:val="00704E89"/>
    <w:rsid w:val="007063C1"/>
    <w:rsid w:val="00706669"/>
    <w:rsid w:val="00706760"/>
    <w:rsid w:val="00706F62"/>
    <w:rsid w:val="00707851"/>
    <w:rsid w:val="00707C35"/>
    <w:rsid w:val="00710156"/>
    <w:rsid w:val="007108B1"/>
    <w:rsid w:val="00710948"/>
    <w:rsid w:val="0071254F"/>
    <w:rsid w:val="0071312E"/>
    <w:rsid w:val="00713356"/>
    <w:rsid w:val="007135AD"/>
    <w:rsid w:val="0071484C"/>
    <w:rsid w:val="0071632C"/>
    <w:rsid w:val="00716F23"/>
    <w:rsid w:val="0072095F"/>
    <w:rsid w:val="00720EE4"/>
    <w:rsid w:val="00721C03"/>
    <w:rsid w:val="00721D08"/>
    <w:rsid w:val="007229D7"/>
    <w:rsid w:val="007232C6"/>
    <w:rsid w:val="007237CB"/>
    <w:rsid w:val="00723A5F"/>
    <w:rsid w:val="00724810"/>
    <w:rsid w:val="00724F5F"/>
    <w:rsid w:val="0072627B"/>
    <w:rsid w:val="0072734A"/>
    <w:rsid w:val="0072782B"/>
    <w:rsid w:val="00727C8B"/>
    <w:rsid w:val="00727D7B"/>
    <w:rsid w:val="007314AC"/>
    <w:rsid w:val="00731D77"/>
    <w:rsid w:val="00731EB1"/>
    <w:rsid w:val="007321F5"/>
    <w:rsid w:val="0073281C"/>
    <w:rsid w:val="0073489D"/>
    <w:rsid w:val="007359ED"/>
    <w:rsid w:val="00735C0A"/>
    <w:rsid w:val="00736632"/>
    <w:rsid w:val="0073752F"/>
    <w:rsid w:val="00740415"/>
    <w:rsid w:val="007407A2"/>
    <w:rsid w:val="00740BAD"/>
    <w:rsid w:val="00740F6A"/>
    <w:rsid w:val="0074232B"/>
    <w:rsid w:val="00744658"/>
    <w:rsid w:val="00744EBF"/>
    <w:rsid w:val="007462E1"/>
    <w:rsid w:val="00746C42"/>
    <w:rsid w:val="00746EA3"/>
    <w:rsid w:val="007476DA"/>
    <w:rsid w:val="0075047F"/>
    <w:rsid w:val="00754AF6"/>
    <w:rsid w:val="00755326"/>
    <w:rsid w:val="007557FA"/>
    <w:rsid w:val="007558E1"/>
    <w:rsid w:val="007560D3"/>
    <w:rsid w:val="00756780"/>
    <w:rsid w:val="00756CCA"/>
    <w:rsid w:val="007577A8"/>
    <w:rsid w:val="0076081A"/>
    <w:rsid w:val="0076082D"/>
    <w:rsid w:val="007614DA"/>
    <w:rsid w:val="00761DEC"/>
    <w:rsid w:val="00762AA5"/>
    <w:rsid w:val="00764460"/>
    <w:rsid w:val="00766E7B"/>
    <w:rsid w:val="0076700B"/>
    <w:rsid w:val="0076779A"/>
    <w:rsid w:val="007700A7"/>
    <w:rsid w:val="00770D24"/>
    <w:rsid w:val="00770F09"/>
    <w:rsid w:val="00771782"/>
    <w:rsid w:val="00773250"/>
    <w:rsid w:val="007732CE"/>
    <w:rsid w:val="0077368A"/>
    <w:rsid w:val="00775D51"/>
    <w:rsid w:val="0077761C"/>
    <w:rsid w:val="00777AC7"/>
    <w:rsid w:val="0078024D"/>
    <w:rsid w:val="0078087C"/>
    <w:rsid w:val="007808E8"/>
    <w:rsid w:val="0078092F"/>
    <w:rsid w:val="007813A2"/>
    <w:rsid w:val="00782343"/>
    <w:rsid w:val="0078252F"/>
    <w:rsid w:val="0078423E"/>
    <w:rsid w:val="00786628"/>
    <w:rsid w:val="007903CE"/>
    <w:rsid w:val="00790CE9"/>
    <w:rsid w:val="00791233"/>
    <w:rsid w:val="00791DF1"/>
    <w:rsid w:val="00792704"/>
    <w:rsid w:val="00792777"/>
    <w:rsid w:val="00793BBF"/>
    <w:rsid w:val="00793BFC"/>
    <w:rsid w:val="00794E3C"/>
    <w:rsid w:val="007955F7"/>
    <w:rsid w:val="00795DD3"/>
    <w:rsid w:val="007961C7"/>
    <w:rsid w:val="00796579"/>
    <w:rsid w:val="007972CD"/>
    <w:rsid w:val="00797684"/>
    <w:rsid w:val="00797A9D"/>
    <w:rsid w:val="00797AAA"/>
    <w:rsid w:val="00797F8E"/>
    <w:rsid w:val="007A11C8"/>
    <w:rsid w:val="007A1D9B"/>
    <w:rsid w:val="007A1E9E"/>
    <w:rsid w:val="007A23B7"/>
    <w:rsid w:val="007A344B"/>
    <w:rsid w:val="007A3858"/>
    <w:rsid w:val="007A4325"/>
    <w:rsid w:val="007A4613"/>
    <w:rsid w:val="007A49DD"/>
    <w:rsid w:val="007A4D43"/>
    <w:rsid w:val="007A6733"/>
    <w:rsid w:val="007A70FF"/>
    <w:rsid w:val="007A74FA"/>
    <w:rsid w:val="007B047D"/>
    <w:rsid w:val="007B0C02"/>
    <w:rsid w:val="007B12F4"/>
    <w:rsid w:val="007B20EC"/>
    <w:rsid w:val="007B228B"/>
    <w:rsid w:val="007B3AAF"/>
    <w:rsid w:val="007B53AD"/>
    <w:rsid w:val="007B5C6D"/>
    <w:rsid w:val="007C058B"/>
    <w:rsid w:val="007C16A5"/>
    <w:rsid w:val="007C22A8"/>
    <w:rsid w:val="007C2428"/>
    <w:rsid w:val="007C248B"/>
    <w:rsid w:val="007C2BA8"/>
    <w:rsid w:val="007C32DA"/>
    <w:rsid w:val="007C3FC7"/>
    <w:rsid w:val="007C5544"/>
    <w:rsid w:val="007C7FB5"/>
    <w:rsid w:val="007D0764"/>
    <w:rsid w:val="007D104C"/>
    <w:rsid w:val="007D3784"/>
    <w:rsid w:val="007D45CA"/>
    <w:rsid w:val="007D4676"/>
    <w:rsid w:val="007D4A7E"/>
    <w:rsid w:val="007D4E9C"/>
    <w:rsid w:val="007D50B8"/>
    <w:rsid w:val="007D618A"/>
    <w:rsid w:val="007E094E"/>
    <w:rsid w:val="007E09D3"/>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1C1D"/>
    <w:rsid w:val="007F2357"/>
    <w:rsid w:val="007F2673"/>
    <w:rsid w:val="007F2972"/>
    <w:rsid w:val="007F30DB"/>
    <w:rsid w:val="007F3BB3"/>
    <w:rsid w:val="007F48A1"/>
    <w:rsid w:val="007F49CB"/>
    <w:rsid w:val="007F4B0F"/>
    <w:rsid w:val="007F4BF4"/>
    <w:rsid w:val="007F5607"/>
    <w:rsid w:val="007F5E42"/>
    <w:rsid w:val="007F5FC0"/>
    <w:rsid w:val="007F77E0"/>
    <w:rsid w:val="007F78F2"/>
    <w:rsid w:val="00800165"/>
    <w:rsid w:val="00800BD4"/>
    <w:rsid w:val="00800D30"/>
    <w:rsid w:val="00800ED8"/>
    <w:rsid w:val="00802FE6"/>
    <w:rsid w:val="00804558"/>
    <w:rsid w:val="00804570"/>
    <w:rsid w:val="008045A6"/>
    <w:rsid w:val="0080521F"/>
    <w:rsid w:val="00805BFB"/>
    <w:rsid w:val="00806B17"/>
    <w:rsid w:val="00806E48"/>
    <w:rsid w:val="00807568"/>
    <w:rsid w:val="0081084E"/>
    <w:rsid w:val="008112C8"/>
    <w:rsid w:val="0081250F"/>
    <w:rsid w:val="00812811"/>
    <w:rsid w:val="00813281"/>
    <w:rsid w:val="00813ABE"/>
    <w:rsid w:val="00813DAD"/>
    <w:rsid w:val="00815D9E"/>
    <w:rsid w:val="00816F41"/>
    <w:rsid w:val="008179FE"/>
    <w:rsid w:val="00817A96"/>
    <w:rsid w:val="00817E4C"/>
    <w:rsid w:val="00820062"/>
    <w:rsid w:val="0082009B"/>
    <w:rsid w:val="008207BD"/>
    <w:rsid w:val="00822AA1"/>
    <w:rsid w:val="00823788"/>
    <w:rsid w:val="008249A8"/>
    <w:rsid w:val="00824C0A"/>
    <w:rsid w:val="00824F58"/>
    <w:rsid w:val="00825307"/>
    <w:rsid w:val="00825AD4"/>
    <w:rsid w:val="00825DF3"/>
    <w:rsid w:val="008262BC"/>
    <w:rsid w:val="008262F6"/>
    <w:rsid w:val="008264D3"/>
    <w:rsid w:val="008269BC"/>
    <w:rsid w:val="00826BDC"/>
    <w:rsid w:val="00831721"/>
    <w:rsid w:val="00831D41"/>
    <w:rsid w:val="00832133"/>
    <w:rsid w:val="008331EC"/>
    <w:rsid w:val="00834B15"/>
    <w:rsid w:val="00835100"/>
    <w:rsid w:val="00835732"/>
    <w:rsid w:val="008358A4"/>
    <w:rsid w:val="0083647B"/>
    <w:rsid w:val="008365C3"/>
    <w:rsid w:val="00837152"/>
    <w:rsid w:val="00837DCD"/>
    <w:rsid w:val="00840281"/>
    <w:rsid w:val="0084062B"/>
    <w:rsid w:val="00841EA3"/>
    <w:rsid w:val="00844357"/>
    <w:rsid w:val="00844AE6"/>
    <w:rsid w:val="00844E2E"/>
    <w:rsid w:val="00845678"/>
    <w:rsid w:val="00846AED"/>
    <w:rsid w:val="008477B9"/>
    <w:rsid w:val="00847C6E"/>
    <w:rsid w:val="00850519"/>
    <w:rsid w:val="00850A21"/>
    <w:rsid w:val="00850B70"/>
    <w:rsid w:val="00851A72"/>
    <w:rsid w:val="0085223F"/>
    <w:rsid w:val="00854602"/>
    <w:rsid w:val="008548BD"/>
    <w:rsid w:val="0085529D"/>
    <w:rsid w:val="008554B6"/>
    <w:rsid w:val="0085565C"/>
    <w:rsid w:val="008556A8"/>
    <w:rsid w:val="008573D5"/>
    <w:rsid w:val="00857D88"/>
    <w:rsid w:val="0086009F"/>
    <w:rsid w:val="008605AC"/>
    <w:rsid w:val="00861AD1"/>
    <w:rsid w:val="00862EFE"/>
    <w:rsid w:val="0086310C"/>
    <w:rsid w:val="0086367C"/>
    <w:rsid w:val="008640CE"/>
    <w:rsid w:val="008648F7"/>
    <w:rsid w:val="0086531F"/>
    <w:rsid w:val="008663FD"/>
    <w:rsid w:val="00867470"/>
    <w:rsid w:val="00867F24"/>
    <w:rsid w:val="00867F9A"/>
    <w:rsid w:val="0087041F"/>
    <w:rsid w:val="00870D12"/>
    <w:rsid w:val="00871FA8"/>
    <w:rsid w:val="00872363"/>
    <w:rsid w:val="008723C3"/>
    <w:rsid w:val="008741AA"/>
    <w:rsid w:val="00874591"/>
    <w:rsid w:val="00875319"/>
    <w:rsid w:val="008757B0"/>
    <w:rsid w:val="00875C2B"/>
    <w:rsid w:val="008763E8"/>
    <w:rsid w:val="008764E9"/>
    <w:rsid w:val="00876812"/>
    <w:rsid w:val="008801E5"/>
    <w:rsid w:val="008802E7"/>
    <w:rsid w:val="008810DA"/>
    <w:rsid w:val="00881237"/>
    <w:rsid w:val="00881499"/>
    <w:rsid w:val="00881C1A"/>
    <w:rsid w:val="00881E89"/>
    <w:rsid w:val="0088281D"/>
    <w:rsid w:val="00882FAB"/>
    <w:rsid w:val="008837EE"/>
    <w:rsid w:val="00884F0C"/>
    <w:rsid w:val="00884FC8"/>
    <w:rsid w:val="00884FDA"/>
    <w:rsid w:val="008854AD"/>
    <w:rsid w:val="00885E8E"/>
    <w:rsid w:val="00886546"/>
    <w:rsid w:val="00890025"/>
    <w:rsid w:val="008902B5"/>
    <w:rsid w:val="00890AFF"/>
    <w:rsid w:val="008920D1"/>
    <w:rsid w:val="00892521"/>
    <w:rsid w:val="0089352A"/>
    <w:rsid w:val="00893A28"/>
    <w:rsid w:val="008941C4"/>
    <w:rsid w:val="00894428"/>
    <w:rsid w:val="008958AB"/>
    <w:rsid w:val="00897520"/>
    <w:rsid w:val="00897738"/>
    <w:rsid w:val="008A05DF"/>
    <w:rsid w:val="008A0B45"/>
    <w:rsid w:val="008A4AA5"/>
    <w:rsid w:val="008A502D"/>
    <w:rsid w:val="008A5E16"/>
    <w:rsid w:val="008A642E"/>
    <w:rsid w:val="008A7507"/>
    <w:rsid w:val="008A753C"/>
    <w:rsid w:val="008A7B35"/>
    <w:rsid w:val="008A7C6B"/>
    <w:rsid w:val="008B00D8"/>
    <w:rsid w:val="008B1414"/>
    <w:rsid w:val="008B143A"/>
    <w:rsid w:val="008B1834"/>
    <w:rsid w:val="008B33B5"/>
    <w:rsid w:val="008B4E4F"/>
    <w:rsid w:val="008B51A6"/>
    <w:rsid w:val="008B70C3"/>
    <w:rsid w:val="008B77C4"/>
    <w:rsid w:val="008B7843"/>
    <w:rsid w:val="008B7BCE"/>
    <w:rsid w:val="008B7E61"/>
    <w:rsid w:val="008C257A"/>
    <w:rsid w:val="008C346A"/>
    <w:rsid w:val="008C349C"/>
    <w:rsid w:val="008C3C41"/>
    <w:rsid w:val="008C4342"/>
    <w:rsid w:val="008C570D"/>
    <w:rsid w:val="008C623C"/>
    <w:rsid w:val="008D0612"/>
    <w:rsid w:val="008D1202"/>
    <w:rsid w:val="008D1C42"/>
    <w:rsid w:val="008D25D3"/>
    <w:rsid w:val="008D25D8"/>
    <w:rsid w:val="008D3380"/>
    <w:rsid w:val="008D3D85"/>
    <w:rsid w:val="008D3E6B"/>
    <w:rsid w:val="008D4BDF"/>
    <w:rsid w:val="008D5D1B"/>
    <w:rsid w:val="008D640D"/>
    <w:rsid w:val="008D6C04"/>
    <w:rsid w:val="008D703F"/>
    <w:rsid w:val="008D7E7B"/>
    <w:rsid w:val="008E0680"/>
    <w:rsid w:val="008E070F"/>
    <w:rsid w:val="008E0B24"/>
    <w:rsid w:val="008E0E89"/>
    <w:rsid w:val="008E1466"/>
    <w:rsid w:val="008E2CE3"/>
    <w:rsid w:val="008E30F2"/>
    <w:rsid w:val="008E34B6"/>
    <w:rsid w:val="008E379F"/>
    <w:rsid w:val="008E3CE4"/>
    <w:rsid w:val="008E468D"/>
    <w:rsid w:val="008E4FC0"/>
    <w:rsid w:val="008E50C8"/>
    <w:rsid w:val="008E5B4B"/>
    <w:rsid w:val="008F0C19"/>
    <w:rsid w:val="008F3192"/>
    <w:rsid w:val="008F3ABB"/>
    <w:rsid w:val="008F4B74"/>
    <w:rsid w:val="008F4C1F"/>
    <w:rsid w:val="008F57CC"/>
    <w:rsid w:val="008F5C0D"/>
    <w:rsid w:val="008F5E03"/>
    <w:rsid w:val="008F6D65"/>
    <w:rsid w:val="008F7B43"/>
    <w:rsid w:val="00900AA8"/>
    <w:rsid w:val="00900BF4"/>
    <w:rsid w:val="0090230E"/>
    <w:rsid w:val="00903BE0"/>
    <w:rsid w:val="00903C98"/>
    <w:rsid w:val="00904485"/>
    <w:rsid w:val="009048F1"/>
    <w:rsid w:val="00904AE1"/>
    <w:rsid w:val="00904B83"/>
    <w:rsid w:val="0090554F"/>
    <w:rsid w:val="009058A4"/>
    <w:rsid w:val="0090698E"/>
    <w:rsid w:val="00906E20"/>
    <w:rsid w:val="00907164"/>
    <w:rsid w:val="00907441"/>
    <w:rsid w:val="00907DD6"/>
    <w:rsid w:val="009101E2"/>
    <w:rsid w:val="00911F19"/>
    <w:rsid w:val="00913345"/>
    <w:rsid w:val="00913E56"/>
    <w:rsid w:val="009143DB"/>
    <w:rsid w:val="00914809"/>
    <w:rsid w:val="009162A8"/>
    <w:rsid w:val="00916465"/>
    <w:rsid w:val="00917B03"/>
    <w:rsid w:val="00917D89"/>
    <w:rsid w:val="0092149E"/>
    <w:rsid w:val="00921786"/>
    <w:rsid w:val="009227CD"/>
    <w:rsid w:val="009240C5"/>
    <w:rsid w:val="00925ADD"/>
    <w:rsid w:val="00926475"/>
    <w:rsid w:val="00927A8B"/>
    <w:rsid w:val="00927B7C"/>
    <w:rsid w:val="00927C41"/>
    <w:rsid w:val="00930901"/>
    <w:rsid w:val="00931E1B"/>
    <w:rsid w:val="00933F50"/>
    <w:rsid w:val="009344B9"/>
    <w:rsid w:val="00936CE2"/>
    <w:rsid w:val="00937068"/>
    <w:rsid w:val="00942050"/>
    <w:rsid w:val="00942CF6"/>
    <w:rsid w:val="0094354B"/>
    <w:rsid w:val="00943684"/>
    <w:rsid w:val="00943FE5"/>
    <w:rsid w:val="00944CD5"/>
    <w:rsid w:val="0094576E"/>
    <w:rsid w:val="009460A3"/>
    <w:rsid w:val="00946CC4"/>
    <w:rsid w:val="00950392"/>
    <w:rsid w:val="00950A93"/>
    <w:rsid w:val="00951AC1"/>
    <w:rsid w:val="0095231B"/>
    <w:rsid w:val="009524E1"/>
    <w:rsid w:val="00952F8F"/>
    <w:rsid w:val="00954592"/>
    <w:rsid w:val="00954788"/>
    <w:rsid w:val="00954F6E"/>
    <w:rsid w:val="009558DD"/>
    <w:rsid w:val="009559CC"/>
    <w:rsid w:val="00956324"/>
    <w:rsid w:val="009609F0"/>
    <w:rsid w:val="00960E5A"/>
    <w:rsid w:val="009615CD"/>
    <w:rsid w:val="009626ED"/>
    <w:rsid w:val="00962E64"/>
    <w:rsid w:val="0096350D"/>
    <w:rsid w:val="00963718"/>
    <w:rsid w:val="009637F3"/>
    <w:rsid w:val="00963C2A"/>
    <w:rsid w:val="00963F3B"/>
    <w:rsid w:val="009640F4"/>
    <w:rsid w:val="009642EE"/>
    <w:rsid w:val="009652D0"/>
    <w:rsid w:val="009659DF"/>
    <w:rsid w:val="00965F3F"/>
    <w:rsid w:val="009667AC"/>
    <w:rsid w:val="009673C5"/>
    <w:rsid w:val="0096797E"/>
    <w:rsid w:val="00967B14"/>
    <w:rsid w:val="00971820"/>
    <w:rsid w:val="0097354A"/>
    <w:rsid w:val="00973D38"/>
    <w:rsid w:val="00973FAD"/>
    <w:rsid w:val="00974779"/>
    <w:rsid w:val="00975849"/>
    <w:rsid w:val="00976FF9"/>
    <w:rsid w:val="00977000"/>
    <w:rsid w:val="00977010"/>
    <w:rsid w:val="00977190"/>
    <w:rsid w:val="0097777D"/>
    <w:rsid w:val="00980785"/>
    <w:rsid w:val="009807E6"/>
    <w:rsid w:val="00980EDE"/>
    <w:rsid w:val="009817BD"/>
    <w:rsid w:val="00982325"/>
    <w:rsid w:val="0098281A"/>
    <w:rsid w:val="0098285E"/>
    <w:rsid w:val="00984423"/>
    <w:rsid w:val="00984897"/>
    <w:rsid w:val="00984961"/>
    <w:rsid w:val="009858A0"/>
    <w:rsid w:val="009870DB"/>
    <w:rsid w:val="009878CC"/>
    <w:rsid w:val="00987F65"/>
    <w:rsid w:val="009905E2"/>
    <w:rsid w:val="009918F1"/>
    <w:rsid w:val="009926CC"/>
    <w:rsid w:val="00992FF7"/>
    <w:rsid w:val="00993A89"/>
    <w:rsid w:val="00995444"/>
    <w:rsid w:val="0099577A"/>
    <w:rsid w:val="009967C0"/>
    <w:rsid w:val="00997F19"/>
    <w:rsid w:val="009A0975"/>
    <w:rsid w:val="009A0A80"/>
    <w:rsid w:val="009A3474"/>
    <w:rsid w:val="009A3B22"/>
    <w:rsid w:val="009A424C"/>
    <w:rsid w:val="009A49AF"/>
    <w:rsid w:val="009A5CE8"/>
    <w:rsid w:val="009A6057"/>
    <w:rsid w:val="009B08BA"/>
    <w:rsid w:val="009B22C4"/>
    <w:rsid w:val="009B3A96"/>
    <w:rsid w:val="009B3C26"/>
    <w:rsid w:val="009B43B4"/>
    <w:rsid w:val="009B4FB0"/>
    <w:rsid w:val="009B52EF"/>
    <w:rsid w:val="009B569F"/>
    <w:rsid w:val="009B631C"/>
    <w:rsid w:val="009B6955"/>
    <w:rsid w:val="009B6DA9"/>
    <w:rsid w:val="009B743B"/>
    <w:rsid w:val="009B78B3"/>
    <w:rsid w:val="009B7EEB"/>
    <w:rsid w:val="009C066A"/>
    <w:rsid w:val="009C082C"/>
    <w:rsid w:val="009C102F"/>
    <w:rsid w:val="009C323B"/>
    <w:rsid w:val="009C3380"/>
    <w:rsid w:val="009C4D1F"/>
    <w:rsid w:val="009C6DA0"/>
    <w:rsid w:val="009D0817"/>
    <w:rsid w:val="009D084C"/>
    <w:rsid w:val="009D0F9F"/>
    <w:rsid w:val="009D1F7A"/>
    <w:rsid w:val="009D237F"/>
    <w:rsid w:val="009D278A"/>
    <w:rsid w:val="009D394B"/>
    <w:rsid w:val="009D3C5E"/>
    <w:rsid w:val="009D5D74"/>
    <w:rsid w:val="009D627F"/>
    <w:rsid w:val="009D6826"/>
    <w:rsid w:val="009D7652"/>
    <w:rsid w:val="009D7B97"/>
    <w:rsid w:val="009E07D1"/>
    <w:rsid w:val="009E0849"/>
    <w:rsid w:val="009E0CBF"/>
    <w:rsid w:val="009E0D2D"/>
    <w:rsid w:val="009E1652"/>
    <w:rsid w:val="009E2C0E"/>
    <w:rsid w:val="009E346E"/>
    <w:rsid w:val="009E40A3"/>
    <w:rsid w:val="009E45CD"/>
    <w:rsid w:val="009E489B"/>
    <w:rsid w:val="009E4F11"/>
    <w:rsid w:val="009E5B01"/>
    <w:rsid w:val="009E6B35"/>
    <w:rsid w:val="009E76DD"/>
    <w:rsid w:val="009F2106"/>
    <w:rsid w:val="009F4F1B"/>
    <w:rsid w:val="009F5ADE"/>
    <w:rsid w:val="009F6E95"/>
    <w:rsid w:val="009F6F53"/>
    <w:rsid w:val="00A01495"/>
    <w:rsid w:val="00A0173C"/>
    <w:rsid w:val="00A029E2"/>
    <w:rsid w:val="00A0415E"/>
    <w:rsid w:val="00A04958"/>
    <w:rsid w:val="00A04B9C"/>
    <w:rsid w:val="00A05321"/>
    <w:rsid w:val="00A056D1"/>
    <w:rsid w:val="00A05A3E"/>
    <w:rsid w:val="00A06305"/>
    <w:rsid w:val="00A07453"/>
    <w:rsid w:val="00A07718"/>
    <w:rsid w:val="00A07942"/>
    <w:rsid w:val="00A10D6C"/>
    <w:rsid w:val="00A10E1C"/>
    <w:rsid w:val="00A11183"/>
    <w:rsid w:val="00A115BB"/>
    <w:rsid w:val="00A11DC9"/>
    <w:rsid w:val="00A143B9"/>
    <w:rsid w:val="00A143D1"/>
    <w:rsid w:val="00A1479C"/>
    <w:rsid w:val="00A1599F"/>
    <w:rsid w:val="00A15B87"/>
    <w:rsid w:val="00A1749C"/>
    <w:rsid w:val="00A17B31"/>
    <w:rsid w:val="00A209A6"/>
    <w:rsid w:val="00A21745"/>
    <w:rsid w:val="00A21E58"/>
    <w:rsid w:val="00A220F6"/>
    <w:rsid w:val="00A223FD"/>
    <w:rsid w:val="00A25046"/>
    <w:rsid w:val="00A25692"/>
    <w:rsid w:val="00A26D9B"/>
    <w:rsid w:val="00A27244"/>
    <w:rsid w:val="00A27487"/>
    <w:rsid w:val="00A27FCA"/>
    <w:rsid w:val="00A30661"/>
    <w:rsid w:val="00A30A92"/>
    <w:rsid w:val="00A32638"/>
    <w:rsid w:val="00A341A2"/>
    <w:rsid w:val="00A3478D"/>
    <w:rsid w:val="00A3551D"/>
    <w:rsid w:val="00A366E8"/>
    <w:rsid w:val="00A41ABA"/>
    <w:rsid w:val="00A42426"/>
    <w:rsid w:val="00A4353B"/>
    <w:rsid w:val="00A44001"/>
    <w:rsid w:val="00A450B7"/>
    <w:rsid w:val="00A46A52"/>
    <w:rsid w:val="00A470A8"/>
    <w:rsid w:val="00A47707"/>
    <w:rsid w:val="00A500FD"/>
    <w:rsid w:val="00A50B57"/>
    <w:rsid w:val="00A50F2B"/>
    <w:rsid w:val="00A538C4"/>
    <w:rsid w:val="00A5398B"/>
    <w:rsid w:val="00A53CB0"/>
    <w:rsid w:val="00A55C89"/>
    <w:rsid w:val="00A55FAE"/>
    <w:rsid w:val="00A56F7F"/>
    <w:rsid w:val="00A57282"/>
    <w:rsid w:val="00A576B1"/>
    <w:rsid w:val="00A579E3"/>
    <w:rsid w:val="00A57C7B"/>
    <w:rsid w:val="00A60BD2"/>
    <w:rsid w:val="00A60CA3"/>
    <w:rsid w:val="00A61694"/>
    <w:rsid w:val="00A618A4"/>
    <w:rsid w:val="00A61FFB"/>
    <w:rsid w:val="00A6210A"/>
    <w:rsid w:val="00A626B1"/>
    <w:rsid w:val="00A6276B"/>
    <w:rsid w:val="00A62953"/>
    <w:rsid w:val="00A62F45"/>
    <w:rsid w:val="00A636FF"/>
    <w:rsid w:val="00A63826"/>
    <w:rsid w:val="00A63BF4"/>
    <w:rsid w:val="00A6439E"/>
    <w:rsid w:val="00A6522F"/>
    <w:rsid w:val="00A654C3"/>
    <w:rsid w:val="00A66328"/>
    <w:rsid w:val="00A665C2"/>
    <w:rsid w:val="00A66F93"/>
    <w:rsid w:val="00A67C26"/>
    <w:rsid w:val="00A70960"/>
    <w:rsid w:val="00A70CD4"/>
    <w:rsid w:val="00A72C1E"/>
    <w:rsid w:val="00A73DDD"/>
    <w:rsid w:val="00A7426A"/>
    <w:rsid w:val="00A7426D"/>
    <w:rsid w:val="00A748B2"/>
    <w:rsid w:val="00A7532F"/>
    <w:rsid w:val="00A75F66"/>
    <w:rsid w:val="00A7651E"/>
    <w:rsid w:val="00A76C30"/>
    <w:rsid w:val="00A77BF6"/>
    <w:rsid w:val="00A77C47"/>
    <w:rsid w:val="00A77EF1"/>
    <w:rsid w:val="00A803DF"/>
    <w:rsid w:val="00A805C5"/>
    <w:rsid w:val="00A831E2"/>
    <w:rsid w:val="00A832B6"/>
    <w:rsid w:val="00A83306"/>
    <w:rsid w:val="00A8350B"/>
    <w:rsid w:val="00A836E5"/>
    <w:rsid w:val="00A84180"/>
    <w:rsid w:val="00A844E2"/>
    <w:rsid w:val="00A84FC2"/>
    <w:rsid w:val="00A85025"/>
    <w:rsid w:val="00A85FA9"/>
    <w:rsid w:val="00A8601B"/>
    <w:rsid w:val="00A86281"/>
    <w:rsid w:val="00A914D4"/>
    <w:rsid w:val="00A9242B"/>
    <w:rsid w:val="00A92D21"/>
    <w:rsid w:val="00A93843"/>
    <w:rsid w:val="00A9453E"/>
    <w:rsid w:val="00A94F0E"/>
    <w:rsid w:val="00A95B04"/>
    <w:rsid w:val="00A95B1F"/>
    <w:rsid w:val="00A9613F"/>
    <w:rsid w:val="00A97BD0"/>
    <w:rsid w:val="00AA0BA8"/>
    <w:rsid w:val="00AA17B0"/>
    <w:rsid w:val="00AA18B6"/>
    <w:rsid w:val="00AA1CA3"/>
    <w:rsid w:val="00AA3518"/>
    <w:rsid w:val="00AA3915"/>
    <w:rsid w:val="00AA399A"/>
    <w:rsid w:val="00AA460A"/>
    <w:rsid w:val="00AA531C"/>
    <w:rsid w:val="00AA5327"/>
    <w:rsid w:val="00AA54FA"/>
    <w:rsid w:val="00AA632B"/>
    <w:rsid w:val="00AA75AC"/>
    <w:rsid w:val="00AA7D24"/>
    <w:rsid w:val="00AB19B3"/>
    <w:rsid w:val="00AB2637"/>
    <w:rsid w:val="00AB3CFA"/>
    <w:rsid w:val="00AB3FD8"/>
    <w:rsid w:val="00AB64C5"/>
    <w:rsid w:val="00AB6FEB"/>
    <w:rsid w:val="00AB73B4"/>
    <w:rsid w:val="00AB7432"/>
    <w:rsid w:val="00AB7A12"/>
    <w:rsid w:val="00AC0A66"/>
    <w:rsid w:val="00AC1238"/>
    <w:rsid w:val="00AC1C2A"/>
    <w:rsid w:val="00AC1D04"/>
    <w:rsid w:val="00AC2296"/>
    <w:rsid w:val="00AC2478"/>
    <w:rsid w:val="00AC25CE"/>
    <w:rsid w:val="00AC2613"/>
    <w:rsid w:val="00AC27AC"/>
    <w:rsid w:val="00AC33BD"/>
    <w:rsid w:val="00AC459C"/>
    <w:rsid w:val="00AC4E04"/>
    <w:rsid w:val="00AC4E4D"/>
    <w:rsid w:val="00AC5128"/>
    <w:rsid w:val="00AC6FD1"/>
    <w:rsid w:val="00AD1400"/>
    <w:rsid w:val="00AD18AA"/>
    <w:rsid w:val="00AD30E0"/>
    <w:rsid w:val="00AD341D"/>
    <w:rsid w:val="00AD3664"/>
    <w:rsid w:val="00AD3920"/>
    <w:rsid w:val="00AD3FC7"/>
    <w:rsid w:val="00AD4877"/>
    <w:rsid w:val="00AD4F30"/>
    <w:rsid w:val="00AD62EF"/>
    <w:rsid w:val="00AD7627"/>
    <w:rsid w:val="00AD76E9"/>
    <w:rsid w:val="00AD79CC"/>
    <w:rsid w:val="00AD7C80"/>
    <w:rsid w:val="00AE1251"/>
    <w:rsid w:val="00AE24F5"/>
    <w:rsid w:val="00AE3D11"/>
    <w:rsid w:val="00AE554B"/>
    <w:rsid w:val="00AE5602"/>
    <w:rsid w:val="00AE5721"/>
    <w:rsid w:val="00AE59B5"/>
    <w:rsid w:val="00AE6900"/>
    <w:rsid w:val="00AE7C28"/>
    <w:rsid w:val="00AF0036"/>
    <w:rsid w:val="00AF04ED"/>
    <w:rsid w:val="00AF21F2"/>
    <w:rsid w:val="00AF2C7B"/>
    <w:rsid w:val="00AF2E44"/>
    <w:rsid w:val="00AF3843"/>
    <w:rsid w:val="00AF3873"/>
    <w:rsid w:val="00AF39EF"/>
    <w:rsid w:val="00AF582B"/>
    <w:rsid w:val="00AF63FF"/>
    <w:rsid w:val="00AF7BDE"/>
    <w:rsid w:val="00B007F6"/>
    <w:rsid w:val="00B00859"/>
    <w:rsid w:val="00B00DCD"/>
    <w:rsid w:val="00B00FC5"/>
    <w:rsid w:val="00B011F3"/>
    <w:rsid w:val="00B01C42"/>
    <w:rsid w:val="00B02079"/>
    <w:rsid w:val="00B0312C"/>
    <w:rsid w:val="00B03502"/>
    <w:rsid w:val="00B0388B"/>
    <w:rsid w:val="00B04BAE"/>
    <w:rsid w:val="00B052FF"/>
    <w:rsid w:val="00B0617D"/>
    <w:rsid w:val="00B06933"/>
    <w:rsid w:val="00B06E9D"/>
    <w:rsid w:val="00B071AC"/>
    <w:rsid w:val="00B07E2B"/>
    <w:rsid w:val="00B10490"/>
    <w:rsid w:val="00B10D59"/>
    <w:rsid w:val="00B12678"/>
    <w:rsid w:val="00B12DF7"/>
    <w:rsid w:val="00B12E81"/>
    <w:rsid w:val="00B130A2"/>
    <w:rsid w:val="00B13C84"/>
    <w:rsid w:val="00B13F51"/>
    <w:rsid w:val="00B14C1B"/>
    <w:rsid w:val="00B14DB7"/>
    <w:rsid w:val="00B152A2"/>
    <w:rsid w:val="00B166A5"/>
    <w:rsid w:val="00B17B12"/>
    <w:rsid w:val="00B207F5"/>
    <w:rsid w:val="00B209B2"/>
    <w:rsid w:val="00B20D43"/>
    <w:rsid w:val="00B21034"/>
    <w:rsid w:val="00B2131D"/>
    <w:rsid w:val="00B21C46"/>
    <w:rsid w:val="00B21C52"/>
    <w:rsid w:val="00B21E84"/>
    <w:rsid w:val="00B23C8D"/>
    <w:rsid w:val="00B23C93"/>
    <w:rsid w:val="00B245FC"/>
    <w:rsid w:val="00B24A65"/>
    <w:rsid w:val="00B24CE4"/>
    <w:rsid w:val="00B24FB8"/>
    <w:rsid w:val="00B24FC4"/>
    <w:rsid w:val="00B251E2"/>
    <w:rsid w:val="00B2596D"/>
    <w:rsid w:val="00B2617B"/>
    <w:rsid w:val="00B26A47"/>
    <w:rsid w:val="00B27961"/>
    <w:rsid w:val="00B31107"/>
    <w:rsid w:val="00B31240"/>
    <w:rsid w:val="00B315FA"/>
    <w:rsid w:val="00B32501"/>
    <w:rsid w:val="00B3492E"/>
    <w:rsid w:val="00B34B07"/>
    <w:rsid w:val="00B36C71"/>
    <w:rsid w:val="00B37D3C"/>
    <w:rsid w:val="00B4029F"/>
    <w:rsid w:val="00B40E7C"/>
    <w:rsid w:val="00B41D22"/>
    <w:rsid w:val="00B43416"/>
    <w:rsid w:val="00B434D8"/>
    <w:rsid w:val="00B442F5"/>
    <w:rsid w:val="00B44469"/>
    <w:rsid w:val="00B44E20"/>
    <w:rsid w:val="00B45203"/>
    <w:rsid w:val="00B462A6"/>
    <w:rsid w:val="00B50C9E"/>
    <w:rsid w:val="00B50D9C"/>
    <w:rsid w:val="00B51397"/>
    <w:rsid w:val="00B51518"/>
    <w:rsid w:val="00B51AF6"/>
    <w:rsid w:val="00B51D09"/>
    <w:rsid w:val="00B52627"/>
    <w:rsid w:val="00B52958"/>
    <w:rsid w:val="00B529FC"/>
    <w:rsid w:val="00B53A9D"/>
    <w:rsid w:val="00B5545F"/>
    <w:rsid w:val="00B57141"/>
    <w:rsid w:val="00B60471"/>
    <w:rsid w:val="00B64C68"/>
    <w:rsid w:val="00B64FDE"/>
    <w:rsid w:val="00B65655"/>
    <w:rsid w:val="00B65996"/>
    <w:rsid w:val="00B66D88"/>
    <w:rsid w:val="00B70D1D"/>
    <w:rsid w:val="00B715AA"/>
    <w:rsid w:val="00B727E2"/>
    <w:rsid w:val="00B7358B"/>
    <w:rsid w:val="00B737CB"/>
    <w:rsid w:val="00B73F08"/>
    <w:rsid w:val="00B741F3"/>
    <w:rsid w:val="00B74904"/>
    <w:rsid w:val="00B74A79"/>
    <w:rsid w:val="00B75249"/>
    <w:rsid w:val="00B7683A"/>
    <w:rsid w:val="00B768C2"/>
    <w:rsid w:val="00B76B69"/>
    <w:rsid w:val="00B76E23"/>
    <w:rsid w:val="00B76F74"/>
    <w:rsid w:val="00B77438"/>
    <w:rsid w:val="00B77765"/>
    <w:rsid w:val="00B80B3F"/>
    <w:rsid w:val="00B80BA7"/>
    <w:rsid w:val="00B80E1F"/>
    <w:rsid w:val="00B82506"/>
    <w:rsid w:val="00B8311F"/>
    <w:rsid w:val="00B83478"/>
    <w:rsid w:val="00B836EB"/>
    <w:rsid w:val="00B83979"/>
    <w:rsid w:val="00B84B3E"/>
    <w:rsid w:val="00B86892"/>
    <w:rsid w:val="00B874D2"/>
    <w:rsid w:val="00B87525"/>
    <w:rsid w:val="00B87C4F"/>
    <w:rsid w:val="00B90357"/>
    <w:rsid w:val="00B90533"/>
    <w:rsid w:val="00B916A9"/>
    <w:rsid w:val="00B91E3C"/>
    <w:rsid w:val="00B92EC1"/>
    <w:rsid w:val="00B93A0A"/>
    <w:rsid w:val="00B93C4C"/>
    <w:rsid w:val="00B9558E"/>
    <w:rsid w:val="00B95B47"/>
    <w:rsid w:val="00B95B5B"/>
    <w:rsid w:val="00B969F6"/>
    <w:rsid w:val="00B976F9"/>
    <w:rsid w:val="00B97A79"/>
    <w:rsid w:val="00B97F3B"/>
    <w:rsid w:val="00BA0029"/>
    <w:rsid w:val="00BA03AE"/>
    <w:rsid w:val="00BA1F81"/>
    <w:rsid w:val="00BA2C90"/>
    <w:rsid w:val="00BA3269"/>
    <w:rsid w:val="00BA3EAC"/>
    <w:rsid w:val="00BA4B27"/>
    <w:rsid w:val="00BA4DB2"/>
    <w:rsid w:val="00BA4F52"/>
    <w:rsid w:val="00BA6836"/>
    <w:rsid w:val="00BA7A4E"/>
    <w:rsid w:val="00BB034E"/>
    <w:rsid w:val="00BB1222"/>
    <w:rsid w:val="00BB1310"/>
    <w:rsid w:val="00BB25E0"/>
    <w:rsid w:val="00BB2746"/>
    <w:rsid w:val="00BB3577"/>
    <w:rsid w:val="00BB3E9C"/>
    <w:rsid w:val="00BB4664"/>
    <w:rsid w:val="00BB4D57"/>
    <w:rsid w:val="00BB4EC7"/>
    <w:rsid w:val="00BB5857"/>
    <w:rsid w:val="00BB62F7"/>
    <w:rsid w:val="00BC0184"/>
    <w:rsid w:val="00BC0A30"/>
    <w:rsid w:val="00BC0F89"/>
    <w:rsid w:val="00BC16EA"/>
    <w:rsid w:val="00BC1B05"/>
    <w:rsid w:val="00BC1B7F"/>
    <w:rsid w:val="00BC1E97"/>
    <w:rsid w:val="00BC2795"/>
    <w:rsid w:val="00BC3396"/>
    <w:rsid w:val="00BC33F2"/>
    <w:rsid w:val="00BC37D4"/>
    <w:rsid w:val="00BC41B7"/>
    <w:rsid w:val="00BC4A84"/>
    <w:rsid w:val="00BC4EF7"/>
    <w:rsid w:val="00BC78A6"/>
    <w:rsid w:val="00BD11D8"/>
    <w:rsid w:val="00BD5044"/>
    <w:rsid w:val="00BD527C"/>
    <w:rsid w:val="00BD624A"/>
    <w:rsid w:val="00BD67B6"/>
    <w:rsid w:val="00BD6B94"/>
    <w:rsid w:val="00BD71B8"/>
    <w:rsid w:val="00BD7F4C"/>
    <w:rsid w:val="00BE02EA"/>
    <w:rsid w:val="00BE2B89"/>
    <w:rsid w:val="00BE36C0"/>
    <w:rsid w:val="00BE3A26"/>
    <w:rsid w:val="00BE58EC"/>
    <w:rsid w:val="00BE5A69"/>
    <w:rsid w:val="00BE5A71"/>
    <w:rsid w:val="00BE5FE1"/>
    <w:rsid w:val="00BE66EA"/>
    <w:rsid w:val="00BE70D2"/>
    <w:rsid w:val="00BE7FA1"/>
    <w:rsid w:val="00BF1747"/>
    <w:rsid w:val="00BF3292"/>
    <w:rsid w:val="00BF3A30"/>
    <w:rsid w:val="00C009F3"/>
    <w:rsid w:val="00C01C76"/>
    <w:rsid w:val="00C01E57"/>
    <w:rsid w:val="00C02C42"/>
    <w:rsid w:val="00C0316B"/>
    <w:rsid w:val="00C05E87"/>
    <w:rsid w:val="00C05FE8"/>
    <w:rsid w:val="00C060AE"/>
    <w:rsid w:val="00C06C9A"/>
    <w:rsid w:val="00C07E1B"/>
    <w:rsid w:val="00C11E87"/>
    <w:rsid w:val="00C12A0F"/>
    <w:rsid w:val="00C13CE1"/>
    <w:rsid w:val="00C14746"/>
    <w:rsid w:val="00C14B44"/>
    <w:rsid w:val="00C15496"/>
    <w:rsid w:val="00C15B3C"/>
    <w:rsid w:val="00C15D94"/>
    <w:rsid w:val="00C16777"/>
    <w:rsid w:val="00C16933"/>
    <w:rsid w:val="00C1738F"/>
    <w:rsid w:val="00C20093"/>
    <w:rsid w:val="00C219C7"/>
    <w:rsid w:val="00C21B7E"/>
    <w:rsid w:val="00C21D26"/>
    <w:rsid w:val="00C21D86"/>
    <w:rsid w:val="00C22DE4"/>
    <w:rsid w:val="00C2387A"/>
    <w:rsid w:val="00C23ACD"/>
    <w:rsid w:val="00C23E33"/>
    <w:rsid w:val="00C24018"/>
    <w:rsid w:val="00C244E8"/>
    <w:rsid w:val="00C2496D"/>
    <w:rsid w:val="00C249BB"/>
    <w:rsid w:val="00C24E58"/>
    <w:rsid w:val="00C26527"/>
    <w:rsid w:val="00C26785"/>
    <w:rsid w:val="00C26A9B"/>
    <w:rsid w:val="00C26C7D"/>
    <w:rsid w:val="00C26E05"/>
    <w:rsid w:val="00C27BA0"/>
    <w:rsid w:val="00C27D1D"/>
    <w:rsid w:val="00C27E5B"/>
    <w:rsid w:val="00C27FC7"/>
    <w:rsid w:val="00C30392"/>
    <w:rsid w:val="00C30F77"/>
    <w:rsid w:val="00C324F5"/>
    <w:rsid w:val="00C32855"/>
    <w:rsid w:val="00C332B2"/>
    <w:rsid w:val="00C33898"/>
    <w:rsid w:val="00C34064"/>
    <w:rsid w:val="00C34867"/>
    <w:rsid w:val="00C34D70"/>
    <w:rsid w:val="00C379F0"/>
    <w:rsid w:val="00C4007B"/>
    <w:rsid w:val="00C41963"/>
    <w:rsid w:val="00C41D8F"/>
    <w:rsid w:val="00C41F44"/>
    <w:rsid w:val="00C435DB"/>
    <w:rsid w:val="00C437BF"/>
    <w:rsid w:val="00C43A42"/>
    <w:rsid w:val="00C43EBB"/>
    <w:rsid w:val="00C442BF"/>
    <w:rsid w:val="00C442EF"/>
    <w:rsid w:val="00C445EA"/>
    <w:rsid w:val="00C44D00"/>
    <w:rsid w:val="00C450C9"/>
    <w:rsid w:val="00C451D6"/>
    <w:rsid w:val="00C45579"/>
    <w:rsid w:val="00C45861"/>
    <w:rsid w:val="00C47242"/>
    <w:rsid w:val="00C50527"/>
    <w:rsid w:val="00C5139B"/>
    <w:rsid w:val="00C51526"/>
    <w:rsid w:val="00C51696"/>
    <w:rsid w:val="00C51767"/>
    <w:rsid w:val="00C51FAE"/>
    <w:rsid w:val="00C52460"/>
    <w:rsid w:val="00C53AE0"/>
    <w:rsid w:val="00C540CD"/>
    <w:rsid w:val="00C547E7"/>
    <w:rsid w:val="00C54C69"/>
    <w:rsid w:val="00C54EF4"/>
    <w:rsid w:val="00C55554"/>
    <w:rsid w:val="00C566B3"/>
    <w:rsid w:val="00C56860"/>
    <w:rsid w:val="00C5697F"/>
    <w:rsid w:val="00C57775"/>
    <w:rsid w:val="00C60DAF"/>
    <w:rsid w:val="00C6239A"/>
    <w:rsid w:val="00C63022"/>
    <w:rsid w:val="00C634EB"/>
    <w:rsid w:val="00C645DC"/>
    <w:rsid w:val="00C64760"/>
    <w:rsid w:val="00C660ED"/>
    <w:rsid w:val="00C663F3"/>
    <w:rsid w:val="00C66F1F"/>
    <w:rsid w:val="00C66FC9"/>
    <w:rsid w:val="00C7005B"/>
    <w:rsid w:val="00C70538"/>
    <w:rsid w:val="00C710F1"/>
    <w:rsid w:val="00C715CD"/>
    <w:rsid w:val="00C72B6B"/>
    <w:rsid w:val="00C73CE5"/>
    <w:rsid w:val="00C74729"/>
    <w:rsid w:val="00C763A7"/>
    <w:rsid w:val="00C76D26"/>
    <w:rsid w:val="00C803E6"/>
    <w:rsid w:val="00C80BBD"/>
    <w:rsid w:val="00C814B4"/>
    <w:rsid w:val="00C81663"/>
    <w:rsid w:val="00C81F51"/>
    <w:rsid w:val="00C83DC9"/>
    <w:rsid w:val="00C85A9F"/>
    <w:rsid w:val="00C86525"/>
    <w:rsid w:val="00C8688F"/>
    <w:rsid w:val="00C90EC5"/>
    <w:rsid w:val="00C91BAD"/>
    <w:rsid w:val="00C91C83"/>
    <w:rsid w:val="00C9321B"/>
    <w:rsid w:val="00C93269"/>
    <w:rsid w:val="00C93A8F"/>
    <w:rsid w:val="00C94874"/>
    <w:rsid w:val="00C960BF"/>
    <w:rsid w:val="00C96193"/>
    <w:rsid w:val="00C9655D"/>
    <w:rsid w:val="00C97934"/>
    <w:rsid w:val="00C97D1B"/>
    <w:rsid w:val="00CA0765"/>
    <w:rsid w:val="00CA2911"/>
    <w:rsid w:val="00CA30B2"/>
    <w:rsid w:val="00CA3393"/>
    <w:rsid w:val="00CA3C54"/>
    <w:rsid w:val="00CA53FD"/>
    <w:rsid w:val="00CA5D70"/>
    <w:rsid w:val="00CA61CA"/>
    <w:rsid w:val="00CA63E4"/>
    <w:rsid w:val="00CA6577"/>
    <w:rsid w:val="00CA6A04"/>
    <w:rsid w:val="00CB1BD2"/>
    <w:rsid w:val="00CB33D2"/>
    <w:rsid w:val="00CB4685"/>
    <w:rsid w:val="00CB59D3"/>
    <w:rsid w:val="00CB5A92"/>
    <w:rsid w:val="00CB5B43"/>
    <w:rsid w:val="00CB637D"/>
    <w:rsid w:val="00CB684F"/>
    <w:rsid w:val="00CB6AEA"/>
    <w:rsid w:val="00CB7768"/>
    <w:rsid w:val="00CB7819"/>
    <w:rsid w:val="00CC1292"/>
    <w:rsid w:val="00CC1A31"/>
    <w:rsid w:val="00CC1CB7"/>
    <w:rsid w:val="00CC2BF7"/>
    <w:rsid w:val="00CC30C6"/>
    <w:rsid w:val="00CC3C9C"/>
    <w:rsid w:val="00CC3E9B"/>
    <w:rsid w:val="00CC3F18"/>
    <w:rsid w:val="00CC421B"/>
    <w:rsid w:val="00CC4A54"/>
    <w:rsid w:val="00CC556D"/>
    <w:rsid w:val="00CC5EE6"/>
    <w:rsid w:val="00CC5F25"/>
    <w:rsid w:val="00CC600B"/>
    <w:rsid w:val="00CC679B"/>
    <w:rsid w:val="00CC6964"/>
    <w:rsid w:val="00CC6DFF"/>
    <w:rsid w:val="00CC765E"/>
    <w:rsid w:val="00CC7FF4"/>
    <w:rsid w:val="00CD01E1"/>
    <w:rsid w:val="00CD0273"/>
    <w:rsid w:val="00CD0477"/>
    <w:rsid w:val="00CD0688"/>
    <w:rsid w:val="00CD128B"/>
    <w:rsid w:val="00CD158E"/>
    <w:rsid w:val="00CD15F4"/>
    <w:rsid w:val="00CD1FFF"/>
    <w:rsid w:val="00CD364E"/>
    <w:rsid w:val="00CD44BA"/>
    <w:rsid w:val="00CD469A"/>
    <w:rsid w:val="00CD5593"/>
    <w:rsid w:val="00CD593F"/>
    <w:rsid w:val="00CD5DFA"/>
    <w:rsid w:val="00CD682E"/>
    <w:rsid w:val="00CE081A"/>
    <w:rsid w:val="00CE15A6"/>
    <w:rsid w:val="00CE2AA1"/>
    <w:rsid w:val="00CE2FE5"/>
    <w:rsid w:val="00CE42D5"/>
    <w:rsid w:val="00CE42E6"/>
    <w:rsid w:val="00CE50CF"/>
    <w:rsid w:val="00CE63E4"/>
    <w:rsid w:val="00CF0673"/>
    <w:rsid w:val="00CF06BD"/>
    <w:rsid w:val="00CF1074"/>
    <w:rsid w:val="00CF217A"/>
    <w:rsid w:val="00CF2C4F"/>
    <w:rsid w:val="00CF2D21"/>
    <w:rsid w:val="00CF31E1"/>
    <w:rsid w:val="00CF38D4"/>
    <w:rsid w:val="00CF441C"/>
    <w:rsid w:val="00CF5713"/>
    <w:rsid w:val="00CF5795"/>
    <w:rsid w:val="00CF57DF"/>
    <w:rsid w:val="00CF5A6F"/>
    <w:rsid w:val="00CF69CD"/>
    <w:rsid w:val="00CF6E29"/>
    <w:rsid w:val="00CF71D0"/>
    <w:rsid w:val="00CF74E2"/>
    <w:rsid w:val="00CF7C23"/>
    <w:rsid w:val="00CF7F9C"/>
    <w:rsid w:val="00D006E3"/>
    <w:rsid w:val="00D00C40"/>
    <w:rsid w:val="00D01A03"/>
    <w:rsid w:val="00D02226"/>
    <w:rsid w:val="00D03CB4"/>
    <w:rsid w:val="00D041DC"/>
    <w:rsid w:val="00D0472A"/>
    <w:rsid w:val="00D049CB"/>
    <w:rsid w:val="00D04F25"/>
    <w:rsid w:val="00D06174"/>
    <w:rsid w:val="00D061BE"/>
    <w:rsid w:val="00D06ABA"/>
    <w:rsid w:val="00D07032"/>
    <w:rsid w:val="00D102DE"/>
    <w:rsid w:val="00D1083A"/>
    <w:rsid w:val="00D10B3B"/>
    <w:rsid w:val="00D11008"/>
    <w:rsid w:val="00D117CC"/>
    <w:rsid w:val="00D11C5C"/>
    <w:rsid w:val="00D12266"/>
    <w:rsid w:val="00D12A85"/>
    <w:rsid w:val="00D12E5B"/>
    <w:rsid w:val="00D13645"/>
    <w:rsid w:val="00D13EF2"/>
    <w:rsid w:val="00D14108"/>
    <w:rsid w:val="00D1448B"/>
    <w:rsid w:val="00D149EC"/>
    <w:rsid w:val="00D1581F"/>
    <w:rsid w:val="00D15875"/>
    <w:rsid w:val="00D15916"/>
    <w:rsid w:val="00D1597F"/>
    <w:rsid w:val="00D175A5"/>
    <w:rsid w:val="00D2091D"/>
    <w:rsid w:val="00D210C5"/>
    <w:rsid w:val="00D211A5"/>
    <w:rsid w:val="00D21660"/>
    <w:rsid w:val="00D21A9E"/>
    <w:rsid w:val="00D220AE"/>
    <w:rsid w:val="00D224E7"/>
    <w:rsid w:val="00D24566"/>
    <w:rsid w:val="00D2496D"/>
    <w:rsid w:val="00D24EAB"/>
    <w:rsid w:val="00D260E5"/>
    <w:rsid w:val="00D265DE"/>
    <w:rsid w:val="00D26890"/>
    <w:rsid w:val="00D26B78"/>
    <w:rsid w:val="00D26CA8"/>
    <w:rsid w:val="00D26FB4"/>
    <w:rsid w:val="00D30C9C"/>
    <w:rsid w:val="00D31314"/>
    <w:rsid w:val="00D317CD"/>
    <w:rsid w:val="00D32F3A"/>
    <w:rsid w:val="00D3323F"/>
    <w:rsid w:val="00D33C3E"/>
    <w:rsid w:val="00D33C62"/>
    <w:rsid w:val="00D33FF6"/>
    <w:rsid w:val="00D34108"/>
    <w:rsid w:val="00D34B17"/>
    <w:rsid w:val="00D34B58"/>
    <w:rsid w:val="00D35113"/>
    <w:rsid w:val="00D35627"/>
    <w:rsid w:val="00D362D2"/>
    <w:rsid w:val="00D3727E"/>
    <w:rsid w:val="00D378D3"/>
    <w:rsid w:val="00D40149"/>
    <w:rsid w:val="00D40853"/>
    <w:rsid w:val="00D41401"/>
    <w:rsid w:val="00D41FC4"/>
    <w:rsid w:val="00D4262A"/>
    <w:rsid w:val="00D42B3F"/>
    <w:rsid w:val="00D43AA7"/>
    <w:rsid w:val="00D44536"/>
    <w:rsid w:val="00D458B8"/>
    <w:rsid w:val="00D47548"/>
    <w:rsid w:val="00D47866"/>
    <w:rsid w:val="00D47CC9"/>
    <w:rsid w:val="00D500AE"/>
    <w:rsid w:val="00D5032A"/>
    <w:rsid w:val="00D51321"/>
    <w:rsid w:val="00D52F18"/>
    <w:rsid w:val="00D536FE"/>
    <w:rsid w:val="00D54CAA"/>
    <w:rsid w:val="00D55718"/>
    <w:rsid w:val="00D5594F"/>
    <w:rsid w:val="00D560C3"/>
    <w:rsid w:val="00D56882"/>
    <w:rsid w:val="00D56D63"/>
    <w:rsid w:val="00D60042"/>
    <w:rsid w:val="00D603F3"/>
    <w:rsid w:val="00D60C11"/>
    <w:rsid w:val="00D63CD9"/>
    <w:rsid w:val="00D644D6"/>
    <w:rsid w:val="00D656DC"/>
    <w:rsid w:val="00D66428"/>
    <w:rsid w:val="00D672AC"/>
    <w:rsid w:val="00D679F5"/>
    <w:rsid w:val="00D7020C"/>
    <w:rsid w:val="00D70465"/>
    <w:rsid w:val="00D7052F"/>
    <w:rsid w:val="00D706B8"/>
    <w:rsid w:val="00D7074B"/>
    <w:rsid w:val="00D71A57"/>
    <w:rsid w:val="00D73331"/>
    <w:rsid w:val="00D7386C"/>
    <w:rsid w:val="00D74087"/>
    <w:rsid w:val="00D740C5"/>
    <w:rsid w:val="00D74331"/>
    <w:rsid w:val="00D803B2"/>
    <w:rsid w:val="00D81D96"/>
    <w:rsid w:val="00D821DF"/>
    <w:rsid w:val="00D82630"/>
    <w:rsid w:val="00D82E37"/>
    <w:rsid w:val="00D8317C"/>
    <w:rsid w:val="00D835A4"/>
    <w:rsid w:val="00D8514B"/>
    <w:rsid w:val="00D86BDC"/>
    <w:rsid w:val="00D87763"/>
    <w:rsid w:val="00D9005C"/>
    <w:rsid w:val="00D90C72"/>
    <w:rsid w:val="00D91A8E"/>
    <w:rsid w:val="00D93B72"/>
    <w:rsid w:val="00D96223"/>
    <w:rsid w:val="00D97347"/>
    <w:rsid w:val="00D97823"/>
    <w:rsid w:val="00DA0053"/>
    <w:rsid w:val="00DA0406"/>
    <w:rsid w:val="00DA1667"/>
    <w:rsid w:val="00DA17B2"/>
    <w:rsid w:val="00DA1FC9"/>
    <w:rsid w:val="00DA21C6"/>
    <w:rsid w:val="00DA2C49"/>
    <w:rsid w:val="00DA3E33"/>
    <w:rsid w:val="00DA3F2F"/>
    <w:rsid w:val="00DA4438"/>
    <w:rsid w:val="00DA491C"/>
    <w:rsid w:val="00DA6727"/>
    <w:rsid w:val="00DA6F97"/>
    <w:rsid w:val="00DB0398"/>
    <w:rsid w:val="00DB063B"/>
    <w:rsid w:val="00DB0AAA"/>
    <w:rsid w:val="00DB0AD9"/>
    <w:rsid w:val="00DB1D9D"/>
    <w:rsid w:val="00DB1F40"/>
    <w:rsid w:val="00DB2372"/>
    <w:rsid w:val="00DB369A"/>
    <w:rsid w:val="00DB36A1"/>
    <w:rsid w:val="00DB5093"/>
    <w:rsid w:val="00DB5147"/>
    <w:rsid w:val="00DC1D78"/>
    <w:rsid w:val="00DC255F"/>
    <w:rsid w:val="00DC48F8"/>
    <w:rsid w:val="00DC4C3A"/>
    <w:rsid w:val="00DC60DC"/>
    <w:rsid w:val="00DC7801"/>
    <w:rsid w:val="00DD0AFD"/>
    <w:rsid w:val="00DD12B7"/>
    <w:rsid w:val="00DD2092"/>
    <w:rsid w:val="00DD273E"/>
    <w:rsid w:val="00DD595E"/>
    <w:rsid w:val="00DD5C20"/>
    <w:rsid w:val="00DD5DAB"/>
    <w:rsid w:val="00DD6D57"/>
    <w:rsid w:val="00DD7AA9"/>
    <w:rsid w:val="00DD7E27"/>
    <w:rsid w:val="00DE051F"/>
    <w:rsid w:val="00DE1C57"/>
    <w:rsid w:val="00DE2A92"/>
    <w:rsid w:val="00DE305F"/>
    <w:rsid w:val="00DE32BE"/>
    <w:rsid w:val="00DE513E"/>
    <w:rsid w:val="00DE5EDC"/>
    <w:rsid w:val="00DE6455"/>
    <w:rsid w:val="00DE66FA"/>
    <w:rsid w:val="00DE68B4"/>
    <w:rsid w:val="00DE7603"/>
    <w:rsid w:val="00DE7837"/>
    <w:rsid w:val="00DE78B3"/>
    <w:rsid w:val="00DE7F5A"/>
    <w:rsid w:val="00DF19A4"/>
    <w:rsid w:val="00DF20DD"/>
    <w:rsid w:val="00DF2105"/>
    <w:rsid w:val="00DF2D7F"/>
    <w:rsid w:val="00DF3046"/>
    <w:rsid w:val="00DF4F46"/>
    <w:rsid w:val="00DF52A8"/>
    <w:rsid w:val="00E0154A"/>
    <w:rsid w:val="00E02BAF"/>
    <w:rsid w:val="00E04C7D"/>
    <w:rsid w:val="00E0544D"/>
    <w:rsid w:val="00E056AC"/>
    <w:rsid w:val="00E07115"/>
    <w:rsid w:val="00E07DAB"/>
    <w:rsid w:val="00E1035F"/>
    <w:rsid w:val="00E104A1"/>
    <w:rsid w:val="00E10573"/>
    <w:rsid w:val="00E1089F"/>
    <w:rsid w:val="00E109F1"/>
    <w:rsid w:val="00E1139E"/>
    <w:rsid w:val="00E117DB"/>
    <w:rsid w:val="00E12A92"/>
    <w:rsid w:val="00E12CBB"/>
    <w:rsid w:val="00E12F37"/>
    <w:rsid w:val="00E13375"/>
    <w:rsid w:val="00E1353F"/>
    <w:rsid w:val="00E148A4"/>
    <w:rsid w:val="00E150C7"/>
    <w:rsid w:val="00E15957"/>
    <w:rsid w:val="00E166B2"/>
    <w:rsid w:val="00E17455"/>
    <w:rsid w:val="00E179BA"/>
    <w:rsid w:val="00E207AE"/>
    <w:rsid w:val="00E208A1"/>
    <w:rsid w:val="00E2406B"/>
    <w:rsid w:val="00E24175"/>
    <w:rsid w:val="00E241CF"/>
    <w:rsid w:val="00E25FCC"/>
    <w:rsid w:val="00E303A7"/>
    <w:rsid w:val="00E309E5"/>
    <w:rsid w:val="00E316A0"/>
    <w:rsid w:val="00E31AA6"/>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2E9E"/>
    <w:rsid w:val="00E53695"/>
    <w:rsid w:val="00E53DCD"/>
    <w:rsid w:val="00E542CD"/>
    <w:rsid w:val="00E551C3"/>
    <w:rsid w:val="00E553B8"/>
    <w:rsid w:val="00E566B2"/>
    <w:rsid w:val="00E57F84"/>
    <w:rsid w:val="00E6020C"/>
    <w:rsid w:val="00E60E06"/>
    <w:rsid w:val="00E60F3B"/>
    <w:rsid w:val="00E61A33"/>
    <w:rsid w:val="00E61EEB"/>
    <w:rsid w:val="00E63007"/>
    <w:rsid w:val="00E63B42"/>
    <w:rsid w:val="00E645E6"/>
    <w:rsid w:val="00E65157"/>
    <w:rsid w:val="00E652C3"/>
    <w:rsid w:val="00E659D2"/>
    <w:rsid w:val="00E6611A"/>
    <w:rsid w:val="00E662B1"/>
    <w:rsid w:val="00E67699"/>
    <w:rsid w:val="00E67C21"/>
    <w:rsid w:val="00E67FC1"/>
    <w:rsid w:val="00E7141A"/>
    <w:rsid w:val="00E71473"/>
    <w:rsid w:val="00E7175B"/>
    <w:rsid w:val="00E71D74"/>
    <w:rsid w:val="00E72509"/>
    <w:rsid w:val="00E72AEE"/>
    <w:rsid w:val="00E72CC1"/>
    <w:rsid w:val="00E73A1B"/>
    <w:rsid w:val="00E74411"/>
    <w:rsid w:val="00E74CA7"/>
    <w:rsid w:val="00E755B9"/>
    <w:rsid w:val="00E76641"/>
    <w:rsid w:val="00E767C3"/>
    <w:rsid w:val="00E775DA"/>
    <w:rsid w:val="00E8064E"/>
    <w:rsid w:val="00E80D78"/>
    <w:rsid w:val="00E810C9"/>
    <w:rsid w:val="00E81352"/>
    <w:rsid w:val="00E8158B"/>
    <w:rsid w:val="00E81EA0"/>
    <w:rsid w:val="00E81FEB"/>
    <w:rsid w:val="00E8221B"/>
    <w:rsid w:val="00E82530"/>
    <w:rsid w:val="00E82673"/>
    <w:rsid w:val="00E82899"/>
    <w:rsid w:val="00E8299A"/>
    <w:rsid w:val="00E82FB4"/>
    <w:rsid w:val="00E8330E"/>
    <w:rsid w:val="00E850CB"/>
    <w:rsid w:val="00E85552"/>
    <w:rsid w:val="00E8569C"/>
    <w:rsid w:val="00E860C5"/>
    <w:rsid w:val="00E9067E"/>
    <w:rsid w:val="00E90745"/>
    <w:rsid w:val="00E92564"/>
    <w:rsid w:val="00E92A8B"/>
    <w:rsid w:val="00E92AAE"/>
    <w:rsid w:val="00E932B5"/>
    <w:rsid w:val="00E938E0"/>
    <w:rsid w:val="00E9392F"/>
    <w:rsid w:val="00E946AA"/>
    <w:rsid w:val="00E954CA"/>
    <w:rsid w:val="00E95D0F"/>
    <w:rsid w:val="00E9601D"/>
    <w:rsid w:val="00E9654F"/>
    <w:rsid w:val="00E96CA3"/>
    <w:rsid w:val="00E96E24"/>
    <w:rsid w:val="00E9741E"/>
    <w:rsid w:val="00EA03ED"/>
    <w:rsid w:val="00EA18AB"/>
    <w:rsid w:val="00EA25B9"/>
    <w:rsid w:val="00EA3309"/>
    <w:rsid w:val="00EA511A"/>
    <w:rsid w:val="00EA7882"/>
    <w:rsid w:val="00EA7FA3"/>
    <w:rsid w:val="00EB07DB"/>
    <w:rsid w:val="00EB0DF1"/>
    <w:rsid w:val="00EB0EA7"/>
    <w:rsid w:val="00EB14E2"/>
    <w:rsid w:val="00EB1D92"/>
    <w:rsid w:val="00EB442A"/>
    <w:rsid w:val="00EB51A6"/>
    <w:rsid w:val="00EB537B"/>
    <w:rsid w:val="00EB615D"/>
    <w:rsid w:val="00EB667D"/>
    <w:rsid w:val="00EB7B0B"/>
    <w:rsid w:val="00EC025E"/>
    <w:rsid w:val="00EC0A53"/>
    <w:rsid w:val="00EC0F51"/>
    <w:rsid w:val="00EC1B8D"/>
    <w:rsid w:val="00EC2126"/>
    <w:rsid w:val="00EC4729"/>
    <w:rsid w:val="00EC5FDF"/>
    <w:rsid w:val="00EC702D"/>
    <w:rsid w:val="00EC73F9"/>
    <w:rsid w:val="00EC75AD"/>
    <w:rsid w:val="00ED0523"/>
    <w:rsid w:val="00ED0E08"/>
    <w:rsid w:val="00ED173F"/>
    <w:rsid w:val="00ED2D44"/>
    <w:rsid w:val="00ED3A56"/>
    <w:rsid w:val="00ED3D5B"/>
    <w:rsid w:val="00ED3FA0"/>
    <w:rsid w:val="00ED4C18"/>
    <w:rsid w:val="00ED4EE5"/>
    <w:rsid w:val="00ED6A68"/>
    <w:rsid w:val="00ED6CFA"/>
    <w:rsid w:val="00ED70FD"/>
    <w:rsid w:val="00EE04EA"/>
    <w:rsid w:val="00EE078C"/>
    <w:rsid w:val="00EE3650"/>
    <w:rsid w:val="00EE3B84"/>
    <w:rsid w:val="00EE4C08"/>
    <w:rsid w:val="00EE530F"/>
    <w:rsid w:val="00EE53E9"/>
    <w:rsid w:val="00EE768F"/>
    <w:rsid w:val="00EE7C9C"/>
    <w:rsid w:val="00EE7D57"/>
    <w:rsid w:val="00EE7EE0"/>
    <w:rsid w:val="00EF100B"/>
    <w:rsid w:val="00EF13C3"/>
    <w:rsid w:val="00EF1CF4"/>
    <w:rsid w:val="00EF2291"/>
    <w:rsid w:val="00EF54E0"/>
    <w:rsid w:val="00EF59CD"/>
    <w:rsid w:val="00EF68D8"/>
    <w:rsid w:val="00EF78B8"/>
    <w:rsid w:val="00EF7D70"/>
    <w:rsid w:val="00F00DE5"/>
    <w:rsid w:val="00F02C21"/>
    <w:rsid w:val="00F0449B"/>
    <w:rsid w:val="00F044F1"/>
    <w:rsid w:val="00F050B9"/>
    <w:rsid w:val="00F066DD"/>
    <w:rsid w:val="00F07745"/>
    <w:rsid w:val="00F114E8"/>
    <w:rsid w:val="00F123B5"/>
    <w:rsid w:val="00F133AA"/>
    <w:rsid w:val="00F143B0"/>
    <w:rsid w:val="00F14B5C"/>
    <w:rsid w:val="00F15D56"/>
    <w:rsid w:val="00F16409"/>
    <w:rsid w:val="00F17A92"/>
    <w:rsid w:val="00F17C02"/>
    <w:rsid w:val="00F17D71"/>
    <w:rsid w:val="00F17F55"/>
    <w:rsid w:val="00F20873"/>
    <w:rsid w:val="00F2177B"/>
    <w:rsid w:val="00F217E1"/>
    <w:rsid w:val="00F224DF"/>
    <w:rsid w:val="00F23DF2"/>
    <w:rsid w:val="00F2493A"/>
    <w:rsid w:val="00F24D05"/>
    <w:rsid w:val="00F25985"/>
    <w:rsid w:val="00F26652"/>
    <w:rsid w:val="00F26F45"/>
    <w:rsid w:val="00F273D7"/>
    <w:rsid w:val="00F30001"/>
    <w:rsid w:val="00F30691"/>
    <w:rsid w:val="00F31A27"/>
    <w:rsid w:val="00F3237E"/>
    <w:rsid w:val="00F32C2B"/>
    <w:rsid w:val="00F32C99"/>
    <w:rsid w:val="00F34F17"/>
    <w:rsid w:val="00F3546A"/>
    <w:rsid w:val="00F35D9A"/>
    <w:rsid w:val="00F35FDC"/>
    <w:rsid w:val="00F360C7"/>
    <w:rsid w:val="00F3676D"/>
    <w:rsid w:val="00F36978"/>
    <w:rsid w:val="00F404BA"/>
    <w:rsid w:val="00F40973"/>
    <w:rsid w:val="00F415A5"/>
    <w:rsid w:val="00F42AD6"/>
    <w:rsid w:val="00F43101"/>
    <w:rsid w:val="00F433E8"/>
    <w:rsid w:val="00F451BC"/>
    <w:rsid w:val="00F45229"/>
    <w:rsid w:val="00F453F9"/>
    <w:rsid w:val="00F4577C"/>
    <w:rsid w:val="00F45C95"/>
    <w:rsid w:val="00F4694E"/>
    <w:rsid w:val="00F47027"/>
    <w:rsid w:val="00F477ED"/>
    <w:rsid w:val="00F479FD"/>
    <w:rsid w:val="00F47CF5"/>
    <w:rsid w:val="00F50324"/>
    <w:rsid w:val="00F50398"/>
    <w:rsid w:val="00F507D3"/>
    <w:rsid w:val="00F50E78"/>
    <w:rsid w:val="00F52358"/>
    <w:rsid w:val="00F526C1"/>
    <w:rsid w:val="00F52B79"/>
    <w:rsid w:val="00F53119"/>
    <w:rsid w:val="00F53B0E"/>
    <w:rsid w:val="00F53B75"/>
    <w:rsid w:val="00F55576"/>
    <w:rsid w:val="00F55971"/>
    <w:rsid w:val="00F55C21"/>
    <w:rsid w:val="00F560B6"/>
    <w:rsid w:val="00F560EB"/>
    <w:rsid w:val="00F56AA2"/>
    <w:rsid w:val="00F57608"/>
    <w:rsid w:val="00F60F1A"/>
    <w:rsid w:val="00F616D7"/>
    <w:rsid w:val="00F61B6D"/>
    <w:rsid w:val="00F61B7B"/>
    <w:rsid w:val="00F63576"/>
    <w:rsid w:val="00F6389A"/>
    <w:rsid w:val="00F64ADB"/>
    <w:rsid w:val="00F658A6"/>
    <w:rsid w:val="00F65C1F"/>
    <w:rsid w:val="00F67100"/>
    <w:rsid w:val="00F676CC"/>
    <w:rsid w:val="00F67A69"/>
    <w:rsid w:val="00F67F59"/>
    <w:rsid w:val="00F71953"/>
    <w:rsid w:val="00F72559"/>
    <w:rsid w:val="00F72885"/>
    <w:rsid w:val="00F72ADD"/>
    <w:rsid w:val="00F733B1"/>
    <w:rsid w:val="00F7484F"/>
    <w:rsid w:val="00F74C38"/>
    <w:rsid w:val="00F75122"/>
    <w:rsid w:val="00F75CBC"/>
    <w:rsid w:val="00F75D23"/>
    <w:rsid w:val="00F7627B"/>
    <w:rsid w:val="00F7632A"/>
    <w:rsid w:val="00F770AC"/>
    <w:rsid w:val="00F7721C"/>
    <w:rsid w:val="00F779FD"/>
    <w:rsid w:val="00F77BA4"/>
    <w:rsid w:val="00F77F9F"/>
    <w:rsid w:val="00F80613"/>
    <w:rsid w:val="00F80BEB"/>
    <w:rsid w:val="00F80DBE"/>
    <w:rsid w:val="00F8198C"/>
    <w:rsid w:val="00F8294C"/>
    <w:rsid w:val="00F83304"/>
    <w:rsid w:val="00F8428D"/>
    <w:rsid w:val="00F84C99"/>
    <w:rsid w:val="00F862E7"/>
    <w:rsid w:val="00F871CB"/>
    <w:rsid w:val="00F87C55"/>
    <w:rsid w:val="00F910F5"/>
    <w:rsid w:val="00F9214D"/>
    <w:rsid w:val="00F921B3"/>
    <w:rsid w:val="00F92ACD"/>
    <w:rsid w:val="00F92D62"/>
    <w:rsid w:val="00F92E62"/>
    <w:rsid w:val="00F934A0"/>
    <w:rsid w:val="00F944DF"/>
    <w:rsid w:val="00F94C7F"/>
    <w:rsid w:val="00F95135"/>
    <w:rsid w:val="00F95474"/>
    <w:rsid w:val="00F9548E"/>
    <w:rsid w:val="00F96A9C"/>
    <w:rsid w:val="00F96C9F"/>
    <w:rsid w:val="00F9737D"/>
    <w:rsid w:val="00FA0007"/>
    <w:rsid w:val="00FA00D5"/>
    <w:rsid w:val="00FA0FEB"/>
    <w:rsid w:val="00FA1568"/>
    <w:rsid w:val="00FA2A8E"/>
    <w:rsid w:val="00FA53F9"/>
    <w:rsid w:val="00FA5DDC"/>
    <w:rsid w:val="00FA7B14"/>
    <w:rsid w:val="00FB0BA3"/>
    <w:rsid w:val="00FB0C26"/>
    <w:rsid w:val="00FB1397"/>
    <w:rsid w:val="00FB13F0"/>
    <w:rsid w:val="00FB373D"/>
    <w:rsid w:val="00FB5B77"/>
    <w:rsid w:val="00FB6121"/>
    <w:rsid w:val="00FB6863"/>
    <w:rsid w:val="00FB6976"/>
    <w:rsid w:val="00FB6F11"/>
    <w:rsid w:val="00FB7533"/>
    <w:rsid w:val="00FB79AF"/>
    <w:rsid w:val="00FC137A"/>
    <w:rsid w:val="00FC336A"/>
    <w:rsid w:val="00FC3AEA"/>
    <w:rsid w:val="00FC4373"/>
    <w:rsid w:val="00FC4764"/>
    <w:rsid w:val="00FC4B42"/>
    <w:rsid w:val="00FC55C6"/>
    <w:rsid w:val="00FC6197"/>
    <w:rsid w:val="00FD0C4A"/>
    <w:rsid w:val="00FD2F37"/>
    <w:rsid w:val="00FD313E"/>
    <w:rsid w:val="00FD35B3"/>
    <w:rsid w:val="00FD3F5F"/>
    <w:rsid w:val="00FD4050"/>
    <w:rsid w:val="00FD51BF"/>
    <w:rsid w:val="00FD53A0"/>
    <w:rsid w:val="00FD5876"/>
    <w:rsid w:val="00FD5CC9"/>
    <w:rsid w:val="00FD62F6"/>
    <w:rsid w:val="00FD6E32"/>
    <w:rsid w:val="00FD7007"/>
    <w:rsid w:val="00FD7E43"/>
    <w:rsid w:val="00FE0A63"/>
    <w:rsid w:val="00FE23E6"/>
    <w:rsid w:val="00FE273B"/>
    <w:rsid w:val="00FE4831"/>
    <w:rsid w:val="00FE4BEB"/>
    <w:rsid w:val="00FE5FB2"/>
    <w:rsid w:val="00FE6474"/>
    <w:rsid w:val="00FE6556"/>
    <w:rsid w:val="00FE79C8"/>
    <w:rsid w:val="00FE7E70"/>
    <w:rsid w:val="00FF188F"/>
    <w:rsid w:val="00FF2A48"/>
    <w:rsid w:val="00FF2E60"/>
    <w:rsid w:val="00FF3DE5"/>
    <w:rsid w:val="00FF42DE"/>
    <w:rsid w:val="00FF4300"/>
    <w:rsid w:val="00FF477F"/>
    <w:rsid w:val="00FF4DCD"/>
    <w:rsid w:val="00FF544D"/>
    <w:rsid w:val="00FF59E5"/>
    <w:rsid w:val="00FF5F35"/>
    <w:rsid w:val="00FF5FE1"/>
    <w:rsid w:val="00FF6469"/>
    <w:rsid w:val="00FF72DE"/>
    <w:rsid w:val="1253DD97"/>
    <w:rsid w:val="33732BEC"/>
    <w:rsid w:val="6844FE22"/>
    <w:rsid w:val="77151EF2"/>
    <w:rsid w:val="77DBE3CA"/>
    <w:rsid w:val="78BB8651"/>
    <w:rsid w:val="78BF7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4DA01E85-CC06-4682-9A86-9F3049DA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rPr>
      <w:sz w:val="16"/>
      <w:szCs w:val="16"/>
    </w:rPr>
  </w:style>
  <w:style w:type="paragraph" w:styleId="CommentText">
    <w:name w:val="annotation text"/>
    <w:basedOn w:val="Normal"/>
    <w:link w:val="CommentTextChar"/>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paragraph" w:customStyle="1" w:styleId="TableParagraph">
    <w:name w:val="Table Paragraph"/>
    <w:basedOn w:val="Normal"/>
    <w:uiPriority w:val="1"/>
    <w:qFormat/>
    <w:rsid w:val="00F87C55"/>
    <w:rPr>
      <w:sz w:val="22"/>
      <w:szCs w:val="22"/>
      <w:lang w:bidi="en-US"/>
    </w:rPr>
  </w:style>
  <w:style w:type="character" w:customStyle="1" w:styleId="HeaderChar">
    <w:name w:val="Header Char"/>
    <w:basedOn w:val="DefaultParagraphFont"/>
    <w:link w:val="Header"/>
    <w:uiPriority w:val="99"/>
    <w:rsid w:val="00F87C55"/>
  </w:style>
  <w:style w:type="paragraph" w:styleId="Caption">
    <w:name w:val="caption"/>
    <w:basedOn w:val="Normal"/>
    <w:next w:val="Normal"/>
    <w:unhideWhenUsed/>
    <w:qFormat/>
    <w:rsid w:val="00D0222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410737272">
      <w:bodyDiv w:val="1"/>
      <w:marLeft w:val="0"/>
      <w:marRight w:val="0"/>
      <w:marTop w:val="0"/>
      <w:marBottom w:val="0"/>
      <w:divBdr>
        <w:top w:val="none" w:sz="0" w:space="0" w:color="auto"/>
        <w:left w:val="none" w:sz="0" w:space="0" w:color="auto"/>
        <w:bottom w:val="none" w:sz="0" w:space="0" w:color="auto"/>
        <w:right w:val="none" w:sz="0" w:space="0" w:color="auto"/>
      </w:divBdr>
    </w:div>
    <w:div w:id="454756031">
      <w:bodyDiv w:val="1"/>
      <w:marLeft w:val="0"/>
      <w:marRight w:val="0"/>
      <w:marTop w:val="0"/>
      <w:marBottom w:val="0"/>
      <w:divBdr>
        <w:top w:val="none" w:sz="0" w:space="0" w:color="auto"/>
        <w:left w:val="none" w:sz="0" w:space="0" w:color="auto"/>
        <w:bottom w:val="none" w:sz="0" w:space="0" w:color="auto"/>
        <w:right w:val="none" w:sz="0" w:space="0" w:color="auto"/>
      </w:divBdr>
    </w:div>
    <w:div w:id="527137236">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323699985">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70276839">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21335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cms.gov/" TargetMode="External"/><Relationship Id="rId26" Type="http://schemas.openxmlformats.org/officeDocument/2006/relationships/hyperlink" Target="https://www.maine.gov/oit/sites/maine.gov.oit/files/inline-files/VulnerablityScanningProcedure.pdf" TargetMode="External"/><Relationship Id="rId39" Type="http://schemas.openxmlformats.org/officeDocument/2006/relationships/hyperlink" Target="https://www.maine.gov/dhhs/about/financial-management/contract-management" TargetMode="External"/><Relationship Id="rId21" Type="http://schemas.openxmlformats.org/officeDocument/2006/relationships/hyperlink" Target="https://www.medicaid.gov/medicaid/quality-of-care/performance-measurement/adult-and-child-health-care-quality-measures/child-core-set-reporting-resources" TargetMode="External"/><Relationship Id="rId34" Type="http://schemas.openxmlformats.org/officeDocument/2006/relationships/hyperlink" Target="mailto:Proposals@maine.gov" TargetMode="External"/><Relationship Id="rId42" Type="http://schemas.openxmlformats.org/officeDocument/2006/relationships/hyperlink" Target="https://www.maine.gov/oit/prohibited-technologies" TargetMode="External"/><Relationship Id="rId47" Type="http://schemas.openxmlformats.org/officeDocument/2006/relationships/image" Target="media/image3.emf"/><Relationship Id="rId50" Type="http://schemas.openxmlformats.org/officeDocument/2006/relationships/package" Target="embeddings/Microsoft_Excel_Worksheet1.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hrq.gov/" TargetMode="External"/><Relationship Id="rId29" Type="http://schemas.openxmlformats.org/officeDocument/2006/relationships/hyperlink" Target="https://www.ahrq.gov/cahps/surveys-guidance/hp/index.html" TargetMode="External"/><Relationship Id="rId11" Type="http://schemas.openxmlformats.org/officeDocument/2006/relationships/image" Target="media/image1.jpeg"/><Relationship Id="rId24" Type="http://schemas.openxmlformats.org/officeDocument/2006/relationships/hyperlink" Target="https://www.maine.gov/oit/sites/maine.gov.oit/files/inline-files/RulesofBehavior.pdf" TargetMode="External"/><Relationship Id="rId32" Type="http://schemas.openxmlformats.org/officeDocument/2006/relationships/hyperlink" Target="https://www.maine.gov/dafs/bbm/procurementservices/vendors/rfps" TargetMode="External"/><Relationship Id="rId37" Type="http://schemas.openxmlformats.org/officeDocument/2006/relationships/hyperlink" Target="https://www.maine.gov/dafs/bbm/procurementservices/policies-procedures/chapter-120" TargetMode="External"/><Relationship Id="rId40" Type="http://schemas.openxmlformats.org/officeDocument/2006/relationships/hyperlink" Target="https://www.maine.gov/dafs/bbm/procurementservices/policies-procedures/chapter-110" TargetMode="External"/><Relationship Id="rId45" Type="http://schemas.openxmlformats.org/officeDocument/2006/relationships/image" Target="media/image2.e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ealthcare.gov/medicaid-chip/childrens-health-insurance-program/" TargetMode="External"/><Relationship Id="rId31" Type="http://schemas.openxmlformats.org/officeDocument/2006/relationships/hyperlink" Target="https://www.ahrq.gov/cahps/cahps-database/hp-database/participate.html" TargetMode="External"/><Relationship Id="rId44" Type="http://schemas.openxmlformats.org/officeDocument/2006/relationships/hyperlink" Target="https://www.maine.gov/oit/prohibited-technologi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www.mainelegislature.org/legis/statutes/1/title1sec401.html" TargetMode="External"/><Relationship Id="rId27" Type="http://schemas.openxmlformats.org/officeDocument/2006/relationships/hyperlink" Target="https://www.maine.gov/dafs/bbm/procurementservices/sites/maine.gov.dafs.bbm.procurementservices/files/inline-files/IT%20Service%20Contract%20%28IT-SC%29%20Template%20%28locked%29_4.22.2025.pdf" TargetMode="External"/><Relationship Id="rId30" Type="http://schemas.openxmlformats.org/officeDocument/2006/relationships/hyperlink" Target="https://www.ahrq.gov/cahps/surveys-guidance/item-sets/children-chronic/index.html" TargetMode="External"/><Relationship Id="rId35" Type="http://schemas.openxmlformats.org/officeDocument/2006/relationships/hyperlink" Target="mailto:proposals@maine.gov" TargetMode="External"/><Relationship Id="rId43" Type="http://schemas.openxmlformats.org/officeDocument/2006/relationships/hyperlink" Target="https://www.maine.gov/oit/prohibited-technologies" TargetMode="External"/><Relationship Id="rId48" Type="http://schemas.openxmlformats.org/officeDocument/2006/relationships/package" Target="embeddings/Microsoft_Excel_Worksheet.xlsx"/><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Casandra.R.Manson@Maine.Gov" TargetMode="External"/><Relationship Id="rId17" Type="http://schemas.openxmlformats.org/officeDocument/2006/relationships/hyperlink" Target="https://www.ahrq.gov/cahps/cahps-database/hp-database/participate.html" TargetMode="External"/><Relationship Id="rId25" Type="http://schemas.openxmlformats.org/officeDocument/2006/relationships/hyperlink" Target="https://www.maine.gov/oit/sites/maine.gov.oit/files/inline-files/RiskAssessmentPolicyProcedure.pdf" TargetMode="External"/><Relationship Id="rId33" Type="http://schemas.openxmlformats.org/officeDocument/2006/relationships/hyperlink" Target="https://www.maine.gov/dafs/bbm/procurementservices/vendors/rfps" TargetMode="External"/><Relationship Id="rId38" Type="http://schemas.openxmlformats.org/officeDocument/2006/relationships/hyperlink" Target="https://www.maine.gov/dafs/bbm/procurementservices/forms" TargetMode="External"/><Relationship Id="rId46" Type="http://schemas.openxmlformats.org/officeDocument/2006/relationships/package" Target="embeddings/Microsoft_Word_Document.docx"/><Relationship Id="rId20" Type="http://schemas.openxmlformats.org/officeDocument/2006/relationships/hyperlink" Target="https://www.maine.gov/dhhs/oms/mainecare-option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oposals@maine.gov" TargetMode="External"/><Relationship Id="rId23" Type="http://schemas.openxmlformats.org/officeDocument/2006/relationships/hyperlink" Target="https://www.maine.gov/dhhs/privacy" TargetMode="External"/><Relationship Id="rId28" Type="http://schemas.openxmlformats.org/officeDocument/2006/relationships/hyperlink" Target="https://www.medicaid.gov/medicaid/quality-of-care/performance-measurement/adult-and-child-health-care-quality-measures/child-core-set-reporting-resources" TargetMode="External"/><Relationship Id="rId36" Type="http://schemas.openxmlformats.org/officeDocument/2006/relationships/hyperlink" Target="http://www.mainelegislature.org/legis/statutes/5/title5sec1825-E.html" TargetMode="External"/><Relationship Id="rId4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s>
</ds:datastoreItem>
</file>

<file path=customXml/itemProps3.xml><?xml version="1.0" encoding="utf-8"?>
<ds:datastoreItem xmlns:ds="http://schemas.openxmlformats.org/officeDocument/2006/customXml" ds:itemID="{2DC9CDDF-F583-4719-93D3-4CB277FC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8537</Words>
  <Characters>48661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57084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Muanda, Paulo</cp:lastModifiedBy>
  <cp:revision>7</cp:revision>
  <cp:lastPrinted>2018-03-01T08:44:00Z</cp:lastPrinted>
  <dcterms:created xsi:type="dcterms:W3CDTF">2025-09-16T13:07:00Z</dcterms:created>
  <dcterms:modified xsi:type="dcterms:W3CDTF">2025-09-16T15:54:00Z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y fmtid="{D5CDD505-2E9C-101B-9397-08002B2CF9AE}" pid="5" name="GrammarlyDocumentId">
    <vt:lpwstr>af22a05b-af91-4702-a382-561a263b6c28</vt:lpwstr>
  </property>
</Properties>
</file>