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0AAB" w14:textId="0F25CFC5" w:rsidR="00131249" w:rsidRPr="00035C50" w:rsidRDefault="001C391F" w:rsidP="00A44F8A">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bookmarkStart w:id="0" w:name="_Hlk210373630"/>
      <w:r>
        <w:rPr>
          <w:rFonts w:ascii="Arial" w:hAnsi="Arial" w:cs="Arial"/>
          <w:noProof/>
        </w:rPr>
        <w:drawing>
          <wp:anchor distT="0" distB="0" distL="114300" distR="114300" simplePos="0" relativeHeight="251657728" behindDoc="0" locked="0" layoutInCell="1" allowOverlap="1" wp14:anchorId="23E48A42" wp14:editId="554D3CE4">
            <wp:simplePos x="0" y="0"/>
            <wp:positionH relativeFrom="column">
              <wp:posOffset>44450</wp:posOffset>
            </wp:positionH>
            <wp:positionV relativeFrom="paragraph">
              <wp:posOffset>-232410</wp:posOffset>
            </wp:positionV>
            <wp:extent cx="622935" cy="622935"/>
            <wp:effectExtent l="0" t="0" r="0" b="0"/>
            <wp:wrapNone/>
            <wp:docPr id="868375168"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63C02042" w14:textId="77777777" w:rsidR="00970FDD" w:rsidRPr="007075A2" w:rsidRDefault="00970FDD" w:rsidP="00A44F8A">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u w:val="single"/>
        </w:rPr>
      </w:pPr>
      <w:r w:rsidRPr="007075A2">
        <w:rPr>
          <w:rFonts w:ascii="Arial" w:hAnsi="Arial" w:cs="Arial"/>
          <w:b/>
          <w:snapToGrid w:val="0"/>
          <w:u w:val="single"/>
        </w:rPr>
        <w:t>RFP AMENDMENT #1 AND</w:t>
      </w:r>
    </w:p>
    <w:p w14:paraId="5CA2829B" w14:textId="72447049" w:rsidR="00970FDD" w:rsidRDefault="00376FC3" w:rsidP="00A44F8A">
      <w:pPr>
        <w:jc w:val="center"/>
      </w:pPr>
      <w:r w:rsidRPr="1801F6BD">
        <w:rPr>
          <w:rFonts w:ascii="Arial" w:hAnsi="Arial" w:cs="Arial"/>
          <w:b/>
          <w:bCs/>
          <w:snapToGrid w:val="0"/>
          <w:u w:val="single"/>
        </w:rPr>
        <w:t xml:space="preserve">RFP </w:t>
      </w:r>
      <w:r w:rsidR="00970FDD" w:rsidRPr="1801F6BD">
        <w:rPr>
          <w:rFonts w:ascii="Arial" w:hAnsi="Arial" w:cs="Arial"/>
          <w:b/>
          <w:bCs/>
          <w:snapToGrid w:val="0"/>
          <w:u w:val="single"/>
        </w:rPr>
        <w:t>SUBMITTED QUESTIONS &amp; ANSWERS SUMMARY</w:t>
      </w:r>
    </w:p>
    <w:bookmarkEnd w:id="0"/>
    <w:p w14:paraId="11BF7D64" w14:textId="77777777" w:rsidR="007366D2" w:rsidRPr="00035C50" w:rsidRDefault="007366D2" w:rsidP="00A44F8A">
      <w:pPr>
        <w:rPr>
          <w:rFonts w:ascii="Arial" w:hAnsi="Arial" w:cs="Arial"/>
          <w:color w:val="000000"/>
        </w:rPr>
      </w:pPr>
    </w:p>
    <w:tbl>
      <w:tblPr>
        <w:tblW w:w="107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70"/>
      </w:tblGrid>
      <w:tr w:rsidR="00837848" w:rsidRPr="00035C50" w14:paraId="3323DEF7" w14:textId="77777777" w:rsidTr="00E54DBC">
        <w:trPr>
          <w:jc w:val="center"/>
        </w:trPr>
        <w:tc>
          <w:tcPr>
            <w:tcW w:w="5220" w:type="dxa"/>
            <w:vAlign w:val="center"/>
          </w:tcPr>
          <w:p w14:paraId="7A3A290F" w14:textId="77777777" w:rsidR="00837848" w:rsidRPr="00035C50" w:rsidRDefault="00846DBA" w:rsidP="00A44F8A">
            <w:pPr>
              <w:rPr>
                <w:rFonts w:ascii="Arial" w:hAnsi="Arial" w:cs="Arial"/>
                <w:b/>
                <w:color w:val="000000"/>
              </w:rPr>
            </w:pPr>
            <w:r>
              <w:rPr>
                <w:rFonts w:ascii="Arial" w:hAnsi="Arial" w:cs="Arial"/>
                <w:b/>
                <w:color w:val="000000"/>
              </w:rPr>
              <w:t>RFP</w:t>
            </w:r>
            <w:r w:rsidR="00837848" w:rsidRPr="00035C50">
              <w:rPr>
                <w:rFonts w:ascii="Arial" w:hAnsi="Arial" w:cs="Arial"/>
                <w:b/>
                <w:color w:val="000000"/>
              </w:rPr>
              <w:t xml:space="preserve"> NUMBER AND TITLE:</w:t>
            </w:r>
          </w:p>
        </w:tc>
        <w:tc>
          <w:tcPr>
            <w:tcW w:w="5570" w:type="dxa"/>
            <w:vAlign w:val="center"/>
          </w:tcPr>
          <w:p w14:paraId="24462C72" w14:textId="6F78B119" w:rsidR="00837848" w:rsidRPr="00382C86" w:rsidRDefault="00D71A37" w:rsidP="00A44F8A">
            <w:pPr>
              <w:rPr>
                <w:rFonts w:ascii="Arial" w:hAnsi="Arial" w:cs="Arial"/>
              </w:rPr>
            </w:pPr>
            <w:r>
              <w:rPr>
                <w:rFonts w:ascii="Arial" w:hAnsi="Arial" w:cs="Arial"/>
              </w:rPr>
              <w:t xml:space="preserve">RFP </w:t>
            </w:r>
            <w:r w:rsidR="00A359EB">
              <w:rPr>
                <w:rFonts w:ascii="Arial" w:hAnsi="Arial" w:cs="Arial"/>
              </w:rPr>
              <w:t>#</w:t>
            </w:r>
            <w:r w:rsidR="00011E43">
              <w:rPr>
                <w:rFonts w:ascii="Arial" w:hAnsi="Arial" w:cs="Arial"/>
              </w:rPr>
              <w:t xml:space="preserve">202509129 Consumer Assessment of Healthcare Providers and Systems </w:t>
            </w:r>
            <w:r w:rsidR="00014F18">
              <w:rPr>
                <w:rFonts w:ascii="Arial" w:hAnsi="Arial" w:cs="Arial"/>
              </w:rPr>
              <w:t xml:space="preserve">Annual </w:t>
            </w:r>
            <w:r w:rsidR="00011E43">
              <w:rPr>
                <w:rFonts w:ascii="Arial" w:hAnsi="Arial" w:cs="Arial"/>
              </w:rPr>
              <w:t>Survey</w:t>
            </w:r>
          </w:p>
        </w:tc>
      </w:tr>
      <w:tr w:rsidR="008D098F" w:rsidRPr="00035C50" w14:paraId="3B5B3A9E" w14:textId="77777777" w:rsidTr="00E54DBC">
        <w:trPr>
          <w:jc w:val="center"/>
        </w:trPr>
        <w:tc>
          <w:tcPr>
            <w:tcW w:w="5220" w:type="dxa"/>
            <w:vAlign w:val="center"/>
          </w:tcPr>
          <w:p w14:paraId="022D8380" w14:textId="77777777" w:rsidR="008D098F" w:rsidRPr="00035C50" w:rsidRDefault="00846DBA" w:rsidP="00A44F8A">
            <w:pPr>
              <w:rPr>
                <w:rFonts w:ascii="Arial" w:hAnsi="Arial" w:cs="Arial"/>
                <w:b/>
                <w:color w:val="000000"/>
              </w:rPr>
            </w:pPr>
            <w:r>
              <w:rPr>
                <w:rFonts w:ascii="Arial" w:hAnsi="Arial" w:cs="Arial"/>
                <w:b/>
                <w:color w:val="000000"/>
              </w:rPr>
              <w:t>RFP</w:t>
            </w:r>
            <w:r w:rsidR="008D098F" w:rsidRPr="00035C50">
              <w:rPr>
                <w:rFonts w:ascii="Arial" w:hAnsi="Arial" w:cs="Arial"/>
                <w:b/>
                <w:color w:val="000000"/>
              </w:rPr>
              <w:t xml:space="preserve"> ISSUED BY:</w:t>
            </w:r>
          </w:p>
        </w:tc>
        <w:tc>
          <w:tcPr>
            <w:tcW w:w="5570" w:type="dxa"/>
            <w:vAlign w:val="center"/>
          </w:tcPr>
          <w:p w14:paraId="271A69D8" w14:textId="330BDA85" w:rsidR="008D098F" w:rsidRPr="00AB5F2E" w:rsidRDefault="00AB5F2E" w:rsidP="00A44F8A">
            <w:pPr>
              <w:rPr>
                <w:rFonts w:ascii="Arial" w:hAnsi="Arial" w:cs="Arial"/>
                <w:b/>
                <w:bCs/>
                <w:color w:val="FF0000"/>
              </w:rPr>
            </w:pPr>
            <w:r>
              <w:rPr>
                <w:rFonts w:ascii="Arial" w:hAnsi="Arial" w:cs="Arial"/>
              </w:rPr>
              <w:t>Department of Health and Human Services</w:t>
            </w:r>
            <w:r w:rsidR="00014F18">
              <w:rPr>
                <w:rFonts w:ascii="Arial" w:hAnsi="Arial" w:cs="Arial"/>
              </w:rPr>
              <w:t>,</w:t>
            </w:r>
            <w:r>
              <w:rPr>
                <w:rFonts w:ascii="Arial" w:hAnsi="Arial" w:cs="Arial"/>
              </w:rPr>
              <w:t xml:space="preserve"> </w:t>
            </w:r>
            <w:r w:rsidR="00011E43" w:rsidRPr="00011E43">
              <w:rPr>
                <w:rFonts w:ascii="Arial" w:hAnsi="Arial" w:cs="Arial"/>
              </w:rPr>
              <w:t xml:space="preserve">Office of </w:t>
            </w:r>
            <w:r w:rsidR="00014F18" w:rsidRPr="00011E43">
              <w:rPr>
                <w:rFonts w:ascii="Arial" w:hAnsi="Arial" w:cs="Arial"/>
              </w:rPr>
              <w:t>MaineCare</w:t>
            </w:r>
            <w:r w:rsidR="00011E43" w:rsidRPr="00011E43">
              <w:rPr>
                <w:rFonts w:ascii="Arial" w:hAnsi="Arial" w:cs="Arial"/>
              </w:rPr>
              <w:t xml:space="preserve"> Services</w:t>
            </w:r>
          </w:p>
        </w:tc>
      </w:tr>
      <w:tr w:rsidR="00837848" w:rsidRPr="00035C50" w14:paraId="4364B4B2" w14:textId="77777777" w:rsidTr="00E54DBC">
        <w:trPr>
          <w:jc w:val="center"/>
        </w:trPr>
        <w:tc>
          <w:tcPr>
            <w:tcW w:w="5220" w:type="dxa"/>
            <w:vAlign w:val="center"/>
          </w:tcPr>
          <w:p w14:paraId="35E4A441" w14:textId="77777777" w:rsidR="00837848" w:rsidRPr="00035C50" w:rsidRDefault="00837848" w:rsidP="00A44F8A">
            <w:pPr>
              <w:rPr>
                <w:rFonts w:ascii="Arial" w:hAnsi="Arial" w:cs="Arial"/>
                <w:b/>
                <w:color w:val="000000"/>
              </w:rPr>
            </w:pPr>
            <w:r w:rsidRPr="00035C50">
              <w:rPr>
                <w:rFonts w:ascii="Arial" w:hAnsi="Arial" w:cs="Arial"/>
                <w:b/>
                <w:color w:val="000000"/>
              </w:rPr>
              <w:t>SUBMITTED QUESTIONS DUE DATE:</w:t>
            </w:r>
          </w:p>
        </w:tc>
        <w:tc>
          <w:tcPr>
            <w:tcW w:w="5570" w:type="dxa"/>
            <w:vAlign w:val="center"/>
          </w:tcPr>
          <w:p w14:paraId="1F7E17D3" w14:textId="4E531D8C" w:rsidR="00837848" w:rsidRPr="00382C86" w:rsidRDefault="00011E43" w:rsidP="00A44F8A">
            <w:pPr>
              <w:rPr>
                <w:rFonts w:ascii="Arial" w:hAnsi="Arial" w:cs="Arial"/>
              </w:rPr>
            </w:pPr>
            <w:r>
              <w:rPr>
                <w:rFonts w:ascii="Arial" w:hAnsi="Arial" w:cs="Arial"/>
              </w:rPr>
              <w:t xml:space="preserve">September 24, 2025, no later than 11:59 p.m. </w:t>
            </w:r>
            <w:r w:rsidR="00014F18">
              <w:rPr>
                <w:rFonts w:ascii="Arial" w:hAnsi="Arial" w:cs="Arial"/>
              </w:rPr>
              <w:t>local time</w:t>
            </w:r>
          </w:p>
        </w:tc>
      </w:tr>
      <w:tr w:rsidR="00837848" w:rsidRPr="00035C50" w14:paraId="59B509B9" w14:textId="77777777" w:rsidTr="00E54DBC">
        <w:trPr>
          <w:jc w:val="center"/>
        </w:trPr>
        <w:tc>
          <w:tcPr>
            <w:tcW w:w="5220" w:type="dxa"/>
            <w:vAlign w:val="center"/>
          </w:tcPr>
          <w:p w14:paraId="0974EF9A" w14:textId="7C99EC6C" w:rsidR="00837848" w:rsidRPr="00035C50" w:rsidRDefault="00970FDD" w:rsidP="00A44F8A">
            <w:pPr>
              <w:rPr>
                <w:rFonts w:ascii="Arial" w:hAnsi="Arial" w:cs="Arial"/>
                <w:b/>
                <w:color w:val="000000"/>
              </w:rPr>
            </w:pPr>
            <w:r w:rsidRPr="001D0960">
              <w:rPr>
                <w:rFonts w:ascii="Arial" w:hAnsi="Arial" w:cs="Arial"/>
                <w:b/>
                <w:color w:val="000000"/>
              </w:rPr>
              <w:t>AMENDMENT AND QUESTION &amp; ANSWER SUMMARY ISSUED:</w:t>
            </w:r>
          </w:p>
        </w:tc>
        <w:tc>
          <w:tcPr>
            <w:tcW w:w="5570" w:type="dxa"/>
            <w:vAlign w:val="center"/>
          </w:tcPr>
          <w:p w14:paraId="66189FBD" w14:textId="69C6174C" w:rsidR="00837848" w:rsidRPr="00035C50" w:rsidRDefault="00A359EB" w:rsidP="00A44F8A">
            <w:pPr>
              <w:rPr>
                <w:rFonts w:ascii="Arial" w:hAnsi="Arial" w:cs="Arial"/>
                <w:color w:val="FF0000"/>
              </w:rPr>
            </w:pPr>
            <w:r>
              <w:rPr>
                <w:rFonts w:ascii="Arial" w:hAnsi="Arial" w:cs="Arial"/>
              </w:rPr>
              <w:t xml:space="preserve">October </w:t>
            </w:r>
            <w:r>
              <w:rPr>
                <w:rFonts w:ascii="Arial" w:hAnsi="Arial" w:cs="Arial"/>
              </w:rPr>
              <w:t>07</w:t>
            </w:r>
            <w:r>
              <w:rPr>
                <w:rFonts w:ascii="Arial" w:hAnsi="Arial" w:cs="Arial"/>
              </w:rPr>
              <w:t>, 2025</w:t>
            </w:r>
          </w:p>
        </w:tc>
      </w:tr>
      <w:tr w:rsidR="00837848" w:rsidRPr="00035C50" w14:paraId="5AA79011" w14:textId="77777777" w:rsidTr="00E54DBC">
        <w:trPr>
          <w:jc w:val="center"/>
        </w:trPr>
        <w:tc>
          <w:tcPr>
            <w:tcW w:w="5220" w:type="dxa"/>
            <w:vAlign w:val="center"/>
          </w:tcPr>
          <w:p w14:paraId="1142E5E9" w14:textId="77777777" w:rsidR="00837848" w:rsidRPr="00382C86" w:rsidRDefault="00846DBA" w:rsidP="00A44F8A">
            <w:pPr>
              <w:rPr>
                <w:rFonts w:ascii="Arial" w:hAnsi="Arial" w:cs="Arial"/>
                <w:b/>
              </w:rPr>
            </w:pPr>
            <w:r>
              <w:rPr>
                <w:rFonts w:ascii="Arial" w:hAnsi="Arial" w:cs="Arial"/>
                <w:b/>
              </w:rPr>
              <w:t>PROPOSALS</w:t>
            </w:r>
            <w:r w:rsidR="00837848" w:rsidRPr="00382C86">
              <w:rPr>
                <w:rFonts w:ascii="Arial" w:hAnsi="Arial" w:cs="Arial"/>
                <w:b/>
              </w:rPr>
              <w:t xml:space="preserve"> DUE DATE:</w:t>
            </w:r>
          </w:p>
        </w:tc>
        <w:tc>
          <w:tcPr>
            <w:tcW w:w="5570" w:type="dxa"/>
            <w:vAlign w:val="center"/>
          </w:tcPr>
          <w:p w14:paraId="4E7ADE1B" w14:textId="7B46A5AD" w:rsidR="00837848" w:rsidRPr="00382C86" w:rsidRDefault="00011E43" w:rsidP="00A44F8A">
            <w:pPr>
              <w:rPr>
                <w:rFonts w:ascii="Arial" w:hAnsi="Arial" w:cs="Arial"/>
              </w:rPr>
            </w:pPr>
            <w:r>
              <w:rPr>
                <w:rFonts w:ascii="Arial" w:hAnsi="Arial" w:cs="Arial"/>
              </w:rPr>
              <w:t xml:space="preserve">October 14, 2025, no later than 11:59 p.m. </w:t>
            </w:r>
            <w:r w:rsidR="00014F18">
              <w:rPr>
                <w:rFonts w:ascii="Arial" w:hAnsi="Arial" w:cs="Arial"/>
              </w:rPr>
              <w:t xml:space="preserve">local time </w:t>
            </w:r>
          </w:p>
        </w:tc>
      </w:tr>
      <w:tr w:rsidR="00837848" w:rsidRPr="00035C50" w14:paraId="24F521CF" w14:textId="77777777" w:rsidTr="00E54DBC">
        <w:trPr>
          <w:trHeight w:val="187"/>
          <w:jc w:val="center"/>
        </w:trPr>
        <w:tc>
          <w:tcPr>
            <w:tcW w:w="5220" w:type="dxa"/>
            <w:vAlign w:val="center"/>
          </w:tcPr>
          <w:p w14:paraId="694EC958" w14:textId="77777777" w:rsidR="00837848" w:rsidRPr="00035C50" w:rsidRDefault="00846DBA" w:rsidP="00A44F8A">
            <w:pPr>
              <w:rPr>
                <w:rFonts w:ascii="Arial" w:hAnsi="Arial" w:cs="Arial"/>
                <w:b/>
                <w:color w:val="000000"/>
              </w:rPr>
            </w:pPr>
            <w:r>
              <w:rPr>
                <w:rFonts w:ascii="Arial" w:hAnsi="Arial" w:cs="Arial"/>
                <w:b/>
                <w:color w:val="000000"/>
              </w:rPr>
              <w:t>PROPOSALS</w:t>
            </w:r>
            <w:r w:rsidR="00837848" w:rsidRPr="00035C50">
              <w:rPr>
                <w:rFonts w:ascii="Arial" w:hAnsi="Arial" w:cs="Arial"/>
                <w:b/>
                <w:color w:val="000000"/>
              </w:rPr>
              <w:t xml:space="preserve"> DUE TO:</w:t>
            </w:r>
          </w:p>
        </w:tc>
        <w:tc>
          <w:tcPr>
            <w:tcW w:w="5570" w:type="dxa"/>
            <w:vAlign w:val="center"/>
          </w:tcPr>
          <w:p w14:paraId="0E8F27C3" w14:textId="77777777" w:rsidR="00837848" w:rsidRPr="00035C50" w:rsidRDefault="00846FC5" w:rsidP="00A44F8A">
            <w:pPr>
              <w:rPr>
                <w:rFonts w:ascii="Arial" w:hAnsi="Arial" w:cs="Arial"/>
                <w:color w:val="FF0000"/>
              </w:rPr>
            </w:pPr>
            <w:hyperlink r:id="rId12" w:history="1">
              <w:r w:rsidRPr="00B51518">
                <w:rPr>
                  <w:rStyle w:val="Hyperlink"/>
                  <w:rFonts w:ascii="Arial" w:hAnsi="Arial" w:cs="Arial"/>
                </w:rPr>
                <w:t>Proposals@maine.gov</w:t>
              </w:r>
            </w:hyperlink>
          </w:p>
        </w:tc>
      </w:tr>
      <w:tr w:rsidR="00970FDD" w:rsidRPr="00035C50" w14:paraId="3A277A76" w14:textId="77777777" w:rsidTr="00E54DBC">
        <w:trPr>
          <w:trHeight w:val="763"/>
          <w:jc w:val="center"/>
        </w:trPr>
        <w:tc>
          <w:tcPr>
            <w:tcW w:w="10790" w:type="dxa"/>
            <w:gridSpan w:val="2"/>
            <w:vAlign w:val="center"/>
          </w:tcPr>
          <w:p w14:paraId="22914597" w14:textId="29F7F235" w:rsidR="00970FDD" w:rsidRDefault="00970FDD" w:rsidP="00A44F8A">
            <w:pPr>
              <w:jc w:val="center"/>
            </w:pPr>
            <w:r w:rsidRPr="001D0960">
              <w:rPr>
                <w:rFonts w:ascii="Arial" w:hAnsi="Arial" w:cs="Arial"/>
                <w:b/>
                <w:color w:val="000000"/>
              </w:rPr>
              <w:t>Unless specifically addressed below, all other provisions and clauses of the RFP remain unchanged.</w:t>
            </w:r>
          </w:p>
        </w:tc>
      </w:tr>
      <w:tr w:rsidR="00970FDD" w:rsidRPr="00035C50" w14:paraId="3D2C4547" w14:textId="77777777" w:rsidTr="00E54DBC">
        <w:trPr>
          <w:trHeight w:val="1690"/>
          <w:jc w:val="center"/>
        </w:trPr>
        <w:tc>
          <w:tcPr>
            <w:tcW w:w="10790" w:type="dxa"/>
            <w:gridSpan w:val="2"/>
            <w:vAlign w:val="center"/>
          </w:tcPr>
          <w:p w14:paraId="676B466C" w14:textId="77777777" w:rsidR="00970FDD" w:rsidRPr="00970FDD" w:rsidRDefault="00970FDD" w:rsidP="00A44F8A">
            <w:pPr>
              <w:ind w:left="-18" w:right="-200"/>
              <w:rPr>
                <w:rFonts w:ascii="Arial" w:hAnsi="Arial" w:cs="Arial"/>
                <w:b/>
                <w:color w:val="000000"/>
              </w:rPr>
            </w:pPr>
            <w:r w:rsidRPr="00970FDD">
              <w:rPr>
                <w:rFonts w:ascii="Arial" w:hAnsi="Arial" w:cs="Arial"/>
                <w:b/>
                <w:color w:val="000000"/>
              </w:rPr>
              <w:t>DESCRIPTION OF CHANGES IN RFP:</w:t>
            </w:r>
          </w:p>
          <w:p w14:paraId="3CF7BF41" w14:textId="77777777" w:rsidR="00970FDD" w:rsidRDefault="00970FDD" w:rsidP="00A44F8A"/>
          <w:p w14:paraId="6C3A4DF8" w14:textId="1F744527" w:rsidR="002F72B3" w:rsidRDefault="00014F18" w:rsidP="00A44F8A">
            <w:pPr>
              <w:numPr>
                <w:ilvl w:val="0"/>
                <w:numId w:val="25"/>
              </w:numPr>
              <w:rPr>
                <w:rFonts w:ascii="Arial" w:hAnsi="Arial" w:cs="Arial"/>
              </w:rPr>
            </w:pPr>
            <w:r>
              <w:rPr>
                <w:rFonts w:ascii="Arial" w:hAnsi="Arial" w:cs="Arial"/>
              </w:rPr>
              <w:t xml:space="preserve">All references to </w:t>
            </w:r>
            <w:r w:rsidR="00B130E7">
              <w:rPr>
                <w:rFonts w:ascii="Arial" w:hAnsi="Arial" w:cs="Arial"/>
              </w:rPr>
              <w:t xml:space="preserve">the </w:t>
            </w:r>
            <w:r>
              <w:rPr>
                <w:rFonts w:ascii="Arial" w:hAnsi="Arial" w:cs="Arial"/>
              </w:rPr>
              <w:t>Budget Narrative are removed in its entirety</w:t>
            </w:r>
            <w:r w:rsidR="002F72B3" w:rsidRPr="002F72B3">
              <w:rPr>
                <w:rFonts w:ascii="Arial" w:hAnsi="Arial" w:cs="Arial"/>
              </w:rPr>
              <w:t xml:space="preserve">. </w:t>
            </w:r>
          </w:p>
          <w:p w14:paraId="1D4D651A" w14:textId="4E8C54BE" w:rsidR="00DA4694" w:rsidRDefault="008278F7" w:rsidP="00E54DBC">
            <w:pPr>
              <w:numPr>
                <w:ilvl w:val="0"/>
                <w:numId w:val="25"/>
              </w:numPr>
            </w:pPr>
            <w:r w:rsidRPr="002F72B3">
              <w:rPr>
                <w:rFonts w:ascii="Arial" w:hAnsi="Arial" w:cs="Arial"/>
                <w:b/>
                <w:bCs/>
              </w:rPr>
              <w:t>Appendix C</w:t>
            </w:r>
            <w:r w:rsidR="002F72B3">
              <w:rPr>
                <w:rFonts w:ascii="Arial" w:hAnsi="Arial" w:cs="Arial"/>
              </w:rPr>
              <w:t>,</w:t>
            </w:r>
            <w:r w:rsidR="00837DB6" w:rsidRPr="002F72B3">
              <w:rPr>
                <w:rFonts w:ascii="Arial" w:hAnsi="Arial" w:cs="Arial"/>
              </w:rPr>
              <w:t xml:space="preserve"> Eligibility to Submit a Bid</w:t>
            </w:r>
            <w:r w:rsidR="00837DB6" w:rsidRPr="002F72B3">
              <w:rPr>
                <w:rFonts w:ascii="Arial" w:hAnsi="Arial" w:cs="Arial"/>
                <w:b/>
                <w:bCs/>
              </w:rPr>
              <w:t xml:space="preserve">, </w:t>
            </w:r>
            <w:r w:rsidR="00DA4694" w:rsidRPr="002F72B3">
              <w:rPr>
                <w:rFonts w:ascii="Arial" w:hAnsi="Arial" w:cs="Arial"/>
              </w:rPr>
              <w:t xml:space="preserve">is amended. </w:t>
            </w:r>
          </w:p>
        </w:tc>
      </w:tr>
      <w:tr w:rsidR="00837DB6" w:rsidRPr="00035C50" w14:paraId="7BDEE63F" w14:textId="77777777" w:rsidTr="00E54DBC">
        <w:trPr>
          <w:trHeight w:val="2950"/>
          <w:jc w:val="center"/>
        </w:trPr>
        <w:tc>
          <w:tcPr>
            <w:tcW w:w="10790" w:type="dxa"/>
            <w:gridSpan w:val="2"/>
            <w:vAlign w:val="center"/>
          </w:tcPr>
          <w:p w14:paraId="3A857FC8" w14:textId="23FA171D" w:rsidR="00837DB6" w:rsidRPr="00E54DBC" w:rsidRDefault="00837DB6" w:rsidP="00E54DBC">
            <w:pPr>
              <w:numPr>
                <w:ilvl w:val="0"/>
                <w:numId w:val="37"/>
              </w:numPr>
              <w:ind w:right="-200"/>
              <w:rPr>
                <w:rFonts w:ascii="Arial" w:hAnsi="Arial" w:cs="Arial"/>
                <w:b/>
                <w:i/>
                <w:iCs/>
                <w:color w:val="000000"/>
              </w:rPr>
            </w:pPr>
            <w:r w:rsidRPr="00E54DBC">
              <w:rPr>
                <w:rFonts w:ascii="Arial" w:hAnsi="Arial" w:cs="Arial"/>
                <w:b/>
                <w:i/>
                <w:iCs/>
                <w:color w:val="000000"/>
              </w:rPr>
              <w:t xml:space="preserve">Appendix C </w:t>
            </w:r>
            <w:r w:rsidRPr="00E54DBC">
              <w:rPr>
                <w:rFonts w:ascii="Arial" w:hAnsi="Arial" w:cs="Arial"/>
                <w:bCs/>
                <w:i/>
                <w:iCs/>
                <w:color w:val="000000"/>
              </w:rPr>
              <w:t>is replaced in its entirety</w:t>
            </w:r>
            <w:r w:rsidRPr="00E54DBC">
              <w:rPr>
                <w:rFonts w:ascii="Arial" w:hAnsi="Arial" w:cs="Arial"/>
                <w:b/>
                <w:i/>
                <w:iCs/>
                <w:color w:val="000000"/>
              </w:rPr>
              <w:t xml:space="preserve">. </w:t>
            </w:r>
          </w:p>
          <w:p w14:paraId="17AD17F7" w14:textId="77777777" w:rsidR="00837DB6" w:rsidRDefault="00837DB6" w:rsidP="00A44F8A">
            <w:pPr>
              <w:ind w:left="-18" w:right="-200"/>
              <w:rPr>
                <w:rFonts w:ascii="Arial" w:hAnsi="Arial" w:cs="Arial"/>
                <w:b/>
                <w:color w:val="000000"/>
              </w:rPr>
            </w:pPr>
          </w:p>
          <w:p w14:paraId="51E677C9" w14:textId="7318F2E8" w:rsidR="00837DB6" w:rsidRPr="002F72B3" w:rsidRDefault="00014F18" w:rsidP="00A44F8A">
            <w:pPr>
              <w:ind w:left="705" w:right="-200"/>
              <w:rPr>
                <w:rFonts w:ascii="Arial" w:hAnsi="Arial" w:cs="Arial"/>
                <w:bCs/>
                <w:color w:val="000000"/>
              </w:rPr>
            </w:pPr>
            <w:r>
              <w:rPr>
                <w:rFonts w:ascii="Arial" w:hAnsi="Arial" w:cs="Arial"/>
                <w:bCs/>
                <w:color w:val="000000"/>
              </w:rPr>
              <w:t>The r</w:t>
            </w:r>
            <w:r w:rsidR="00837DB6" w:rsidRPr="002F72B3">
              <w:rPr>
                <w:rFonts w:ascii="Arial" w:hAnsi="Arial" w:cs="Arial"/>
                <w:bCs/>
                <w:color w:val="000000"/>
              </w:rPr>
              <w:t xml:space="preserve">evised </w:t>
            </w:r>
            <w:r w:rsidR="00837DB6" w:rsidRPr="002F72B3">
              <w:rPr>
                <w:rFonts w:ascii="Arial" w:hAnsi="Arial" w:cs="Arial"/>
                <w:b/>
                <w:color w:val="000000"/>
              </w:rPr>
              <w:t>Appendix C</w:t>
            </w:r>
            <w:r w:rsidR="00837DB6" w:rsidRPr="002F72B3">
              <w:rPr>
                <w:rFonts w:ascii="Arial" w:hAnsi="Arial" w:cs="Arial"/>
                <w:bCs/>
                <w:color w:val="000000"/>
              </w:rPr>
              <w:t xml:space="preserve">, Eligibility to Submit a Bid </w:t>
            </w:r>
            <w:r>
              <w:rPr>
                <w:rFonts w:ascii="Arial" w:hAnsi="Arial" w:cs="Arial"/>
                <w:bCs/>
                <w:color w:val="000000"/>
              </w:rPr>
              <w:t xml:space="preserve">form </w:t>
            </w:r>
            <w:r w:rsidR="00837DB6" w:rsidRPr="002F72B3">
              <w:rPr>
                <w:rFonts w:ascii="Arial" w:hAnsi="Arial" w:cs="Arial"/>
                <w:bCs/>
                <w:color w:val="000000"/>
              </w:rPr>
              <w:t xml:space="preserve">may be obtained in an MS Word </w:t>
            </w:r>
            <w:proofErr w:type="gramStart"/>
            <w:r w:rsidR="00837DB6" w:rsidRPr="002F72B3">
              <w:rPr>
                <w:rFonts w:ascii="Arial" w:hAnsi="Arial" w:cs="Arial"/>
                <w:bCs/>
                <w:color w:val="000000"/>
              </w:rPr>
              <w:t>format (.</w:t>
            </w:r>
            <w:proofErr w:type="gramEnd"/>
            <w:r w:rsidR="00837DB6" w:rsidRPr="002F72B3">
              <w:rPr>
                <w:rFonts w:ascii="Arial" w:hAnsi="Arial" w:cs="Arial"/>
                <w:bCs/>
                <w:color w:val="000000"/>
              </w:rPr>
              <w:t>docx) by double clicking on the document icon below</w:t>
            </w:r>
            <w:r>
              <w:rPr>
                <w:rFonts w:ascii="Arial" w:hAnsi="Arial" w:cs="Arial"/>
                <w:bCs/>
                <w:color w:val="000000"/>
              </w:rPr>
              <w:t>.</w:t>
            </w:r>
          </w:p>
          <w:p w14:paraId="036645A1" w14:textId="77777777" w:rsidR="00837DB6" w:rsidRDefault="00837DB6" w:rsidP="00A44F8A">
            <w:pPr>
              <w:ind w:left="-18" w:right="-200"/>
              <w:rPr>
                <w:rFonts w:ascii="Arial" w:hAnsi="Arial" w:cs="Arial"/>
                <w:bCs/>
                <w:color w:val="000000"/>
              </w:rPr>
            </w:pPr>
          </w:p>
          <w:bookmarkStart w:id="1" w:name="_MON_1820665108"/>
          <w:bookmarkEnd w:id="1"/>
          <w:p w14:paraId="50C049E0" w14:textId="1F2BB4EE" w:rsidR="00837DB6" w:rsidRPr="00970FDD" w:rsidRDefault="00014F18" w:rsidP="00E54DBC">
            <w:pPr>
              <w:ind w:left="-18" w:right="-200"/>
              <w:jc w:val="center"/>
              <w:rPr>
                <w:rFonts w:ascii="Arial" w:hAnsi="Arial" w:cs="Arial"/>
                <w:b/>
                <w:color w:val="000000"/>
              </w:rPr>
            </w:pPr>
            <w:r>
              <w:rPr>
                <w:rFonts w:ascii="Arial" w:hAnsi="Arial" w:cs="Arial"/>
                <w:bCs/>
                <w:color w:val="000000"/>
              </w:rPr>
              <w:object w:dxaOrig="1287" w:dyaOrig="832" w14:anchorId="5CFBB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3pt;height:40.45pt" o:ole="">
                  <v:imagedata r:id="rId13" o:title=""/>
                </v:shape>
                <o:OLEObject Type="Embed" ProgID="Word.Document.12" ShapeID="_x0000_i1025" DrawAspect="Icon" ObjectID="_1821355759" r:id="rId14">
                  <o:FieldCodes>\s</o:FieldCodes>
                </o:OLEObject>
              </w:object>
            </w:r>
          </w:p>
        </w:tc>
      </w:tr>
    </w:tbl>
    <w:p w14:paraId="6B1EBDFD" w14:textId="77777777" w:rsidR="00131249" w:rsidRPr="00035C50" w:rsidRDefault="00131249" w:rsidP="00A44F8A">
      <w:pPr>
        <w:tabs>
          <w:tab w:val="left" w:pos="3387"/>
        </w:tabs>
        <w:jc w:val="center"/>
        <w:rPr>
          <w:rFonts w:ascii="Arial" w:hAnsi="Arial" w:cs="Arial"/>
          <w:b/>
          <w:color w:val="000000"/>
        </w:rPr>
      </w:pPr>
    </w:p>
    <w:p w14:paraId="156B912B" w14:textId="488749B3" w:rsidR="00CF3AA7" w:rsidRPr="00035C50" w:rsidRDefault="00970FDD" w:rsidP="00A44F8A">
      <w:pPr>
        <w:ind w:left="-450" w:right="-540"/>
        <w:rPr>
          <w:rFonts w:ascii="Arial" w:hAnsi="Arial" w:cs="Arial"/>
          <w:b/>
          <w:color w:val="000000"/>
        </w:rPr>
      </w:pPr>
      <w:r>
        <w:rPr>
          <w:rFonts w:ascii="Arial" w:hAnsi="Arial" w:cs="Arial"/>
          <w:b/>
          <w:color w:val="000000"/>
        </w:rPr>
        <w:br w:type="page"/>
      </w:r>
      <w:r w:rsidR="00CF3AA7" w:rsidRPr="00035C50">
        <w:rPr>
          <w:rFonts w:ascii="Arial" w:hAnsi="Arial" w:cs="Arial"/>
          <w:b/>
          <w:color w:val="000000"/>
        </w:rPr>
        <w:lastRenderedPageBreak/>
        <w:t xml:space="preserve">Provided below are </w:t>
      </w:r>
      <w:proofErr w:type="gramStart"/>
      <w:r w:rsidR="00CF3AA7" w:rsidRPr="00035C50">
        <w:rPr>
          <w:rFonts w:ascii="Arial" w:hAnsi="Arial" w:cs="Arial"/>
          <w:b/>
          <w:color w:val="000000"/>
        </w:rPr>
        <w:t>submitted written questions received</w:t>
      </w:r>
      <w:proofErr w:type="gramEnd"/>
      <w:r w:rsidR="00CF3AA7" w:rsidRPr="00035C50">
        <w:rPr>
          <w:rFonts w:ascii="Arial" w:hAnsi="Arial" w:cs="Arial"/>
          <w:b/>
          <w:color w:val="000000"/>
        </w:rPr>
        <w:t xml:space="preserve"> and the Department’s </w:t>
      </w:r>
      <w:r w:rsidR="00F9098C">
        <w:rPr>
          <w:rFonts w:ascii="Arial" w:hAnsi="Arial" w:cs="Arial"/>
          <w:b/>
          <w:color w:val="000000"/>
        </w:rPr>
        <w:t>answer.</w:t>
      </w:r>
    </w:p>
    <w:p w14:paraId="5AACD4A5" w14:textId="77777777" w:rsidR="00CF3AA7" w:rsidRDefault="00CF3AA7"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BF5871" w:rsidRPr="00F9098C" w14:paraId="38F07EA8" w14:textId="77777777" w:rsidTr="00750CBB">
        <w:trPr>
          <w:trHeight w:val="379"/>
        </w:trPr>
        <w:tc>
          <w:tcPr>
            <w:tcW w:w="691" w:type="dxa"/>
            <w:vMerge w:val="restart"/>
            <w:shd w:val="clear" w:color="auto" w:fill="BDD6EE"/>
            <w:vAlign w:val="center"/>
          </w:tcPr>
          <w:p w14:paraId="3366965C" w14:textId="77777777" w:rsidR="00BF5871" w:rsidRPr="00715BC2" w:rsidRDefault="00BF5871"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2" w:name="_Hlk48905851"/>
            <w:r w:rsidRPr="00715BC2">
              <w:rPr>
                <w:rFonts w:ascii="Arial" w:hAnsi="Arial" w:cs="Arial"/>
                <w:b/>
              </w:rPr>
              <w:t>1</w:t>
            </w:r>
          </w:p>
        </w:tc>
        <w:tc>
          <w:tcPr>
            <w:tcW w:w="1987" w:type="dxa"/>
            <w:tcBorders>
              <w:bottom w:val="single" w:sz="4" w:space="0" w:color="auto"/>
            </w:tcBorders>
            <w:shd w:val="clear" w:color="auto" w:fill="BDD6EE"/>
            <w:vAlign w:val="center"/>
          </w:tcPr>
          <w:p w14:paraId="01A307CA" w14:textId="77777777" w:rsidR="00BF5871" w:rsidRPr="00715BC2"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BF5871" w:rsidRPr="00715BC2">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666E84FB" w14:textId="77777777" w:rsidR="00BF5871" w:rsidRPr="00715BC2" w:rsidRDefault="00BF5871"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BF5871" w:rsidRPr="00F9098C" w14:paraId="0CA3724D" w14:textId="77777777" w:rsidTr="00750CBB">
        <w:trPr>
          <w:trHeight w:val="379"/>
        </w:trPr>
        <w:tc>
          <w:tcPr>
            <w:tcW w:w="691" w:type="dxa"/>
            <w:vMerge/>
            <w:shd w:val="clear" w:color="auto" w:fill="FFFFFF"/>
          </w:tcPr>
          <w:p w14:paraId="7D37C06E" w14:textId="77777777" w:rsidR="00BF5871" w:rsidRPr="00B51518"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EDE2E26" w14:textId="549916B7" w:rsidR="00BF5871" w:rsidRPr="00B51518" w:rsidRDefault="007C50F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0C9D611E" w14:textId="2C00AD1A" w:rsidR="00BF5871" w:rsidRPr="00B51518" w:rsidRDefault="007C50F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C50FA">
              <w:rPr>
                <w:rFonts w:ascii="Arial" w:hAnsi="Arial" w:cs="Arial"/>
              </w:rPr>
              <w:t>Is there a budget maximum or range for the project?</w:t>
            </w:r>
          </w:p>
        </w:tc>
      </w:tr>
      <w:tr w:rsidR="00BF5871" w:rsidRPr="00F9098C" w14:paraId="1121A063" w14:textId="77777777" w:rsidTr="00750CBB">
        <w:trPr>
          <w:trHeight w:val="379"/>
        </w:trPr>
        <w:tc>
          <w:tcPr>
            <w:tcW w:w="691" w:type="dxa"/>
            <w:vMerge/>
            <w:shd w:val="clear" w:color="auto" w:fill="BDD6EE"/>
          </w:tcPr>
          <w:p w14:paraId="7564A280" w14:textId="77777777" w:rsidR="00BF5871" w:rsidRPr="00F9098C"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0BB00FC" w14:textId="77777777" w:rsidR="00BF5871" w:rsidRPr="00F9098C"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4F502EA5" w14:textId="77777777" w:rsidTr="00750CBB">
        <w:trPr>
          <w:trHeight w:val="379"/>
        </w:trPr>
        <w:tc>
          <w:tcPr>
            <w:tcW w:w="691" w:type="dxa"/>
            <w:vMerge/>
          </w:tcPr>
          <w:p w14:paraId="5212AB76" w14:textId="77777777" w:rsidR="00BF5871" w:rsidRPr="00B51518"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148C23B" w14:textId="6AC8D1AB" w:rsidR="00BF5871" w:rsidRPr="00B51518" w:rsidRDefault="00A44F8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w:t>
            </w:r>
            <w:r w:rsidR="00AB77D9">
              <w:rPr>
                <w:rFonts w:ascii="Arial" w:hAnsi="Arial" w:cs="Arial"/>
              </w:rPr>
              <w:t>he Department declines to answer.</w:t>
            </w:r>
          </w:p>
        </w:tc>
      </w:tr>
      <w:bookmarkEnd w:id="2"/>
    </w:tbl>
    <w:p w14:paraId="521A4848" w14:textId="77777777" w:rsidR="00F9098C" w:rsidRDefault="00F9098C"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BF5871" w:rsidRPr="00F9098C" w14:paraId="13E92F9A" w14:textId="77777777" w:rsidTr="00750CBB">
        <w:trPr>
          <w:trHeight w:val="379"/>
        </w:trPr>
        <w:tc>
          <w:tcPr>
            <w:tcW w:w="691" w:type="dxa"/>
            <w:vMerge w:val="restart"/>
            <w:shd w:val="clear" w:color="auto" w:fill="BDD6EE"/>
            <w:vAlign w:val="center"/>
          </w:tcPr>
          <w:p w14:paraId="5553D1EA" w14:textId="77777777" w:rsidR="00BF5871" w:rsidRPr="00F9098C" w:rsidRDefault="00BF5871"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0BA8DD18" w14:textId="77777777" w:rsidR="00BF5871"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BF5871"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6836A873" w14:textId="77777777" w:rsidR="00BF5871" w:rsidRPr="00F9098C" w:rsidRDefault="00BF5871"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361CD71F" w14:textId="77777777" w:rsidTr="00750CBB">
        <w:trPr>
          <w:trHeight w:val="379"/>
        </w:trPr>
        <w:tc>
          <w:tcPr>
            <w:tcW w:w="691" w:type="dxa"/>
            <w:vMerge/>
            <w:shd w:val="clear" w:color="auto" w:fill="FFFFFF"/>
          </w:tcPr>
          <w:p w14:paraId="73D3E907" w14:textId="77777777" w:rsidR="00BF5871" w:rsidRPr="00B51518"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26E6DF9" w14:textId="28E942B4" w:rsidR="00A27E77" w:rsidRDefault="00A27E7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007C50FA" w:rsidRPr="007C50FA">
              <w:rPr>
                <w:rFonts w:ascii="Arial" w:hAnsi="Arial" w:cs="Arial"/>
              </w:rPr>
              <w:t>II</w:t>
            </w:r>
            <w:r>
              <w:rPr>
                <w:rFonts w:ascii="Arial" w:hAnsi="Arial" w:cs="Arial"/>
              </w:rPr>
              <w:t xml:space="preserve">, </w:t>
            </w:r>
            <w:r w:rsidR="007C50FA" w:rsidRPr="007C50FA">
              <w:rPr>
                <w:rFonts w:ascii="Arial" w:hAnsi="Arial" w:cs="Arial"/>
              </w:rPr>
              <w:t>C.1</w:t>
            </w:r>
            <w:r>
              <w:rPr>
                <w:rFonts w:ascii="Arial" w:hAnsi="Arial" w:cs="Arial"/>
              </w:rPr>
              <w:t>.</w:t>
            </w:r>
            <w:r w:rsidR="007C50FA" w:rsidRPr="007C50FA">
              <w:rPr>
                <w:rFonts w:ascii="Arial" w:hAnsi="Arial" w:cs="Arial"/>
              </w:rPr>
              <w:t xml:space="preserve"> and 4</w:t>
            </w:r>
          </w:p>
          <w:p w14:paraId="239FB9B1" w14:textId="17B0A991" w:rsidR="00BF5871" w:rsidRPr="00B51518" w:rsidRDefault="00A27E7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7C50FA" w:rsidRPr="007C50FA">
              <w:rPr>
                <w:rFonts w:ascii="Arial" w:hAnsi="Arial" w:cs="Arial"/>
              </w:rPr>
              <w:t>age 9</w:t>
            </w:r>
          </w:p>
        </w:tc>
        <w:tc>
          <w:tcPr>
            <w:tcW w:w="8122" w:type="dxa"/>
            <w:shd w:val="clear" w:color="auto" w:fill="FFFFFF"/>
            <w:vAlign w:val="center"/>
          </w:tcPr>
          <w:p w14:paraId="41A3706D" w14:textId="1C4342C0" w:rsidR="00BF5871" w:rsidRPr="00B51518" w:rsidRDefault="007C50F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C50FA">
              <w:rPr>
                <w:rFonts w:ascii="Arial" w:hAnsi="Arial" w:cs="Arial"/>
              </w:rPr>
              <w:t>What was the overall survey response rate for the prior administration of the survey?</w:t>
            </w:r>
          </w:p>
        </w:tc>
      </w:tr>
      <w:tr w:rsidR="00BF5871" w:rsidRPr="00F9098C" w14:paraId="6E865247" w14:textId="77777777" w:rsidTr="00750CBB">
        <w:trPr>
          <w:trHeight w:val="379"/>
        </w:trPr>
        <w:tc>
          <w:tcPr>
            <w:tcW w:w="691" w:type="dxa"/>
            <w:vMerge/>
            <w:shd w:val="clear" w:color="auto" w:fill="BDD6EE"/>
          </w:tcPr>
          <w:p w14:paraId="0B758BB8" w14:textId="77777777" w:rsidR="00BF5871" w:rsidRPr="00F9098C"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77DC1F3" w14:textId="77777777" w:rsidR="00BF5871" w:rsidRPr="00F9098C"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1613F" w:rsidRPr="00F9098C" w14:paraId="61608909" w14:textId="77777777" w:rsidTr="00750CBB">
        <w:trPr>
          <w:trHeight w:val="379"/>
        </w:trPr>
        <w:tc>
          <w:tcPr>
            <w:tcW w:w="691" w:type="dxa"/>
            <w:vMerge/>
          </w:tcPr>
          <w:p w14:paraId="320F672E" w14:textId="77777777"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3F60D15" w14:textId="5C1FBE63"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2024 response rate was 26.3%. </w:t>
            </w:r>
          </w:p>
        </w:tc>
      </w:tr>
    </w:tbl>
    <w:p w14:paraId="4F761721" w14:textId="77777777" w:rsidR="00BF5871" w:rsidRDefault="00BF5871"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BF5871" w:rsidRPr="00F9098C" w14:paraId="60137AB5" w14:textId="77777777" w:rsidTr="00750CBB">
        <w:trPr>
          <w:trHeight w:val="379"/>
        </w:trPr>
        <w:tc>
          <w:tcPr>
            <w:tcW w:w="691" w:type="dxa"/>
            <w:vMerge w:val="restart"/>
            <w:shd w:val="clear" w:color="auto" w:fill="BDD6EE"/>
            <w:vAlign w:val="center"/>
          </w:tcPr>
          <w:p w14:paraId="0062264F" w14:textId="77777777" w:rsidR="00BF5871" w:rsidRPr="00F9098C" w:rsidRDefault="00BF5871"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50644598" w14:textId="77777777" w:rsidR="00BF5871"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BF5871"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31CEA818" w14:textId="77777777" w:rsidR="00BF5871" w:rsidRPr="00F9098C" w:rsidRDefault="00BF5871"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752C952E" w14:textId="77777777" w:rsidTr="00750CBB">
        <w:trPr>
          <w:trHeight w:val="379"/>
        </w:trPr>
        <w:tc>
          <w:tcPr>
            <w:tcW w:w="691" w:type="dxa"/>
            <w:vMerge/>
            <w:shd w:val="clear" w:color="auto" w:fill="FFFFFF"/>
          </w:tcPr>
          <w:p w14:paraId="6657515C" w14:textId="77777777" w:rsidR="00BF5871" w:rsidRPr="00B51518"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DEAEE33" w14:textId="32425B3E" w:rsidR="00A27E77" w:rsidRDefault="00A27E7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w:t>
            </w:r>
            <w:r w:rsidR="007C50FA" w:rsidRPr="007C50FA">
              <w:rPr>
                <w:rFonts w:ascii="Arial" w:hAnsi="Arial" w:cs="Arial"/>
              </w:rPr>
              <w:t>II</w:t>
            </w:r>
            <w:r>
              <w:rPr>
                <w:rFonts w:ascii="Arial" w:hAnsi="Arial" w:cs="Arial"/>
              </w:rPr>
              <w:t xml:space="preserve">, </w:t>
            </w:r>
            <w:r w:rsidR="007C50FA" w:rsidRPr="007C50FA">
              <w:rPr>
                <w:rFonts w:ascii="Arial" w:hAnsi="Arial" w:cs="Arial"/>
              </w:rPr>
              <w:t>G.1.e</w:t>
            </w:r>
            <w:r>
              <w:rPr>
                <w:rFonts w:ascii="Arial" w:hAnsi="Arial" w:cs="Arial"/>
              </w:rPr>
              <w:t>.</w:t>
            </w:r>
            <w:r w:rsidR="007C50FA" w:rsidRPr="007C50FA">
              <w:rPr>
                <w:rFonts w:ascii="Arial" w:hAnsi="Arial" w:cs="Arial"/>
              </w:rPr>
              <w:t xml:space="preserve"> </w:t>
            </w:r>
          </w:p>
          <w:p w14:paraId="3ED92DEF" w14:textId="36B33550" w:rsidR="00BF5871" w:rsidRPr="00B51518" w:rsidRDefault="00A27E7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Pr="007C50FA">
              <w:rPr>
                <w:rFonts w:ascii="Arial" w:hAnsi="Arial" w:cs="Arial"/>
              </w:rPr>
              <w:t xml:space="preserve">age </w:t>
            </w:r>
            <w:r w:rsidR="007C50FA" w:rsidRPr="007C50FA">
              <w:rPr>
                <w:rFonts w:ascii="Arial" w:hAnsi="Arial" w:cs="Arial"/>
              </w:rPr>
              <w:t>11</w:t>
            </w:r>
          </w:p>
        </w:tc>
        <w:tc>
          <w:tcPr>
            <w:tcW w:w="8122" w:type="dxa"/>
            <w:shd w:val="clear" w:color="auto" w:fill="FFFFFF"/>
            <w:vAlign w:val="center"/>
          </w:tcPr>
          <w:p w14:paraId="2CC3F8CD" w14:textId="0EAF1509" w:rsidR="00BF5871" w:rsidRPr="00B51518" w:rsidRDefault="007C50F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C50FA">
              <w:rPr>
                <w:rFonts w:ascii="Arial" w:hAnsi="Arial" w:cs="Arial"/>
              </w:rPr>
              <w:t>The RFP requires that the vendor compares survey results with a variety of metrics. For those metrics that are not publicly available, will OMS provide to the vendor? </w:t>
            </w:r>
          </w:p>
        </w:tc>
      </w:tr>
      <w:tr w:rsidR="00BF5871" w:rsidRPr="00F9098C" w14:paraId="02FAB5FD" w14:textId="77777777" w:rsidTr="00750CBB">
        <w:trPr>
          <w:trHeight w:val="379"/>
        </w:trPr>
        <w:tc>
          <w:tcPr>
            <w:tcW w:w="691" w:type="dxa"/>
            <w:vMerge/>
            <w:shd w:val="clear" w:color="auto" w:fill="BDD6EE"/>
          </w:tcPr>
          <w:p w14:paraId="4A63F534" w14:textId="77777777" w:rsidR="00BF5871" w:rsidRPr="00F9098C"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7C2B084" w14:textId="77777777" w:rsidR="00BF5871" w:rsidRPr="00F9098C"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1613F" w:rsidRPr="00F9098C" w14:paraId="6AD1E948" w14:textId="77777777" w:rsidTr="00750CBB">
        <w:trPr>
          <w:trHeight w:val="379"/>
        </w:trPr>
        <w:tc>
          <w:tcPr>
            <w:tcW w:w="691" w:type="dxa"/>
            <w:vMerge/>
          </w:tcPr>
          <w:p w14:paraId="67244C1A" w14:textId="77777777"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6886D31" w14:textId="052456A4"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Yes, the Department will provide metrics to the awarded Bidder. </w:t>
            </w:r>
          </w:p>
        </w:tc>
      </w:tr>
    </w:tbl>
    <w:p w14:paraId="11EF725C" w14:textId="77777777" w:rsidR="00BF5871" w:rsidRDefault="00BF5871"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BF5871" w:rsidRPr="00F9098C" w14:paraId="608A33C5" w14:textId="77777777" w:rsidTr="00750CBB">
        <w:trPr>
          <w:trHeight w:val="379"/>
        </w:trPr>
        <w:tc>
          <w:tcPr>
            <w:tcW w:w="691" w:type="dxa"/>
            <w:vMerge w:val="restart"/>
            <w:shd w:val="clear" w:color="auto" w:fill="BDD6EE"/>
            <w:vAlign w:val="center"/>
          </w:tcPr>
          <w:p w14:paraId="2A02E8FF" w14:textId="77777777" w:rsidR="00BF5871" w:rsidRPr="00F9098C" w:rsidRDefault="00BF5871"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vAlign w:val="center"/>
          </w:tcPr>
          <w:p w14:paraId="4CB1539B" w14:textId="77777777" w:rsidR="00BF5871"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BF5871"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49E13A66" w14:textId="77777777" w:rsidR="00BF5871" w:rsidRPr="00F9098C" w:rsidRDefault="00BF5871"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3025021F" w14:textId="77777777" w:rsidTr="00750CBB">
        <w:trPr>
          <w:trHeight w:val="379"/>
        </w:trPr>
        <w:tc>
          <w:tcPr>
            <w:tcW w:w="691" w:type="dxa"/>
            <w:vMerge/>
            <w:shd w:val="clear" w:color="auto" w:fill="FFFFFF"/>
          </w:tcPr>
          <w:p w14:paraId="30F0E8CE" w14:textId="77777777" w:rsidR="00BF5871" w:rsidRPr="00B51518"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51FF151" w14:textId="0796F793" w:rsidR="00BF5871" w:rsidRPr="00B51518" w:rsidRDefault="009F7938" w:rsidP="00E54DB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F7938">
              <w:rPr>
                <w:rFonts w:ascii="Arial" w:hAnsi="Arial" w:cs="Arial"/>
              </w:rPr>
              <w:t>Part II, C.4</w:t>
            </w:r>
            <w:r w:rsidR="00A27E77">
              <w:rPr>
                <w:rFonts w:ascii="Arial" w:hAnsi="Arial" w:cs="Arial"/>
              </w:rPr>
              <w:t>.</w:t>
            </w:r>
            <w:r w:rsidR="00E54DBC" w:rsidRPr="009F7938">
              <w:rPr>
                <w:rFonts w:ascii="Arial" w:hAnsi="Arial" w:cs="Arial"/>
              </w:rPr>
              <w:t xml:space="preserve"> </w:t>
            </w:r>
            <w:r w:rsidR="00E54DBC">
              <w:rPr>
                <w:rFonts w:ascii="Arial" w:hAnsi="Arial" w:cs="Arial"/>
              </w:rPr>
              <w:t>P</w:t>
            </w:r>
            <w:r w:rsidR="00A27E77" w:rsidRPr="009F7938">
              <w:rPr>
                <w:rFonts w:ascii="Arial" w:hAnsi="Arial" w:cs="Arial"/>
              </w:rPr>
              <w:t xml:space="preserve">age </w:t>
            </w:r>
            <w:r w:rsidRPr="009F7938">
              <w:rPr>
                <w:rFonts w:ascii="Arial" w:hAnsi="Arial" w:cs="Arial"/>
              </w:rPr>
              <w:t>9</w:t>
            </w:r>
          </w:p>
        </w:tc>
        <w:tc>
          <w:tcPr>
            <w:tcW w:w="8122" w:type="dxa"/>
            <w:shd w:val="clear" w:color="auto" w:fill="FFFFFF"/>
            <w:vAlign w:val="center"/>
          </w:tcPr>
          <w:p w14:paraId="55797908" w14:textId="6BFD4B0C" w:rsidR="00BF5871" w:rsidRPr="00B51518" w:rsidRDefault="009F7938"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F7938">
              <w:rPr>
                <w:rFonts w:ascii="Arial" w:hAnsi="Arial" w:cs="Arial"/>
              </w:rPr>
              <w:t xml:space="preserve">What are you basing the 25% </w:t>
            </w:r>
            <w:r w:rsidR="00215C2B">
              <w:rPr>
                <w:rFonts w:ascii="Arial" w:hAnsi="Arial" w:cs="Arial"/>
              </w:rPr>
              <w:t>response rate</w:t>
            </w:r>
            <w:r w:rsidRPr="009F7938">
              <w:rPr>
                <w:rFonts w:ascii="Arial" w:hAnsi="Arial" w:cs="Arial"/>
              </w:rPr>
              <w:t xml:space="preserve"> off from?  Industry standards are much lower.</w:t>
            </w:r>
          </w:p>
        </w:tc>
      </w:tr>
      <w:tr w:rsidR="00BF5871" w:rsidRPr="00F9098C" w14:paraId="252E0D59" w14:textId="77777777" w:rsidTr="00750CBB">
        <w:trPr>
          <w:trHeight w:val="379"/>
        </w:trPr>
        <w:tc>
          <w:tcPr>
            <w:tcW w:w="691" w:type="dxa"/>
            <w:vMerge/>
            <w:shd w:val="clear" w:color="auto" w:fill="BDD6EE"/>
          </w:tcPr>
          <w:p w14:paraId="16CF2D6A" w14:textId="77777777" w:rsidR="00BF5871" w:rsidRPr="00F9098C"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50E004B" w14:textId="77777777" w:rsidR="00BF5871" w:rsidRPr="00F9098C"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747E24BE" w14:textId="77777777" w:rsidTr="00750CBB">
        <w:trPr>
          <w:trHeight w:val="379"/>
        </w:trPr>
        <w:tc>
          <w:tcPr>
            <w:tcW w:w="691" w:type="dxa"/>
            <w:vMerge/>
          </w:tcPr>
          <w:p w14:paraId="72C2C979" w14:textId="77777777" w:rsidR="00BF5871" w:rsidRPr="00B51518" w:rsidRDefault="00BF587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5B8255D" w14:textId="7B99597C" w:rsidR="00BF5871"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Department is basing th</w:t>
            </w:r>
            <w:r w:rsidR="00A27E77">
              <w:rPr>
                <w:rFonts w:ascii="Arial" w:hAnsi="Arial" w:cs="Arial"/>
              </w:rPr>
              <w:t xml:space="preserve">e 25% </w:t>
            </w:r>
            <w:r>
              <w:rPr>
                <w:rFonts w:ascii="Arial" w:hAnsi="Arial" w:cs="Arial"/>
              </w:rPr>
              <w:t xml:space="preserve">response rate </w:t>
            </w:r>
            <w:r w:rsidR="00440DBE">
              <w:rPr>
                <w:rFonts w:ascii="Arial" w:hAnsi="Arial" w:cs="Arial"/>
              </w:rPr>
              <w:t xml:space="preserve">from previous survey </w:t>
            </w:r>
            <w:r>
              <w:rPr>
                <w:rFonts w:ascii="Arial" w:hAnsi="Arial" w:cs="Arial"/>
              </w:rPr>
              <w:t>response rates</w:t>
            </w:r>
            <w:r w:rsidR="00440DBE">
              <w:rPr>
                <w:rFonts w:ascii="Arial" w:hAnsi="Arial" w:cs="Arial"/>
              </w:rPr>
              <w:t>.</w:t>
            </w:r>
          </w:p>
        </w:tc>
      </w:tr>
    </w:tbl>
    <w:p w14:paraId="760FB75B" w14:textId="77777777" w:rsidR="009C2E0C" w:rsidRDefault="009C2E0C"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C2E0C" w:rsidRPr="00F9098C" w14:paraId="20B80665" w14:textId="77777777" w:rsidTr="00750CBB">
        <w:trPr>
          <w:trHeight w:val="379"/>
        </w:trPr>
        <w:tc>
          <w:tcPr>
            <w:tcW w:w="691" w:type="dxa"/>
            <w:vMerge w:val="restart"/>
            <w:shd w:val="clear" w:color="auto" w:fill="BDD6EE"/>
            <w:vAlign w:val="center"/>
          </w:tcPr>
          <w:p w14:paraId="53FA0ADB"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3A7F4382" w14:textId="77777777" w:rsidR="009C2E0C"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009C2E0C"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3F4DA4CC"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586F62D1" w14:textId="77777777" w:rsidTr="00750CBB">
        <w:trPr>
          <w:trHeight w:val="379"/>
        </w:trPr>
        <w:tc>
          <w:tcPr>
            <w:tcW w:w="691" w:type="dxa"/>
            <w:vMerge/>
            <w:shd w:val="clear" w:color="auto" w:fill="FFFFFF"/>
          </w:tcPr>
          <w:p w14:paraId="4EDA13D4"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0C06324" w14:textId="5A4F51F5" w:rsidR="00A27E77" w:rsidRDefault="009F7938"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F7938">
              <w:rPr>
                <w:rFonts w:ascii="Arial" w:hAnsi="Arial" w:cs="Arial"/>
              </w:rPr>
              <w:t>Part II, C.4.a</w:t>
            </w:r>
            <w:r w:rsidR="00A27E77">
              <w:rPr>
                <w:rFonts w:ascii="Arial" w:hAnsi="Arial" w:cs="Arial"/>
              </w:rPr>
              <w:t>.</w:t>
            </w:r>
            <w:r w:rsidRPr="009F7938">
              <w:rPr>
                <w:rFonts w:ascii="Arial" w:hAnsi="Arial" w:cs="Arial"/>
              </w:rPr>
              <w:t xml:space="preserve"> </w:t>
            </w:r>
          </w:p>
          <w:p w14:paraId="1F377C44" w14:textId="450AD3FF" w:rsidR="009C2E0C" w:rsidRPr="00B51518" w:rsidRDefault="00A27E7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Pr="009F7938">
              <w:rPr>
                <w:rFonts w:ascii="Arial" w:hAnsi="Arial" w:cs="Arial"/>
              </w:rPr>
              <w:t xml:space="preserve">age </w:t>
            </w:r>
            <w:r w:rsidR="009F7938" w:rsidRPr="009F7938">
              <w:rPr>
                <w:rFonts w:ascii="Arial" w:hAnsi="Arial" w:cs="Arial"/>
              </w:rPr>
              <w:t>9</w:t>
            </w:r>
          </w:p>
        </w:tc>
        <w:tc>
          <w:tcPr>
            <w:tcW w:w="8122" w:type="dxa"/>
            <w:shd w:val="clear" w:color="auto" w:fill="FFFFFF"/>
            <w:vAlign w:val="center"/>
          </w:tcPr>
          <w:p w14:paraId="0EAD7A79" w14:textId="77777777" w:rsidR="00B825F7" w:rsidRDefault="00AC643C" w:rsidP="00A44F8A">
            <w:pPr>
              <w:pStyle w:val="DefaultText"/>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825F7">
              <w:rPr>
                <w:rFonts w:ascii="Arial" w:hAnsi="Arial" w:cs="Arial"/>
              </w:rPr>
              <w:t>Are</w:t>
            </w:r>
            <w:r w:rsidR="009F7938" w:rsidRPr="00B825F7">
              <w:rPr>
                <w:rFonts w:ascii="Arial" w:hAnsi="Arial" w:cs="Arial"/>
              </w:rPr>
              <w:t xml:space="preserve"> the one thousand </w:t>
            </w:r>
            <w:proofErr w:type="gramStart"/>
            <w:r w:rsidR="009F7938" w:rsidRPr="00B825F7">
              <w:rPr>
                <w:rFonts w:ascii="Arial" w:hAnsi="Arial" w:cs="Arial"/>
              </w:rPr>
              <w:t>completed</w:t>
            </w:r>
            <w:proofErr w:type="gramEnd"/>
            <w:r w:rsidR="009F7938" w:rsidRPr="00B825F7">
              <w:rPr>
                <w:rFonts w:ascii="Arial" w:hAnsi="Arial" w:cs="Arial"/>
              </w:rPr>
              <w:t xml:space="preserve"> surveys a requirement?  </w:t>
            </w:r>
          </w:p>
          <w:p w14:paraId="0E5B481C" w14:textId="77777777" w:rsidR="00B825F7" w:rsidRDefault="009F7938" w:rsidP="00A44F8A">
            <w:pPr>
              <w:pStyle w:val="DefaultText"/>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825F7">
              <w:rPr>
                <w:rFonts w:ascii="Arial" w:hAnsi="Arial" w:cs="Arial"/>
              </w:rPr>
              <w:t xml:space="preserve">Reasoning behind this survey completion target? </w:t>
            </w:r>
          </w:p>
          <w:p w14:paraId="2EA704C9" w14:textId="4C846674" w:rsidR="009C2E0C" w:rsidRPr="00B825F7" w:rsidRDefault="009F7938" w:rsidP="00A44F8A">
            <w:pPr>
              <w:pStyle w:val="DefaultText"/>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825F7">
              <w:rPr>
                <w:rFonts w:ascii="Arial" w:hAnsi="Arial" w:cs="Arial"/>
              </w:rPr>
              <w:t>Usage of the data results?</w:t>
            </w:r>
          </w:p>
        </w:tc>
      </w:tr>
      <w:tr w:rsidR="009C2E0C" w:rsidRPr="00F9098C" w14:paraId="6CC840B9" w14:textId="77777777" w:rsidTr="00750CBB">
        <w:trPr>
          <w:trHeight w:val="379"/>
        </w:trPr>
        <w:tc>
          <w:tcPr>
            <w:tcW w:w="691" w:type="dxa"/>
            <w:vMerge/>
            <w:shd w:val="clear" w:color="auto" w:fill="BDD6EE"/>
          </w:tcPr>
          <w:p w14:paraId="442ED6EC"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3F80442"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4899B4E7" w14:textId="77777777" w:rsidTr="00750CBB">
        <w:trPr>
          <w:trHeight w:val="379"/>
        </w:trPr>
        <w:tc>
          <w:tcPr>
            <w:tcW w:w="691" w:type="dxa"/>
            <w:vMerge/>
          </w:tcPr>
          <w:p w14:paraId="5967F6DC"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1DE093A" w14:textId="52299669" w:rsidR="0001613F" w:rsidRDefault="0001613F" w:rsidP="00A44F8A">
            <w:pPr>
              <w:pStyle w:val="DefaultText"/>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A27E77">
              <w:rPr>
                <w:rFonts w:ascii="Arial" w:hAnsi="Arial" w:cs="Arial"/>
              </w:rPr>
              <w:t>.</w:t>
            </w:r>
            <w:r w:rsidR="00660C8B">
              <w:rPr>
                <w:rFonts w:ascii="Arial" w:hAnsi="Arial" w:cs="Arial"/>
              </w:rPr>
              <w:t xml:space="preserve"> However, the Department expects that 1000 completed surveys is a viable target range based off a 25% response rate. </w:t>
            </w:r>
          </w:p>
          <w:p w14:paraId="66B43757" w14:textId="529BE1C7" w:rsidR="00B825F7" w:rsidRPr="00660C8B" w:rsidRDefault="00F02A4A" w:rsidP="00A44F8A">
            <w:pPr>
              <w:pStyle w:val="DefaultText"/>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4 of this document.</w:t>
            </w:r>
            <w:r w:rsidR="0001613F" w:rsidRPr="00660C8B">
              <w:rPr>
                <w:rFonts w:ascii="Arial" w:hAnsi="Arial" w:cs="Arial"/>
              </w:rPr>
              <w:t xml:space="preserve">  </w:t>
            </w:r>
          </w:p>
          <w:p w14:paraId="0476474B" w14:textId="4B7A2D8E" w:rsidR="00B825F7" w:rsidRPr="00B51518" w:rsidRDefault="0001613F" w:rsidP="00A44F8A">
            <w:pPr>
              <w:pStyle w:val="DefaultText"/>
              <w:widowControl/>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 plans to use the results to influence and </w:t>
            </w:r>
            <w:r w:rsidRPr="00A85FA9">
              <w:rPr>
                <w:rFonts w:ascii="Arial" w:hAnsi="Arial" w:cs="Arial"/>
              </w:rPr>
              <w:t>benefit</w:t>
            </w:r>
            <w:r>
              <w:rPr>
                <w:rFonts w:ascii="Arial" w:hAnsi="Arial" w:cs="Arial"/>
              </w:rPr>
              <w:t xml:space="preserve"> MaineCare programming</w:t>
            </w:r>
            <w:r w:rsidRPr="00A85FA9">
              <w:rPr>
                <w:rFonts w:ascii="Arial" w:hAnsi="Arial" w:cs="Arial"/>
              </w:rPr>
              <w:t xml:space="preserve"> and policy decisions.</w:t>
            </w:r>
          </w:p>
        </w:tc>
      </w:tr>
    </w:tbl>
    <w:p w14:paraId="4BBDE5A6" w14:textId="77777777" w:rsidR="009C2E0C" w:rsidRDefault="009C2E0C"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C2E0C" w:rsidRPr="00F9098C" w14:paraId="4DEED2CA" w14:textId="77777777" w:rsidTr="00750CBB">
        <w:trPr>
          <w:trHeight w:val="379"/>
        </w:trPr>
        <w:tc>
          <w:tcPr>
            <w:tcW w:w="691" w:type="dxa"/>
            <w:vMerge w:val="restart"/>
            <w:shd w:val="clear" w:color="auto" w:fill="BDD6EE"/>
            <w:vAlign w:val="center"/>
          </w:tcPr>
          <w:p w14:paraId="4F1FE214"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1530EBC4" w14:textId="77777777" w:rsidR="009C2E0C"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10D17128"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363626BF" w14:textId="77777777" w:rsidTr="00750CBB">
        <w:trPr>
          <w:trHeight w:val="379"/>
        </w:trPr>
        <w:tc>
          <w:tcPr>
            <w:tcW w:w="691" w:type="dxa"/>
            <w:vMerge/>
            <w:shd w:val="clear" w:color="auto" w:fill="FFFFFF"/>
          </w:tcPr>
          <w:p w14:paraId="5E195F41"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2439541" w14:textId="45A46C5D" w:rsidR="00633191" w:rsidRDefault="009F7938"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F7938">
              <w:rPr>
                <w:rFonts w:ascii="Arial" w:hAnsi="Arial" w:cs="Arial"/>
              </w:rPr>
              <w:t>Part II, B.1.b</w:t>
            </w:r>
            <w:r w:rsidR="00633191">
              <w:rPr>
                <w:rFonts w:ascii="Arial" w:hAnsi="Arial" w:cs="Arial"/>
              </w:rPr>
              <w:t>.</w:t>
            </w:r>
            <w:r w:rsidRPr="009F7938">
              <w:rPr>
                <w:rFonts w:ascii="Arial" w:hAnsi="Arial" w:cs="Arial"/>
              </w:rPr>
              <w:t xml:space="preserve"> </w:t>
            </w:r>
          </w:p>
          <w:p w14:paraId="0E683295" w14:textId="4131806F" w:rsidR="009C2E0C" w:rsidRPr="00B51518" w:rsidRDefault="00633191"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9F7938" w:rsidRPr="009F7938">
              <w:rPr>
                <w:rFonts w:ascii="Arial" w:hAnsi="Arial" w:cs="Arial"/>
              </w:rPr>
              <w:t>age 9</w:t>
            </w:r>
          </w:p>
        </w:tc>
        <w:tc>
          <w:tcPr>
            <w:tcW w:w="8122" w:type="dxa"/>
            <w:shd w:val="clear" w:color="auto" w:fill="FFFFFF"/>
            <w:vAlign w:val="center"/>
          </w:tcPr>
          <w:p w14:paraId="7132C1AF" w14:textId="77777777" w:rsidR="009F7938" w:rsidRDefault="009F7938"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For the four (4) Department-customized topic modules:</w:t>
            </w:r>
          </w:p>
          <w:p w14:paraId="1F2AFDC2" w14:textId="77777777" w:rsidR="003D6DFB" w:rsidRDefault="009F7938" w:rsidP="00A44F8A">
            <w:pPr>
              <w:pStyle w:val="DefaultText"/>
              <w:widowControl/>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How many questions are in each module?</w:t>
            </w:r>
          </w:p>
          <w:p w14:paraId="4E693C2B" w14:textId="41135EDC" w:rsidR="009C2E0C" w:rsidRPr="00B51518" w:rsidRDefault="009F7938" w:rsidP="00A44F8A">
            <w:pPr>
              <w:pStyle w:val="DefaultText"/>
              <w:widowControl/>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How many open</w:t>
            </w:r>
            <w:r w:rsidR="008B3B38">
              <w:rPr>
                <w:rFonts w:ascii="Arial" w:hAnsi="Arial" w:cs="Arial"/>
              </w:rPr>
              <w:t>-</w:t>
            </w:r>
            <w:r>
              <w:rPr>
                <w:rFonts w:ascii="Arial" w:hAnsi="Arial" w:cs="Arial"/>
              </w:rPr>
              <w:t>ended questions are in each module?</w:t>
            </w:r>
          </w:p>
        </w:tc>
      </w:tr>
      <w:tr w:rsidR="009C2E0C" w:rsidRPr="00F9098C" w14:paraId="26A1CA45" w14:textId="77777777" w:rsidTr="00750CBB">
        <w:trPr>
          <w:trHeight w:val="379"/>
        </w:trPr>
        <w:tc>
          <w:tcPr>
            <w:tcW w:w="691" w:type="dxa"/>
            <w:vMerge/>
            <w:shd w:val="clear" w:color="auto" w:fill="BDD6EE"/>
          </w:tcPr>
          <w:p w14:paraId="56794128"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4C57839"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1613F" w:rsidRPr="00F9098C" w14:paraId="37025247" w14:textId="77777777" w:rsidTr="00750CBB">
        <w:trPr>
          <w:trHeight w:val="379"/>
        </w:trPr>
        <w:tc>
          <w:tcPr>
            <w:tcW w:w="691" w:type="dxa"/>
            <w:vMerge/>
          </w:tcPr>
          <w:p w14:paraId="27D98F50" w14:textId="77777777"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C3BD4C6" w14:textId="231906CE" w:rsidR="0001613F" w:rsidRPr="00B54FCB" w:rsidRDefault="0001613F" w:rsidP="00A44F8A">
            <w:pPr>
              <w:pStyle w:val="DefaultText"/>
              <w:widowControl/>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54FCB">
              <w:rPr>
                <w:rFonts w:ascii="Arial" w:hAnsi="Arial" w:cs="Arial"/>
              </w:rPr>
              <w:t xml:space="preserve">Currently, there are between </w:t>
            </w:r>
            <w:r w:rsidR="00660C8B">
              <w:rPr>
                <w:rFonts w:ascii="Arial" w:hAnsi="Arial" w:cs="Arial"/>
              </w:rPr>
              <w:t>four (</w:t>
            </w:r>
            <w:r>
              <w:rPr>
                <w:rFonts w:ascii="Arial" w:hAnsi="Arial" w:cs="Arial"/>
              </w:rPr>
              <w:t>4</w:t>
            </w:r>
            <w:r w:rsidR="00660C8B">
              <w:rPr>
                <w:rFonts w:ascii="Arial" w:hAnsi="Arial" w:cs="Arial"/>
              </w:rPr>
              <w:t>) to eight (</w:t>
            </w:r>
            <w:r w:rsidRPr="00B54FCB">
              <w:rPr>
                <w:rFonts w:ascii="Arial" w:hAnsi="Arial" w:cs="Arial"/>
              </w:rPr>
              <w:t>8</w:t>
            </w:r>
            <w:r w:rsidR="00660C8B">
              <w:rPr>
                <w:rFonts w:ascii="Arial" w:hAnsi="Arial" w:cs="Arial"/>
              </w:rPr>
              <w:t>)</w:t>
            </w:r>
            <w:r w:rsidRPr="00B54FCB">
              <w:rPr>
                <w:rFonts w:ascii="Arial" w:hAnsi="Arial" w:cs="Arial"/>
              </w:rPr>
              <w:t xml:space="preserve"> questions per module.</w:t>
            </w:r>
          </w:p>
          <w:p w14:paraId="605BA629" w14:textId="281B1B6C" w:rsidR="0001613F" w:rsidRPr="003D6DFB" w:rsidRDefault="0001613F" w:rsidP="00A44F8A">
            <w:pPr>
              <w:pStyle w:val="DefaultText"/>
              <w:widowControl/>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106CBE">
              <w:rPr>
                <w:rFonts w:ascii="Arial" w:hAnsi="Arial" w:cs="Arial"/>
              </w:rPr>
              <w:t xml:space="preserve">There is one </w:t>
            </w:r>
            <w:r w:rsidR="00660C8B">
              <w:rPr>
                <w:rFonts w:ascii="Arial" w:hAnsi="Arial" w:cs="Arial"/>
              </w:rPr>
              <w:t xml:space="preserve">(1) </w:t>
            </w:r>
            <w:r w:rsidRPr="00106CBE">
              <w:rPr>
                <w:rFonts w:ascii="Arial" w:hAnsi="Arial" w:cs="Arial"/>
              </w:rPr>
              <w:t>open-ended question in the entire survey</w:t>
            </w:r>
            <w:r>
              <w:rPr>
                <w:rFonts w:ascii="Arial" w:hAnsi="Arial" w:cs="Arial"/>
              </w:rPr>
              <w:t>.</w:t>
            </w:r>
          </w:p>
        </w:tc>
      </w:tr>
    </w:tbl>
    <w:p w14:paraId="6F1B5065" w14:textId="77777777" w:rsidR="009C2E0C" w:rsidRDefault="009C2E0C"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C2E0C" w:rsidRPr="00F9098C" w14:paraId="3A74D005" w14:textId="77777777" w:rsidTr="00750CBB">
        <w:trPr>
          <w:trHeight w:val="379"/>
        </w:trPr>
        <w:tc>
          <w:tcPr>
            <w:tcW w:w="691" w:type="dxa"/>
            <w:vMerge w:val="restart"/>
            <w:shd w:val="clear" w:color="auto" w:fill="BDD6EE"/>
            <w:vAlign w:val="center"/>
          </w:tcPr>
          <w:p w14:paraId="05E83465"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987" w:type="dxa"/>
            <w:tcBorders>
              <w:bottom w:val="single" w:sz="4" w:space="0" w:color="auto"/>
            </w:tcBorders>
            <w:shd w:val="clear" w:color="auto" w:fill="BDD6EE"/>
            <w:vAlign w:val="center"/>
          </w:tcPr>
          <w:p w14:paraId="382ECA5A" w14:textId="77777777" w:rsidR="009C2E0C"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7615B95B"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78CB9802" w14:textId="77777777" w:rsidTr="00750CBB">
        <w:trPr>
          <w:trHeight w:val="379"/>
        </w:trPr>
        <w:tc>
          <w:tcPr>
            <w:tcW w:w="691" w:type="dxa"/>
            <w:vMerge/>
            <w:shd w:val="clear" w:color="auto" w:fill="FFFFFF"/>
          </w:tcPr>
          <w:p w14:paraId="2E5D2250"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5FA3061" w14:textId="7C2FE74A" w:rsidR="009C2E0C" w:rsidRPr="00B51518" w:rsidRDefault="009F7938"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2A1EC07F" w14:textId="0F8BF015" w:rsidR="009C2E0C" w:rsidRPr="00B51518" w:rsidRDefault="009F7938"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F7938">
              <w:rPr>
                <w:rFonts w:ascii="Arial" w:hAnsi="Arial" w:cs="Arial"/>
              </w:rPr>
              <w:t>Will vendor receive a data file of prior year results for trending calculations?</w:t>
            </w:r>
          </w:p>
        </w:tc>
      </w:tr>
      <w:tr w:rsidR="009C2E0C" w:rsidRPr="00F9098C" w14:paraId="4B1DEA63" w14:textId="77777777" w:rsidTr="00750CBB">
        <w:trPr>
          <w:trHeight w:val="379"/>
        </w:trPr>
        <w:tc>
          <w:tcPr>
            <w:tcW w:w="691" w:type="dxa"/>
            <w:vMerge/>
            <w:shd w:val="clear" w:color="auto" w:fill="BDD6EE"/>
          </w:tcPr>
          <w:p w14:paraId="359376B2"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53D48C7"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1613F" w:rsidRPr="00F9098C" w14:paraId="5F0BFC7C" w14:textId="77777777" w:rsidTr="00750CBB">
        <w:trPr>
          <w:trHeight w:val="379"/>
        </w:trPr>
        <w:tc>
          <w:tcPr>
            <w:tcW w:w="691" w:type="dxa"/>
            <w:vMerge/>
          </w:tcPr>
          <w:p w14:paraId="55B5A79D" w14:textId="77777777"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4EC0F19" w14:textId="2D9D7537"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w:t>
            </w:r>
            <w:r w:rsidR="00F02A4A">
              <w:rPr>
                <w:rFonts w:ascii="Arial" w:hAnsi="Arial" w:cs="Arial"/>
              </w:rPr>
              <w:t xml:space="preserve"> to</w:t>
            </w:r>
            <w:r>
              <w:rPr>
                <w:rFonts w:ascii="Arial" w:hAnsi="Arial" w:cs="Arial"/>
              </w:rPr>
              <w:t xml:space="preserve"> question 3</w:t>
            </w:r>
            <w:r w:rsidR="00F02A4A">
              <w:rPr>
                <w:rFonts w:ascii="Arial" w:hAnsi="Arial" w:cs="Arial"/>
              </w:rPr>
              <w:t xml:space="preserve"> of this document</w:t>
            </w:r>
            <w:r>
              <w:rPr>
                <w:rFonts w:ascii="Arial" w:hAnsi="Arial" w:cs="Arial"/>
              </w:rPr>
              <w:t>.</w:t>
            </w:r>
            <w:r w:rsidR="00F02A4A">
              <w:rPr>
                <w:rFonts w:ascii="Arial" w:hAnsi="Arial" w:cs="Arial"/>
              </w:rPr>
              <w:t xml:space="preserve"> </w:t>
            </w:r>
          </w:p>
        </w:tc>
      </w:tr>
    </w:tbl>
    <w:p w14:paraId="69E2090C" w14:textId="77777777" w:rsidR="009C2E0C" w:rsidRDefault="009C2E0C"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C2E0C" w:rsidRPr="00F9098C" w14:paraId="786277C2" w14:textId="77777777" w:rsidTr="00750CBB">
        <w:trPr>
          <w:trHeight w:val="379"/>
        </w:trPr>
        <w:tc>
          <w:tcPr>
            <w:tcW w:w="691" w:type="dxa"/>
            <w:vMerge w:val="restart"/>
            <w:shd w:val="clear" w:color="auto" w:fill="BDD6EE"/>
            <w:vAlign w:val="center"/>
          </w:tcPr>
          <w:p w14:paraId="1F81EFB2"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w:t>
            </w:r>
          </w:p>
        </w:tc>
        <w:tc>
          <w:tcPr>
            <w:tcW w:w="1987" w:type="dxa"/>
            <w:tcBorders>
              <w:bottom w:val="single" w:sz="4" w:space="0" w:color="auto"/>
            </w:tcBorders>
            <w:shd w:val="clear" w:color="auto" w:fill="BDD6EE"/>
            <w:vAlign w:val="center"/>
          </w:tcPr>
          <w:p w14:paraId="56D54D70" w14:textId="77777777" w:rsidR="009C2E0C"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5008B05B"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51A306BC" w14:textId="77777777" w:rsidTr="00750CBB">
        <w:trPr>
          <w:trHeight w:val="379"/>
        </w:trPr>
        <w:tc>
          <w:tcPr>
            <w:tcW w:w="691" w:type="dxa"/>
            <w:vMerge/>
            <w:shd w:val="clear" w:color="auto" w:fill="FFFFFF"/>
          </w:tcPr>
          <w:p w14:paraId="74995279"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FBF2B43" w14:textId="77777777" w:rsidR="00633191"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54DBC">
              <w:rPr>
                <w:rFonts w:ascii="Arial" w:hAnsi="Arial" w:cs="Arial"/>
                <w:b/>
                <w:bCs/>
              </w:rPr>
              <w:t>Appendix C</w:t>
            </w:r>
            <w:r w:rsidRPr="00605932">
              <w:rPr>
                <w:rFonts w:ascii="Arial" w:hAnsi="Arial" w:cs="Arial"/>
              </w:rPr>
              <w:t xml:space="preserve">, </w:t>
            </w:r>
          </w:p>
          <w:p w14:paraId="38FDD5AE" w14:textId="1ABB552C" w:rsidR="009C2E0C"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Page 24</w:t>
            </w:r>
          </w:p>
        </w:tc>
        <w:tc>
          <w:tcPr>
            <w:tcW w:w="8122" w:type="dxa"/>
            <w:shd w:val="clear" w:color="auto" w:fill="FFFFFF"/>
            <w:vAlign w:val="center"/>
          </w:tcPr>
          <w:p w14:paraId="7CFB5970" w14:textId="013B5B18" w:rsidR="009C2E0C"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 xml:space="preserve">The header section of Appendix C indicates requisite experience with MaineCare members and/or providers while item 1 in Appendix C has a slightly different requirement (which we more than satisfy). We have 20 years of experience administering tens of thousands of phone surveys to parents or guardians of children aged 17 years or younger nationally, which are Medicaid recipients. We work predominantly with safety-net providers. To confirm, if we select “Yes” to item 1 in Appendix C, are we eligible even if the sampling population that we have worked with does not consist of MaineCare members? </w:t>
            </w:r>
          </w:p>
        </w:tc>
      </w:tr>
      <w:tr w:rsidR="009C2E0C" w:rsidRPr="00F9098C" w14:paraId="1212F655" w14:textId="77777777" w:rsidTr="00750CBB">
        <w:trPr>
          <w:trHeight w:val="379"/>
        </w:trPr>
        <w:tc>
          <w:tcPr>
            <w:tcW w:w="691" w:type="dxa"/>
            <w:vMerge/>
            <w:shd w:val="clear" w:color="auto" w:fill="BDD6EE"/>
          </w:tcPr>
          <w:p w14:paraId="76464D9C"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21C486C"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6F49E24C" w14:textId="77777777" w:rsidTr="00750CBB">
        <w:trPr>
          <w:trHeight w:val="379"/>
        </w:trPr>
        <w:tc>
          <w:tcPr>
            <w:tcW w:w="691" w:type="dxa"/>
            <w:vMerge/>
          </w:tcPr>
          <w:p w14:paraId="7C80DCF7"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6A9E883" w14:textId="261F8AE0" w:rsidR="009C2E0C" w:rsidRPr="00B51518" w:rsidRDefault="00BF268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B266E">
              <w:rPr>
                <w:rFonts w:ascii="Arial" w:hAnsi="Arial" w:cs="Arial"/>
              </w:rPr>
              <w:t>Refer to the amended language at the beginning of this document</w:t>
            </w:r>
            <w:r w:rsidRPr="00FB5A1B">
              <w:rPr>
                <w:rFonts w:ascii="Arial" w:hAnsi="Arial" w:cs="Arial"/>
              </w:rPr>
              <w:t>.</w:t>
            </w:r>
            <w:r>
              <w:rPr>
                <w:rFonts w:ascii="Arial" w:hAnsi="Arial" w:cs="Arial"/>
              </w:rPr>
              <w:t xml:space="preserve"> </w:t>
            </w:r>
          </w:p>
        </w:tc>
      </w:tr>
    </w:tbl>
    <w:p w14:paraId="007B6F6E" w14:textId="77777777" w:rsidR="009C2E0C" w:rsidRDefault="009C2E0C"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C2E0C" w:rsidRPr="00F9098C" w14:paraId="6328BB03" w14:textId="77777777" w:rsidTr="00750CBB">
        <w:trPr>
          <w:trHeight w:val="379"/>
        </w:trPr>
        <w:tc>
          <w:tcPr>
            <w:tcW w:w="691" w:type="dxa"/>
            <w:vMerge w:val="restart"/>
            <w:shd w:val="clear" w:color="auto" w:fill="BDD6EE"/>
            <w:vAlign w:val="center"/>
          </w:tcPr>
          <w:p w14:paraId="1A6E7F24"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1987" w:type="dxa"/>
            <w:tcBorders>
              <w:bottom w:val="single" w:sz="4" w:space="0" w:color="auto"/>
            </w:tcBorders>
            <w:shd w:val="clear" w:color="auto" w:fill="BDD6EE"/>
            <w:vAlign w:val="center"/>
          </w:tcPr>
          <w:p w14:paraId="1C105A0E" w14:textId="77777777" w:rsidR="009C2E0C"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3A5B7F20"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083AAE05" w14:textId="77777777" w:rsidTr="00750CBB">
        <w:trPr>
          <w:trHeight w:val="379"/>
        </w:trPr>
        <w:tc>
          <w:tcPr>
            <w:tcW w:w="691" w:type="dxa"/>
            <w:vMerge/>
            <w:shd w:val="clear" w:color="auto" w:fill="FFFFFF"/>
          </w:tcPr>
          <w:p w14:paraId="2C9B5615"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40F7326" w14:textId="0CA6898A" w:rsidR="00633191"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Part II</w:t>
            </w:r>
            <w:r w:rsidR="00633191">
              <w:rPr>
                <w:rFonts w:ascii="Arial" w:hAnsi="Arial" w:cs="Arial"/>
              </w:rPr>
              <w:t>,</w:t>
            </w:r>
            <w:r w:rsidRPr="00605932">
              <w:rPr>
                <w:rFonts w:ascii="Arial" w:hAnsi="Arial" w:cs="Arial"/>
              </w:rPr>
              <w:t xml:space="preserve"> B</w:t>
            </w:r>
            <w:r w:rsidR="00633191">
              <w:rPr>
                <w:rFonts w:ascii="Arial" w:hAnsi="Arial" w:cs="Arial"/>
              </w:rPr>
              <w:t>.</w:t>
            </w:r>
            <w:r w:rsidRPr="00605932">
              <w:rPr>
                <w:rFonts w:ascii="Arial" w:hAnsi="Arial" w:cs="Arial"/>
              </w:rPr>
              <w:t xml:space="preserve"> </w:t>
            </w:r>
          </w:p>
          <w:p w14:paraId="5E421DFF" w14:textId="1295489D" w:rsidR="009C2E0C"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Page 9</w:t>
            </w:r>
          </w:p>
        </w:tc>
        <w:tc>
          <w:tcPr>
            <w:tcW w:w="8122" w:type="dxa"/>
            <w:shd w:val="clear" w:color="auto" w:fill="FFFFFF"/>
            <w:vAlign w:val="center"/>
          </w:tcPr>
          <w:p w14:paraId="2985AC96" w14:textId="02640A96" w:rsidR="009C2E0C"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 xml:space="preserve">Can you provide more information related to the additional 4 department-customized topic modules and the questions which may be included therein? (beyond the 79 questions associated with the core + </w:t>
            </w:r>
            <w:r w:rsidR="00376FC3">
              <w:rPr>
                <w:rFonts w:ascii="Arial" w:hAnsi="Arial" w:cs="Arial"/>
              </w:rPr>
              <w:t>Children with Chronic Conditions (</w:t>
            </w:r>
            <w:r w:rsidRPr="00605932">
              <w:rPr>
                <w:rFonts w:ascii="Arial" w:hAnsi="Arial" w:cs="Arial"/>
              </w:rPr>
              <w:t>CCC</w:t>
            </w:r>
            <w:r w:rsidR="00376FC3">
              <w:rPr>
                <w:rFonts w:ascii="Arial" w:hAnsi="Arial" w:cs="Arial"/>
              </w:rPr>
              <w:t>)</w:t>
            </w:r>
            <w:r w:rsidRPr="00605932">
              <w:rPr>
                <w:rFonts w:ascii="Arial" w:hAnsi="Arial" w:cs="Arial"/>
              </w:rPr>
              <w:t xml:space="preserve"> question set)</w:t>
            </w:r>
          </w:p>
        </w:tc>
      </w:tr>
      <w:tr w:rsidR="009C2E0C" w:rsidRPr="00F9098C" w14:paraId="3D9D3865" w14:textId="77777777" w:rsidTr="00750CBB">
        <w:trPr>
          <w:trHeight w:val="379"/>
        </w:trPr>
        <w:tc>
          <w:tcPr>
            <w:tcW w:w="691" w:type="dxa"/>
            <w:vMerge/>
            <w:shd w:val="clear" w:color="auto" w:fill="BDD6EE"/>
          </w:tcPr>
          <w:p w14:paraId="4E3299C8"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6426EB1"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07DFA9CF" w14:textId="77777777" w:rsidTr="00750CBB">
        <w:trPr>
          <w:trHeight w:val="379"/>
        </w:trPr>
        <w:tc>
          <w:tcPr>
            <w:tcW w:w="691" w:type="dxa"/>
            <w:vMerge/>
          </w:tcPr>
          <w:p w14:paraId="53894817"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49F8C8C" w14:textId="6BF71C57" w:rsidR="009C2E0C"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in question 6</w:t>
            </w:r>
            <w:r w:rsidR="00633191">
              <w:rPr>
                <w:rFonts w:ascii="Arial" w:hAnsi="Arial" w:cs="Arial"/>
              </w:rPr>
              <w:t xml:space="preserve"> of this document</w:t>
            </w:r>
            <w:r>
              <w:rPr>
                <w:rFonts w:ascii="Arial" w:hAnsi="Arial" w:cs="Arial"/>
              </w:rPr>
              <w:t>. Currently, the topic modules are around behavioral health treatment and counseling, dental care utilization and prevalence of unmet need</w:t>
            </w:r>
            <w:r w:rsidR="00215C2B">
              <w:rPr>
                <w:rFonts w:ascii="Arial" w:hAnsi="Arial" w:cs="Arial"/>
              </w:rPr>
              <w:t>s</w:t>
            </w:r>
            <w:r>
              <w:rPr>
                <w:rFonts w:ascii="Arial" w:hAnsi="Arial" w:cs="Arial"/>
              </w:rPr>
              <w:t xml:space="preserve">, experience with MaineCare Member Services helpline, and health-related social needs. </w:t>
            </w:r>
          </w:p>
        </w:tc>
      </w:tr>
    </w:tbl>
    <w:p w14:paraId="2A822099" w14:textId="77777777" w:rsidR="009C2E0C" w:rsidRDefault="009C2E0C"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C2E0C" w:rsidRPr="00F9098C" w14:paraId="751FF353" w14:textId="77777777" w:rsidTr="00750CBB">
        <w:trPr>
          <w:trHeight w:val="379"/>
        </w:trPr>
        <w:tc>
          <w:tcPr>
            <w:tcW w:w="691" w:type="dxa"/>
            <w:vMerge w:val="restart"/>
            <w:shd w:val="clear" w:color="auto" w:fill="BDD6EE"/>
            <w:vAlign w:val="center"/>
          </w:tcPr>
          <w:p w14:paraId="5D296279"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10</w:t>
            </w:r>
          </w:p>
        </w:tc>
        <w:tc>
          <w:tcPr>
            <w:tcW w:w="1987" w:type="dxa"/>
            <w:tcBorders>
              <w:bottom w:val="single" w:sz="4" w:space="0" w:color="auto"/>
            </w:tcBorders>
            <w:shd w:val="clear" w:color="auto" w:fill="BDD6EE"/>
            <w:vAlign w:val="center"/>
          </w:tcPr>
          <w:p w14:paraId="17B3B472" w14:textId="77777777" w:rsidR="009C2E0C"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C2E0C"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641E2FE3" w14:textId="77777777" w:rsidR="009C2E0C" w:rsidRPr="00F9098C" w:rsidRDefault="009C2E0C"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5B7BD23B" w14:textId="77777777" w:rsidTr="00750CBB">
        <w:trPr>
          <w:trHeight w:val="379"/>
        </w:trPr>
        <w:tc>
          <w:tcPr>
            <w:tcW w:w="691" w:type="dxa"/>
            <w:vMerge/>
            <w:shd w:val="clear" w:color="auto" w:fill="FFFFFF"/>
          </w:tcPr>
          <w:p w14:paraId="65C6AB84"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CBDD7C9" w14:textId="02073211" w:rsidR="00633191"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Part II</w:t>
            </w:r>
            <w:r w:rsidR="00633191">
              <w:rPr>
                <w:rFonts w:ascii="Arial" w:hAnsi="Arial" w:cs="Arial"/>
              </w:rPr>
              <w:t>,</w:t>
            </w:r>
            <w:r w:rsidRPr="00605932">
              <w:rPr>
                <w:rFonts w:ascii="Arial" w:hAnsi="Arial" w:cs="Arial"/>
              </w:rPr>
              <w:t xml:space="preserve"> B</w:t>
            </w:r>
            <w:r w:rsidR="00633191">
              <w:rPr>
                <w:rFonts w:ascii="Arial" w:hAnsi="Arial" w:cs="Arial"/>
              </w:rPr>
              <w:t>.</w:t>
            </w:r>
            <w:r w:rsidRPr="00605932">
              <w:rPr>
                <w:rFonts w:ascii="Arial" w:hAnsi="Arial" w:cs="Arial"/>
              </w:rPr>
              <w:t xml:space="preserve"> </w:t>
            </w:r>
          </w:p>
          <w:p w14:paraId="11AEC43E" w14:textId="51C2E451" w:rsidR="009C2E0C"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Page 9</w:t>
            </w:r>
          </w:p>
        </w:tc>
        <w:tc>
          <w:tcPr>
            <w:tcW w:w="8122" w:type="dxa"/>
            <w:shd w:val="clear" w:color="auto" w:fill="FFFFFF"/>
            <w:vAlign w:val="center"/>
          </w:tcPr>
          <w:p w14:paraId="16943AFC" w14:textId="26B924EA" w:rsidR="00AC643C" w:rsidRDefault="0054764D" w:rsidP="00A44F8A">
            <w:pPr>
              <w:pStyle w:val="DefaultText"/>
              <w:widowControl/>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w:t>
            </w:r>
            <w:r w:rsidR="00605932" w:rsidRPr="00605932">
              <w:rPr>
                <w:rFonts w:ascii="Arial" w:hAnsi="Arial" w:cs="Arial"/>
              </w:rPr>
              <w:t>ill the post card be just one iteration (mailing)?</w:t>
            </w:r>
          </w:p>
          <w:p w14:paraId="78AB3777" w14:textId="03926DC4" w:rsidR="009C2E0C" w:rsidRPr="00B51518" w:rsidRDefault="00605932" w:rsidP="00A44F8A">
            <w:pPr>
              <w:pStyle w:val="DefaultText"/>
              <w:widowControl/>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Are you open to including a QR code/link for electronic completion of the survey as part of the post card? (approach which has been used by others to help maximize response rates)</w:t>
            </w:r>
          </w:p>
        </w:tc>
      </w:tr>
      <w:tr w:rsidR="009C2E0C" w:rsidRPr="00F9098C" w14:paraId="1759F487" w14:textId="77777777" w:rsidTr="00750CBB">
        <w:trPr>
          <w:trHeight w:val="379"/>
        </w:trPr>
        <w:tc>
          <w:tcPr>
            <w:tcW w:w="691" w:type="dxa"/>
            <w:vMerge/>
            <w:shd w:val="clear" w:color="auto" w:fill="BDD6EE"/>
          </w:tcPr>
          <w:p w14:paraId="383D00F8"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75AF447" w14:textId="77777777" w:rsidR="009C2E0C" w:rsidRPr="00F9098C"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4447D9C6" w14:textId="77777777" w:rsidTr="00750CBB">
        <w:trPr>
          <w:trHeight w:val="379"/>
        </w:trPr>
        <w:tc>
          <w:tcPr>
            <w:tcW w:w="691" w:type="dxa"/>
            <w:vMerge/>
          </w:tcPr>
          <w:p w14:paraId="7106A360" w14:textId="77777777" w:rsidR="009C2E0C" w:rsidRPr="00B51518" w:rsidRDefault="009C2E0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274ED07" w14:textId="6E69BC5E" w:rsidR="0001613F" w:rsidRPr="00DC296D" w:rsidRDefault="0001613F" w:rsidP="00A44F8A">
            <w:pPr>
              <w:pStyle w:val="DefaultText"/>
              <w:widowControl/>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C296D">
              <w:rPr>
                <w:rFonts w:ascii="Arial" w:hAnsi="Arial" w:cs="Arial"/>
              </w:rPr>
              <w:t>Yes.</w:t>
            </w:r>
          </w:p>
          <w:p w14:paraId="26B68CE4" w14:textId="4C578C1F" w:rsidR="00B825F7" w:rsidRPr="0001613F" w:rsidRDefault="0001613F" w:rsidP="00A44F8A">
            <w:pPr>
              <w:pStyle w:val="DefaultText"/>
              <w:widowControl/>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DC296D">
              <w:rPr>
                <w:rFonts w:ascii="Arial" w:hAnsi="Arial" w:cs="Arial"/>
              </w:rPr>
              <w:t>No</w:t>
            </w:r>
            <w:r>
              <w:rPr>
                <w:rFonts w:ascii="Arial" w:hAnsi="Arial" w:cs="Arial"/>
              </w:rPr>
              <w:t>.</w:t>
            </w:r>
          </w:p>
        </w:tc>
      </w:tr>
    </w:tbl>
    <w:p w14:paraId="549E6449" w14:textId="77777777" w:rsidR="009B2704" w:rsidRDefault="009B2704"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61083B95" w14:textId="77777777" w:rsidTr="00750CBB">
        <w:trPr>
          <w:trHeight w:val="379"/>
        </w:trPr>
        <w:tc>
          <w:tcPr>
            <w:tcW w:w="691" w:type="dxa"/>
            <w:vMerge w:val="restart"/>
            <w:shd w:val="clear" w:color="auto" w:fill="BDD6EE"/>
            <w:vAlign w:val="center"/>
          </w:tcPr>
          <w:p w14:paraId="5B7A215B" w14:textId="3C815942"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p>
        </w:tc>
        <w:tc>
          <w:tcPr>
            <w:tcW w:w="1987" w:type="dxa"/>
            <w:tcBorders>
              <w:bottom w:val="single" w:sz="4" w:space="0" w:color="auto"/>
            </w:tcBorders>
            <w:shd w:val="clear" w:color="auto" w:fill="BDD6EE"/>
            <w:vAlign w:val="center"/>
          </w:tcPr>
          <w:p w14:paraId="775E7BEB"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7EC4DABB"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F9098C" w14:paraId="38B33B86" w14:textId="77777777" w:rsidTr="00750CBB">
        <w:trPr>
          <w:trHeight w:val="379"/>
        </w:trPr>
        <w:tc>
          <w:tcPr>
            <w:tcW w:w="691" w:type="dxa"/>
            <w:vMerge/>
            <w:shd w:val="clear" w:color="auto" w:fill="FFFFFF"/>
          </w:tcPr>
          <w:p w14:paraId="13E2A284"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E855257" w14:textId="55A762E4" w:rsidR="00633191"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Part II</w:t>
            </w:r>
            <w:r w:rsidR="00633191">
              <w:rPr>
                <w:rFonts w:ascii="Arial" w:hAnsi="Arial" w:cs="Arial"/>
              </w:rPr>
              <w:t>,</w:t>
            </w:r>
            <w:r w:rsidRPr="00605932">
              <w:rPr>
                <w:rFonts w:ascii="Arial" w:hAnsi="Arial" w:cs="Arial"/>
              </w:rPr>
              <w:t xml:space="preserve"> H</w:t>
            </w:r>
            <w:r w:rsidR="00633191">
              <w:rPr>
                <w:rFonts w:ascii="Arial" w:hAnsi="Arial" w:cs="Arial"/>
              </w:rPr>
              <w:t>.</w:t>
            </w:r>
            <w:r w:rsidRPr="00605932">
              <w:rPr>
                <w:rFonts w:ascii="Arial" w:hAnsi="Arial" w:cs="Arial"/>
              </w:rPr>
              <w:t xml:space="preserve"> </w:t>
            </w:r>
          </w:p>
          <w:p w14:paraId="78815E31" w14:textId="2169AFAD" w:rsidR="009B2704"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Page 11</w:t>
            </w:r>
          </w:p>
        </w:tc>
        <w:tc>
          <w:tcPr>
            <w:tcW w:w="8122" w:type="dxa"/>
            <w:shd w:val="clear" w:color="auto" w:fill="FFFFFF"/>
            <w:vAlign w:val="center"/>
          </w:tcPr>
          <w:p w14:paraId="16077F81" w14:textId="7BEB5094" w:rsidR="009B2704"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Our goal would be to maximize the response rate during the first iteration of the survey. If the response rate exceeds the goal of 25% or higher, will there still be an expectation that the response rate increases relative to baseline iteration in subsequent annual iterations or will it be acceptable to successfully maintain response rates at or above 25%.</w:t>
            </w:r>
          </w:p>
        </w:tc>
      </w:tr>
      <w:tr w:rsidR="009B2704" w:rsidRPr="00F9098C" w14:paraId="00A1B81A" w14:textId="77777777" w:rsidTr="00750CBB">
        <w:trPr>
          <w:trHeight w:val="379"/>
        </w:trPr>
        <w:tc>
          <w:tcPr>
            <w:tcW w:w="691" w:type="dxa"/>
            <w:vMerge/>
            <w:shd w:val="clear" w:color="auto" w:fill="BDD6EE"/>
          </w:tcPr>
          <w:p w14:paraId="4EFF5E58"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5D32791"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1613F" w:rsidRPr="00F9098C" w14:paraId="7A3E2091" w14:textId="77777777" w:rsidTr="00750CBB">
        <w:trPr>
          <w:trHeight w:val="379"/>
        </w:trPr>
        <w:tc>
          <w:tcPr>
            <w:tcW w:w="691" w:type="dxa"/>
            <w:vMerge/>
          </w:tcPr>
          <w:p w14:paraId="5720696D" w14:textId="77777777"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1796C58" w14:textId="7F699257" w:rsidR="004B7433" w:rsidRPr="00B51518" w:rsidRDefault="00991C23"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Per Table -1 Mandatory Performance Measures, the goal is to improve the survey response rate by 2% annually from the minimum requirement of 25%.</w:t>
            </w:r>
          </w:p>
        </w:tc>
      </w:tr>
    </w:tbl>
    <w:p w14:paraId="3C744826" w14:textId="77777777" w:rsidR="009B2704" w:rsidRDefault="009B2704"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3ABD0558" w14:textId="77777777" w:rsidTr="00750CBB">
        <w:trPr>
          <w:trHeight w:val="379"/>
        </w:trPr>
        <w:tc>
          <w:tcPr>
            <w:tcW w:w="691" w:type="dxa"/>
            <w:vMerge w:val="restart"/>
            <w:shd w:val="clear" w:color="auto" w:fill="BDD6EE"/>
            <w:vAlign w:val="center"/>
          </w:tcPr>
          <w:p w14:paraId="54009BD1"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p>
        </w:tc>
        <w:tc>
          <w:tcPr>
            <w:tcW w:w="1987" w:type="dxa"/>
            <w:tcBorders>
              <w:bottom w:val="single" w:sz="4" w:space="0" w:color="auto"/>
            </w:tcBorders>
            <w:shd w:val="clear" w:color="auto" w:fill="BDD6EE"/>
            <w:vAlign w:val="center"/>
          </w:tcPr>
          <w:p w14:paraId="36667BBD"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14A5E132"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777612DB" w14:textId="77777777" w:rsidTr="00750CBB">
        <w:trPr>
          <w:trHeight w:val="379"/>
        </w:trPr>
        <w:tc>
          <w:tcPr>
            <w:tcW w:w="691" w:type="dxa"/>
            <w:vMerge/>
            <w:shd w:val="clear" w:color="auto" w:fill="FFFFFF"/>
          </w:tcPr>
          <w:p w14:paraId="0082D412"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60E5483" w14:textId="03852C94" w:rsidR="009B2704"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5ECCF23E" w14:textId="2295D52B" w:rsidR="009B2704"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This survey will be administered in English and Spanish languages, correct?</w:t>
            </w:r>
          </w:p>
        </w:tc>
      </w:tr>
      <w:tr w:rsidR="009B2704" w:rsidRPr="00F9098C" w14:paraId="5F43B753" w14:textId="77777777" w:rsidTr="00750CBB">
        <w:trPr>
          <w:trHeight w:val="379"/>
        </w:trPr>
        <w:tc>
          <w:tcPr>
            <w:tcW w:w="691" w:type="dxa"/>
            <w:vMerge/>
            <w:shd w:val="clear" w:color="auto" w:fill="BDD6EE"/>
          </w:tcPr>
          <w:p w14:paraId="07BE4FB4"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B044E7C"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3A75B755" w14:textId="77777777" w:rsidTr="00750CBB">
        <w:trPr>
          <w:trHeight w:val="379"/>
        </w:trPr>
        <w:tc>
          <w:tcPr>
            <w:tcW w:w="691" w:type="dxa"/>
            <w:vMerge/>
          </w:tcPr>
          <w:p w14:paraId="43DCC18B"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6F9DBE6" w14:textId="3B2BAC5C" w:rsidR="009B2704" w:rsidRPr="00B51518" w:rsidRDefault="00293E7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There is no language requirement outside of English.  </w:t>
            </w:r>
          </w:p>
        </w:tc>
      </w:tr>
    </w:tbl>
    <w:p w14:paraId="51071B3C" w14:textId="77777777" w:rsidR="009B2704" w:rsidRDefault="009B2704"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3C05A5C8" w14:textId="77777777" w:rsidTr="00750CBB">
        <w:trPr>
          <w:trHeight w:val="379"/>
        </w:trPr>
        <w:tc>
          <w:tcPr>
            <w:tcW w:w="691" w:type="dxa"/>
            <w:vMerge w:val="restart"/>
            <w:shd w:val="clear" w:color="auto" w:fill="BDD6EE"/>
            <w:vAlign w:val="center"/>
          </w:tcPr>
          <w:p w14:paraId="18ACA118"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p>
        </w:tc>
        <w:tc>
          <w:tcPr>
            <w:tcW w:w="1987" w:type="dxa"/>
            <w:tcBorders>
              <w:bottom w:val="single" w:sz="4" w:space="0" w:color="auto"/>
            </w:tcBorders>
            <w:shd w:val="clear" w:color="auto" w:fill="BDD6EE"/>
            <w:vAlign w:val="center"/>
          </w:tcPr>
          <w:p w14:paraId="31ACD675"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4EAC1DF2"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617E2977" w14:textId="77777777" w:rsidTr="00750CBB">
        <w:trPr>
          <w:trHeight w:val="379"/>
        </w:trPr>
        <w:tc>
          <w:tcPr>
            <w:tcW w:w="691" w:type="dxa"/>
            <w:vMerge/>
            <w:shd w:val="clear" w:color="auto" w:fill="FFFFFF"/>
          </w:tcPr>
          <w:p w14:paraId="3FB5AD77"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67BD20B" w14:textId="15800E68" w:rsidR="00F421BA"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Part II</w:t>
            </w:r>
          </w:p>
          <w:p w14:paraId="37CC96D5" w14:textId="5C8D5ED4" w:rsidR="009B2704"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Page 9</w:t>
            </w:r>
          </w:p>
        </w:tc>
        <w:tc>
          <w:tcPr>
            <w:tcW w:w="8122" w:type="dxa"/>
            <w:shd w:val="clear" w:color="auto" w:fill="FFFFFF"/>
            <w:vAlign w:val="center"/>
          </w:tcPr>
          <w:p w14:paraId="3EC332BC" w14:textId="579AD1D7" w:rsidR="009B2704"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roofErr w:type="gramStart"/>
            <w:r w:rsidRPr="00605932">
              <w:rPr>
                <w:rFonts w:ascii="Arial" w:hAnsi="Arial" w:cs="Arial"/>
              </w:rPr>
              <w:t>In order to</w:t>
            </w:r>
            <w:proofErr w:type="gramEnd"/>
            <w:r w:rsidRPr="00605932">
              <w:rPr>
                <w:rFonts w:ascii="Arial" w:hAnsi="Arial" w:cs="Arial"/>
              </w:rPr>
              <w:t xml:space="preserve"> achieve the goal of 1,000 completed surveys, </w:t>
            </w:r>
            <w:proofErr w:type="gramStart"/>
            <w:r w:rsidRPr="00605932">
              <w:rPr>
                <w:rFonts w:ascii="Arial" w:hAnsi="Arial" w:cs="Arial"/>
              </w:rPr>
              <w:t>will the vendor</w:t>
            </w:r>
            <w:proofErr w:type="gramEnd"/>
            <w:r w:rsidRPr="00605932">
              <w:rPr>
                <w:rFonts w:ascii="Arial" w:hAnsi="Arial" w:cs="Arial"/>
              </w:rPr>
              <w:t xml:space="preserve"> be permitted to </w:t>
            </w:r>
            <w:proofErr w:type="gramStart"/>
            <w:r w:rsidRPr="00605932">
              <w:rPr>
                <w:rFonts w:ascii="Arial" w:hAnsi="Arial" w:cs="Arial"/>
              </w:rPr>
              <w:t>over-sample</w:t>
            </w:r>
            <w:proofErr w:type="gramEnd"/>
            <w:r w:rsidRPr="00605932">
              <w:rPr>
                <w:rFonts w:ascii="Arial" w:hAnsi="Arial" w:cs="Arial"/>
              </w:rPr>
              <w:t xml:space="preserve"> slightly assuming that the impact on cost is not significant. For example, rather than a sample of 4,000 and a projected rate of 25%, perhaps a slightly larger sample of 4,500 or 5,000 in consideration of the length of the questionnaire? (to ensure completion of 1,000 surveys)</w:t>
            </w:r>
          </w:p>
        </w:tc>
      </w:tr>
      <w:tr w:rsidR="009B2704" w:rsidRPr="00F9098C" w14:paraId="7E90A23C" w14:textId="77777777" w:rsidTr="00750CBB">
        <w:trPr>
          <w:trHeight w:val="379"/>
        </w:trPr>
        <w:tc>
          <w:tcPr>
            <w:tcW w:w="691" w:type="dxa"/>
            <w:vMerge/>
            <w:shd w:val="clear" w:color="auto" w:fill="BDD6EE"/>
          </w:tcPr>
          <w:p w14:paraId="4009ABE6"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E145F16"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54401DA8" w14:textId="77777777" w:rsidTr="00750CBB">
        <w:trPr>
          <w:trHeight w:val="379"/>
        </w:trPr>
        <w:tc>
          <w:tcPr>
            <w:tcW w:w="691" w:type="dxa"/>
            <w:vMerge/>
          </w:tcPr>
          <w:p w14:paraId="0DACD06F"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9C4F6E2" w14:textId="5C40B249" w:rsidR="004B7433" w:rsidRPr="00B51518" w:rsidRDefault="004B7433"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w:t>
            </w:r>
            <w:r w:rsidRPr="00DC041C">
              <w:rPr>
                <w:rFonts w:ascii="Arial" w:hAnsi="Arial" w:cs="Arial"/>
              </w:rPr>
              <w:t>t is at the Bidder's discretion</w:t>
            </w:r>
            <w:r>
              <w:rPr>
                <w:rFonts w:ascii="Arial" w:hAnsi="Arial" w:cs="Arial"/>
              </w:rPr>
              <w:t>.</w:t>
            </w:r>
          </w:p>
        </w:tc>
      </w:tr>
    </w:tbl>
    <w:p w14:paraId="3ABEA2E7" w14:textId="77777777" w:rsidR="009B2704" w:rsidRDefault="009B2704"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28C02C7C" w14:textId="77777777" w:rsidTr="00750CBB">
        <w:trPr>
          <w:trHeight w:val="379"/>
        </w:trPr>
        <w:tc>
          <w:tcPr>
            <w:tcW w:w="691" w:type="dxa"/>
            <w:vMerge w:val="restart"/>
            <w:shd w:val="clear" w:color="auto" w:fill="BDD6EE"/>
            <w:vAlign w:val="center"/>
          </w:tcPr>
          <w:p w14:paraId="3E7C4ED6"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p>
        </w:tc>
        <w:tc>
          <w:tcPr>
            <w:tcW w:w="1987" w:type="dxa"/>
            <w:tcBorders>
              <w:bottom w:val="single" w:sz="4" w:space="0" w:color="auto"/>
            </w:tcBorders>
            <w:shd w:val="clear" w:color="auto" w:fill="BDD6EE"/>
            <w:vAlign w:val="center"/>
          </w:tcPr>
          <w:p w14:paraId="41E93631"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2AD0D676"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5AFD4830" w14:textId="77777777" w:rsidTr="00750CBB">
        <w:trPr>
          <w:trHeight w:val="379"/>
        </w:trPr>
        <w:tc>
          <w:tcPr>
            <w:tcW w:w="691" w:type="dxa"/>
            <w:vMerge/>
            <w:shd w:val="clear" w:color="auto" w:fill="FFFFFF"/>
          </w:tcPr>
          <w:p w14:paraId="6F774CB0"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9EAF649" w14:textId="39047F60" w:rsidR="00A44F8A"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54DBC">
              <w:rPr>
                <w:rFonts w:ascii="Arial" w:hAnsi="Arial" w:cs="Arial"/>
                <w:b/>
                <w:bCs/>
              </w:rPr>
              <w:t>Appendix H</w:t>
            </w:r>
          </w:p>
          <w:p w14:paraId="4EC5EC41" w14:textId="3A57EB4F" w:rsidR="009B2704"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Page 30</w:t>
            </w:r>
          </w:p>
        </w:tc>
        <w:tc>
          <w:tcPr>
            <w:tcW w:w="8122" w:type="dxa"/>
            <w:shd w:val="clear" w:color="auto" w:fill="FFFFFF"/>
            <w:vAlign w:val="center"/>
          </w:tcPr>
          <w:p w14:paraId="1A055E3F" w14:textId="7C0F578B" w:rsidR="009B2704" w:rsidRPr="00B51518" w:rsidRDefault="0060593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05932">
              <w:rPr>
                <w:rFonts w:ascii="Arial" w:hAnsi="Arial" w:cs="Arial"/>
              </w:rPr>
              <w:t xml:space="preserve">In relation to pricing and the general level of economic uncertainty regarding inflation, would you be amenable to pricing in the renewal </w:t>
            </w:r>
            <w:proofErr w:type="gramStart"/>
            <w:r w:rsidRPr="00605932">
              <w:rPr>
                <w:rFonts w:ascii="Arial" w:hAnsi="Arial" w:cs="Arial"/>
              </w:rPr>
              <w:lastRenderedPageBreak/>
              <w:t>periods (#</w:t>
            </w:r>
            <w:proofErr w:type="gramEnd"/>
            <w:r w:rsidRPr="00605932">
              <w:rPr>
                <w:rFonts w:ascii="Arial" w:hAnsi="Arial" w:cs="Arial"/>
              </w:rPr>
              <w:t xml:space="preserve">1 and #2) being linked to the consumer price index relative to the baseline pricing? (e.g. if CPI increases by 5% during the initial performance period, the subsequent pricing level change will be capped to that same rate).   </w:t>
            </w:r>
          </w:p>
        </w:tc>
      </w:tr>
      <w:tr w:rsidR="009B2704" w:rsidRPr="00F9098C" w14:paraId="463A4189" w14:textId="77777777" w:rsidTr="00750CBB">
        <w:trPr>
          <w:trHeight w:val="379"/>
        </w:trPr>
        <w:tc>
          <w:tcPr>
            <w:tcW w:w="691" w:type="dxa"/>
            <w:vMerge/>
            <w:shd w:val="clear" w:color="auto" w:fill="BDD6EE"/>
          </w:tcPr>
          <w:p w14:paraId="41C74735"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5039A11"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27F216DA" w14:textId="77777777" w:rsidTr="00750CBB">
        <w:trPr>
          <w:trHeight w:val="379"/>
        </w:trPr>
        <w:tc>
          <w:tcPr>
            <w:tcW w:w="691" w:type="dxa"/>
            <w:vMerge/>
          </w:tcPr>
          <w:p w14:paraId="43F109EC"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111684D2" w14:textId="6B31F93B" w:rsidR="009B2704" w:rsidRPr="00B51518" w:rsidRDefault="00B825F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As this is a competitive process, it is at </w:t>
            </w:r>
            <w:proofErr w:type="gramStart"/>
            <w:r>
              <w:rPr>
                <w:rFonts w:ascii="Arial" w:hAnsi="Arial" w:cs="Arial"/>
              </w:rPr>
              <w:t>the Bidder’s</w:t>
            </w:r>
            <w:proofErr w:type="gramEnd"/>
            <w:r>
              <w:rPr>
                <w:rFonts w:ascii="Arial" w:hAnsi="Arial" w:cs="Arial"/>
              </w:rPr>
              <w:t xml:space="preserve"> discretion to propose a </w:t>
            </w:r>
            <w:r>
              <w:rPr>
                <w:rFonts w:ascii="Arial" w:hAnsi="Arial" w:cs="Arial"/>
                <w:bCs/>
              </w:rPr>
              <w:t>budget that considers all costs associated with providing the services outlined in the RFP</w:t>
            </w:r>
            <w:r>
              <w:rPr>
                <w:rFonts w:ascii="Arial" w:hAnsi="Arial" w:cs="Arial"/>
              </w:rPr>
              <w:t>.</w:t>
            </w:r>
          </w:p>
        </w:tc>
      </w:tr>
    </w:tbl>
    <w:p w14:paraId="0D636345" w14:textId="77777777" w:rsidR="009B2704" w:rsidRDefault="009B2704"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5B863397" w14:textId="77777777" w:rsidTr="00750CBB">
        <w:trPr>
          <w:trHeight w:val="379"/>
        </w:trPr>
        <w:tc>
          <w:tcPr>
            <w:tcW w:w="691" w:type="dxa"/>
            <w:vMerge w:val="restart"/>
            <w:shd w:val="clear" w:color="auto" w:fill="BDD6EE"/>
            <w:vAlign w:val="center"/>
          </w:tcPr>
          <w:p w14:paraId="38E3F8C7"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p>
        </w:tc>
        <w:tc>
          <w:tcPr>
            <w:tcW w:w="1987" w:type="dxa"/>
            <w:tcBorders>
              <w:bottom w:val="single" w:sz="4" w:space="0" w:color="auto"/>
            </w:tcBorders>
            <w:shd w:val="clear" w:color="auto" w:fill="BDD6EE"/>
            <w:vAlign w:val="center"/>
          </w:tcPr>
          <w:p w14:paraId="1CCBB24D"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4D83FCCD"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1B742ACF" w14:textId="77777777" w:rsidTr="00750CBB">
        <w:trPr>
          <w:trHeight w:val="379"/>
        </w:trPr>
        <w:tc>
          <w:tcPr>
            <w:tcW w:w="691" w:type="dxa"/>
            <w:vMerge/>
            <w:shd w:val="clear" w:color="auto" w:fill="FFFFFF"/>
          </w:tcPr>
          <w:p w14:paraId="46761001"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B2CFB8E" w14:textId="7C974C14" w:rsidR="00A44F8A" w:rsidRDefault="00EB4E0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E0A">
              <w:rPr>
                <w:rFonts w:ascii="Arial" w:hAnsi="Arial" w:cs="Arial"/>
              </w:rPr>
              <w:t>Part II</w:t>
            </w:r>
            <w:r w:rsidR="00A44F8A">
              <w:rPr>
                <w:rFonts w:ascii="Arial" w:hAnsi="Arial" w:cs="Arial"/>
              </w:rPr>
              <w:t>,</w:t>
            </w:r>
            <w:r w:rsidRPr="00EB4E0A">
              <w:rPr>
                <w:rFonts w:ascii="Arial" w:hAnsi="Arial" w:cs="Arial"/>
              </w:rPr>
              <w:t xml:space="preserve"> D</w:t>
            </w:r>
            <w:r w:rsidR="00A44F8A">
              <w:rPr>
                <w:rFonts w:ascii="Arial" w:hAnsi="Arial" w:cs="Arial"/>
              </w:rPr>
              <w:t>.</w:t>
            </w:r>
            <w:r w:rsidRPr="00EB4E0A">
              <w:rPr>
                <w:rFonts w:ascii="Arial" w:hAnsi="Arial" w:cs="Arial"/>
              </w:rPr>
              <w:t>1</w:t>
            </w:r>
            <w:r w:rsidR="00A44F8A">
              <w:rPr>
                <w:rFonts w:ascii="Arial" w:hAnsi="Arial" w:cs="Arial"/>
              </w:rPr>
              <w:t>.</w:t>
            </w:r>
            <w:r w:rsidRPr="00EB4E0A">
              <w:rPr>
                <w:rFonts w:ascii="Arial" w:hAnsi="Arial" w:cs="Arial"/>
              </w:rPr>
              <w:t xml:space="preserve"> </w:t>
            </w:r>
          </w:p>
          <w:p w14:paraId="3A50E2A3" w14:textId="374E1FF6" w:rsidR="009B2704" w:rsidRPr="00B51518" w:rsidRDefault="00EB4E0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E0A">
              <w:rPr>
                <w:rFonts w:ascii="Arial" w:hAnsi="Arial" w:cs="Arial"/>
              </w:rPr>
              <w:t>Page 9</w:t>
            </w:r>
          </w:p>
        </w:tc>
        <w:tc>
          <w:tcPr>
            <w:tcW w:w="8122" w:type="dxa"/>
            <w:shd w:val="clear" w:color="auto" w:fill="FFFFFF"/>
            <w:vAlign w:val="center"/>
          </w:tcPr>
          <w:p w14:paraId="759CB40F" w14:textId="77777777" w:rsidR="00C71C37" w:rsidRDefault="00EB4E0A" w:rsidP="00A44F8A">
            <w:pPr>
              <w:pStyle w:val="DefaultText"/>
              <w:tabs>
                <w:tab w:val="left" w:pos="72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E0A">
              <w:rPr>
                <w:rFonts w:ascii="Arial" w:hAnsi="Arial" w:cs="Arial"/>
              </w:rPr>
              <w:t xml:space="preserve">This section indicates: “Administer the Child Consumer Assessment of Healthcare Providers and Systems (CAHPS) Survey </w:t>
            </w:r>
            <w:r w:rsidRPr="00E54DBC">
              <w:rPr>
                <w:rFonts w:ascii="Arial" w:hAnsi="Arial" w:cs="Arial"/>
              </w:rPr>
              <w:t>via online link</w:t>
            </w:r>
            <w:r w:rsidRPr="00EB4E0A">
              <w:rPr>
                <w:rFonts w:ascii="Arial" w:hAnsi="Arial" w:cs="Arial"/>
              </w:rPr>
              <w:t xml:space="preserve"> and telephone.” </w:t>
            </w:r>
          </w:p>
          <w:p w14:paraId="4A4316B5" w14:textId="0AD16F35" w:rsidR="00B825F7" w:rsidRDefault="00EB4E0A" w:rsidP="00E54DBC">
            <w:pPr>
              <w:pStyle w:val="DefaultText"/>
              <w:numPr>
                <w:ilvl w:val="1"/>
                <w:numId w:val="38"/>
              </w:numPr>
              <w:ind w:left="340"/>
              <w:rPr>
                <w:rFonts w:ascii="Arial" w:hAnsi="Arial" w:cs="Arial"/>
              </w:rPr>
            </w:pPr>
            <w:r w:rsidRPr="00EB4E0A">
              <w:rPr>
                <w:rFonts w:ascii="Arial" w:hAnsi="Arial" w:cs="Arial"/>
              </w:rPr>
              <w:t>Can you clarify the delivery mechanism of the online link?</w:t>
            </w:r>
            <w:r w:rsidR="00B825F7">
              <w:rPr>
                <w:rFonts w:ascii="Arial" w:hAnsi="Arial" w:cs="Arial"/>
              </w:rPr>
              <w:t xml:space="preserve"> </w:t>
            </w:r>
          </w:p>
          <w:p w14:paraId="4C134CBF" w14:textId="712FA96C" w:rsidR="009B2704" w:rsidRPr="00B51518" w:rsidRDefault="00EB4E0A" w:rsidP="00E54DBC">
            <w:pPr>
              <w:pStyle w:val="DefaultText"/>
              <w:numPr>
                <w:ilvl w:val="0"/>
                <w:numId w:val="38"/>
              </w:numPr>
              <w:ind w:left="340"/>
              <w:rPr>
                <w:rFonts w:ascii="Arial" w:hAnsi="Arial" w:cs="Arial"/>
              </w:rPr>
            </w:pPr>
            <w:r w:rsidRPr="00EB4E0A">
              <w:rPr>
                <w:rFonts w:ascii="Arial" w:hAnsi="Arial" w:cs="Arial"/>
              </w:rPr>
              <w:t xml:space="preserve">Can eligible respondents in the sample frame be sent an email version of the survey or will this link be provided exclusively in the postcard? </w:t>
            </w:r>
          </w:p>
        </w:tc>
      </w:tr>
      <w:tr w:rsidR="009B2704" w:rsidRPr="00F9098C" w14:paraId="7CAF3020" w14:textId="77777777" w:rsidTr="00750CBB">
        <w:trPr>
          <w:trHeight w:val="379"/>
        </w:trPr>
        <w:tc>
          <w:tcPr>
            <w:tcW w:w="691" w:type="dxa"/>
            <w:vMerge/>
            <w:shd w:val="clear" w:color="auto" w:fill="BDD6EE"/>
          </w:tcPr>
          <w:p w14:paraId="529AFE7F"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F2229ED"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61E54743" w14:textId="77777777" w:rsidTr="00750CBB">
        <w:trPr>
          <w:trHeight w:val="379"/>
        </w:trPr>
        <w:tc>
          <w:tcPr>
            <w:tcW w:w="691" w:type="dxa"/>
            <w:vMerge/>
          </w:tcPr>
          <w:p w14:paraId="67D64351"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B70FC5C" w14:textId="77777777" w:rsidR="0001613F" w:rsidRDefault="0001613F" w:rsidP="00A44F8A">
            <w:pPr>
              <w:pStyle w:val="DefaultText"/>
              <w:widowControl/>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Pr>
                <w:rFonts w:ascii="Arial" w:hAnsi="Arial" w:cs="Arial"/>
              </w:rPr>
              <w:t>The online link has previously been delivered via email and SMS text.</w:t>
            </w:r>
          </w:p>
          <w:p w14:paraId="21E178D5" w14:textId="4C837BEF" w:rsidR="00C71C37" w:rsidRPr="00C71C37" w:rsidRDefault="0001613F" w:rsidP="00A44F8A">
            <w:pPr>
              <w:pStyle w:val="DefaultText"/>
              <w:widowControl/>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1461D3">
              <w:rPr>
                <w:rFonts w:ascii="Arial" w:hAnsi="Arial" w:cs="Arial"/>
              </w:rPr>
              <w:t>Refer to the answer in question 15</w:t>
            </w:r>
            <w:r w:rsidR="00A44F8A">
              <w:rPr>
                <w:rFonts w:ascii="Arial" w:hAnsi="Arial" w:cs="Arial"/>
              </w:rPr>
              <w:t>.</w:t>
            </w:r>
            <w:r w:rsidRPr="001461D3">
              <w:rPr>
                <w:rFonts w:ascii="Arial" w:hAnsi="Arial" w:cs="Arial"/>
              </w:rPr>
              <w:t>a.</w:t>
            </w:r>
            <w:r w:rsidR="00A44F8A">
              <w:rPr>
                <w:rFonts w:ascii="Arial" w:hAnsi="Arial" w:cs="Arial"/>
              </w:rPr>
              <w:t xml:space="preserve"> of this document.</w:t>
            </w:r>
            <w:r w:rsidRPr="001461D3">
              <w:rPr>
                <w:rFonts w:ascii="Arial" w:hAnsi="Arial" w:cs="Arial"/>
              </w:rPr>
              <w:t xml:space="preserve"> </w:t>
            </w:r>
          </w:p>
        </w:tc>
      </w:tr>
    </w:tbl>
    <w:p w14:paraId="33EBC4E9" w14:textId="77777777" w:rsidR="009B2704" w:rsidRDefault="009B2704" w:rsidP="00A44F8A">
      <w:pPr>
        <w:tabs>
          <w:tab w:val="left" w:pos="3387"/>
        </w:tabs>
        <w:jc w:val="center"/>
        <w:rPr>
          <w:rFonts w:ascii="Arial" w:hAnsi="Arial" w:cs="Arial"/>
          <w:b/>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2630AE22" w14:textId="77777777" w:rsidTr="00750CBB">
        <w:trPr>
          <w:trHeight w:val="379"/>
        </w:trPr>
        <w:tc>
          <w:tcPr>
            <w:tcW w:w="691" w:type="dxa"/>
            <w:vMerge w:val="restart"/>
            <w:shd w:val="clear" w:color="auto" w:fill="BDD6EE"/>
            <w:vAlign w:val="center"/>
          </w:tcPr>
          <w:p w14:paraId="76EDE3E0"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p>
        </w:tc>
        <w:tc>
          <w:tcPr>
            <w:tcW w:w="1987" w:type="dxa"/>
            <w:tcBorders>
              <w:bottom w:val="single" w:sz="4" w:space="0" w:color="auto"/>
            </w:tcBorders>
            <w:shd w:val="clear" w:color="auto" w:fill="BDD6EE"/>
            <w:vAlign w:val="center"/>
          </w:tcPr>
          <w:p w14:paraId="1F4C0249"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42007260"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4BB354A1" w14:textId="77777777" w:rsidTr="00750CBB">
        <w:trPr>
          <w:trHeight w:val="379"/>
        </w:trPr>
        <w:tc>
          <w:tcPr>
            <w:tcW w:w="691" w:type="dxa"/>
            <w:vMerge/>
            <w:shd w:val="clear" w:color="auto" w:fill="FFFFFF"/>
          </w:tcPr>
          <w:p w14:paraId="34951F5A"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7E080BB" w14:textId="6B3668A6" w:rsidR="009B2704" w:rsidRPr="00B51518"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8D0">
              <w:rPr>
                <w:rFonts w:ascii="Arial" w:hAnsi="Arial" w:cs="Arial"/>
              </w:rPr>
              <w:t xml:space="preserve">Introduction, </w:t>
            </w:r>
            <w:r w:rsidR="00A44F8A">
              <w:rPr>
                <w:rFonts w:ascii="Arial" w:hAnsi="Arial" w:cs="Arial"/>
              </w:rPr>
              <w:t>P</w:t>
            </w:r>
            <w:r w:rsidR="00A44F8A" w:rsidRPr="00EB48D0">
              <w:rPr>
                <w:rFonts w:ascii="Arial" w:hAnsi="Arial" w:cs="Arial"/>
              </w:rPr>
              <w:t xml:space="preserve">age </w:t>
            </w:r>
            <w:r w:rsidRPr="00EB48D0">
              <w:rPr>
                <w:rFonts w:ascii="Arial" w:hAnsi="Arial" w:cs="Arial"/>
              </w:rPr>
              <w:t>5</w:t>
            </w:r>
          </w:p>
        </w:tc>
        <w:tc>
          <w:tcPr>
            <w:tcW w:w="8122" w:type="dxa"/>
            <w:shd w:val="clear" w:color="auto" w:fill="FFFFFF"/>
            <w:vAlign w:val="center"/>
          </w:tcPr>
          <w:p w14:paraId="5AB7793F" w14:textId="51E991B0" w:rsidR="009B2704" w:rsidRPr="00B51518" w:rsidRDefault="00EB48D0" w:rsidP="00E54DB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Which organization has previously implemented the Child CAHPS Survey in Maine on behalf of OMS? </w:t>
            </w:r>
          </w:p>
        </w:tc>
      </w:tr>
      <w:tr w:rsidR="009B2704" w:rsidRPr="00F9098C" w14:paraId="30F032CE" w14:textId="77777777" w:rsidTr="00750CBB">
        <w:trPr>
          <w:trHeight w:val="379"/>
        </w:trPr>
        <w:tc>
          <w:tcPr>
            <w:tcW w:w="691" w:type="dxa"/>
            <w:vMerge/>
            <w:shd w:val="clear" w:color="auto" w:fill="BDD6EE"/>
          </w:tcPr>
          <w:p w14:paraId="39C29029"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8214F68"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19A13665" w14:textId="77777777" w:rsidTr="00750CBB">
        <w:trPr>
          <w:trHeight w:val="379"/>
        </w:trPr>
        <w:tc>
          <w:tcPr>
            <w:tcW w:w="691" w:type="dxa"/>
            <w:vMerge/>
          </w:tcPr>
          <w:p w14:paraId="09D9E394"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6FC56F9" w14:textId="70223E72" w:rsidR="009B2704" w:rsidRPr="00B51518" w:rsidRDefault="003D6DFB"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University of Maine System </w:t>
            </w:r>
            <w:proofErr w:type="gramStart"/>
            <w:r>
              <w:rPr>
                <w:rFonts w:ascii="Arial" w:hAnsi="Arial" w:cs="Arial"/>
              </w:rPr>
              <w:t>dba</w:t>
            </w:r>
            <w:proofErr w:type="gramEnd"/>
            <w:r>
              <w:rPr>
                <w:rFonts w:ascii="Arial" w:hAnsi="Arial" w:cs="Arial"/>
              </w:rPr>
              <w:t xml:space="preserve"> University of Southern Maine</w:t>
            </w:r>
          </w:p>
        </w:tc>
      </w:tr>
    </w:tbl>
    <w:p w14:paraId="0914115E"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4E9550EE" w14:textId="77777777" w:rsidTr="00750CBB">
        <w:trPr>
          <w:trHeight w:val="379"/>
        </w:trPr>
        <w:tc>
          <w:tcPr>
            <w:tcW w:w="691" w:type="dxa"/>
            <w:vMerge w:val="restart"/>
            <w:shd w:val="clear" w:color="auto" w:fill="BDD6EE"/>
            <w:vAlign w:val="center"/>
          </w:tcPr>
          <w:p w14:paraId="0F20BCFF"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p>
        </w:tc>
        <w:tc>
          <w:tcPr>
            <w:tcW w:w="1987" w:type="dxa"/>
            <w:tcBorders>
              <w:bottom w:val="single" w:sz="4" w:space="0" w:color="auto"/>
            </w:tcBorders>
            <w:shd w:val="clear" w:color="auto" w:fill="BDD6EE"/>
            <w:vAlign w:val="center"/>
          </w:tcPr>
          <w:p w14:paraId="75FF43AC"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5CD410CC"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53149467" w14:textId="77777777" w:rsidTr="00750CBB">
        <w:trPr>
          <w:trHeight w:val="379"/>
        </w:trPr>
        <w:tc>
          <w:tcPr>
            <w:tcW w:w="691" w:type="dxa"/>
            <w:vMerge/>
            <w:shd w:val="clear" w:color="auto" w:fill="FFFFFF"/>
          </w:tcPr>
          <w:p w14:paraId="514E86BD"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C93D70D" w14:textId="21598691" w:rsidR="009B2704" w:rsidRPr="00B51518"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8D0">
              <w:rPr>
                <w:rFonts w:ascii="Arial" w:hAnsi="Arial" w:cs="Arial"/>
              </w:rPr>
              <w:t xml:space="preserve">Introduction, </w:t>
            </w:r>
            <w:r w:rsidR="00A44F8A">
              <w:rPr>
                <w:rFonts w:ascii="Arial" w:hAnsi="Arial" w:cs="Arial"/>
              </w:rPr>
              <w:t>P</w:t>
            </w:r>
            <w:r w:rsidR="00A44F8A" w:rsidRPr="00EB48D0">
              <w:rPr>
                <w:rFonts w:ascii="Arial" w:hAnsi="Arial" w:cs="Arial"/>
              </w:rPr>
              <w:t xml:space="preserve">age </w:t>
            </w:r>
            <w:r w:rsidRPr="00EB48D0">
              <w:rPr>
                <w:rFonts w:ascii="Arial" w:hAnsi="Arial" w:cs="Arial"/>
              </w:rPr>
              <w:t>5</w:t>
            </w:r>
          </w:p>
        </w:tc>
        <w:tc>
          <w:tcPr>
            <w:tcW w:w="8122" w:type="dxa"/>
            <w:shd w:val="clear" w:color="auto" w:fill="FFFFFF"/>
            <w:vAlign w:val="center"/>
          </w:tcPr>
          <w:p w14:paraId="5EADF81F" w14:textId="0D91E444" w:rsidR="009B2704" w:rsidRPr="00B51518"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8D0">
              <w:rPr>
                <w:rFonts w:ascii="Arial" w:hAnsi="Arial" w:cs="Arial"/>
              </w:rPr>
              <w:t>If there was a previous vendor, what was the annual budget for the previous Child CAHPS Survey?</w:t>
            </w:r>
          </w:p>
        </w:tc>
      </w:tr>
      <w:tr w:rsidR="009B2704" w:rsidRPr="00F9098C" w14:paraId="575337CF" w14:textId="77777777" w:rsidTr="00750CBB">
        <w:trPr>
          <w:trHeight w:val="379"/>
        </w:trPr>
        <w:tc>
          <w:tcPr>
            <w:tcW w:w="691" w:type="dxa"/>
            <w:vMerge/>
            <w:shd w:val="clear" w:color="auto" w:fill="BDD6EE"/>
          </w:tcPr>
          <w:p w14:paraId="578E16C6"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10C7E3A"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6EE9B06F" w14:textId="77777777" w:rsidTr="00750CBB">
        <w:trPr>
          <w:trHeight w:val="379"/>
        </w:trPr>
        <w:tc>
          <w:tcPr>
            <w:tcW w:w="691" w:type="dxa"/>
            <w:vMerge/>
          </w:tcPr>
          <w:p w14:paraId="2E90D7A5"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5AD92E9" w14:textId="028C2FA3" w:rsidR="009B2704" w:rsidRPr="00B51518" w:rsidRDefault="00A44F8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w:t>
            </w:r>
            <w:r w:rsidR="003D6DFB">
              <w:rPr>
                <w:rFonts w:ascii="Arial" w:hAnsi="Arial" w:cs="Arial"/>
              </w:rPr>
              <w:t>he Department declines to answer.</w:t>
            </w:r>
          </w:p>
        </w:tc>
      </w:tr>
    </w:tbl>
    <w:p w14:paraId="16229095"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2ED8B099" w14:textId="77777777" w:rsidTr="00750CBB">
        <w:trPr>
          <w:trHeight w:val="379"/>
        </w:trPr>
        <w:tc>
          <w:tcPr>
            <w:tcW w:w="691" w:type="dxa"/>
            <w:vMerge w:val="restart"/>
            <w:shd w:val="clear" w:color="auto" w:fill="BDD6EE"/>
            <w:vAlign w:val="center"/>
          </w:tcPr>
          <w:p w14:paraId="47115A27"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18</w:t>
            </w:r>
          </w:p>
        </w:tc>
        <w:tc>
          <w:tcPr>
            <w:tcW w:w="1987" w:type="dxa"/>
            <w:tcBorders>
              <w:bottom w:val="single" w:sz="4" w:space="0" w:color="auto"/>
            </w:tcBorders>
            <w:shd w:val="clear" w:color="auto" w:fill="BDD6EE"/>
            <w:vAlign w:val="center"/>
          </w:tcPr>
          <w:p w14:paraId="7FBC6294"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791ED4DA"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2AE75114" w14:textId="77777777" w:rsidTr="00750CBB">
        <w:trPr>
          <w:trHeight w:val="379"/>
        </w:trPr>
        <w:tc>
          <w:tcPr>
            <w:tcW w:w="691" w:type="dxa"/>
            <w:vMerge/>
            <w:shd w:val="clear" w:color="auto" w:fill="FFFFFF"/>
          </w:tcPr>
          <w:p w14:paraId="49FBABBB"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6F81014" w14:textId="0893F3D0" w:rsidR="009B2704" w:rsidRPr="00B51518"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Introduction</w:t>
            </w:r>
            <w:r w:rsidR="00A44F8A">
              <w:rPr>
                <w:rFonts w:ascii="Arial" w:hAnsi="Arial" w:cs="Arial"/>
              </w:rPr>
              <w:t>,</w:t>
            </w:r>
            <w:r>
              <w:rPr>
                <w:rFonts w:ascii="Arial" w:hAnsi="Arial" w:cs="Arial"/>
              </w:rPr>
              <w:t xml:space="preserve"> Page 5</w:t>
            </w:r>
          </w:p>
        </w:tc>
        <w:tc>
          <w:tcPr>
            <w:tcW w:w="8122" w:type="dxa"/>
            <w:shd w:val="clear" w:color="auto" w:fill="FFFFFF"/>
            <w:vAlign w:val="center"/>
          </w:tcPr>
          <w:p w14:paraId="058DC5BB" w14:textId="3A977D35" w:rsidR="009B2704" w:rsidRPr="00B51518" w:rsidRDefault="00EB48D0" w:rsidP="00E54DB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What is the annual budget range for the Maine Child CAHPS Survey as described in the RFP?</w:t>
            </w:r>
          </w:p>
        </w:tc>
      </w:tr>
      <w:tr w:rsidR="009B2704" w:rsidRPr="00F9098C" w14:paraId="44E699B2" w14:textId="77777777" w:rsidTr="00750CBB">
        <w:trPr>
          <w:trHeight w:val="379"/>
        </w:trPr>
        <w:tc>
          <w:tcPr>
            <w:tcW w:w="691" w:type="dxa"/>
            <w:vMerge/>
            <w:shd w:val="clear" w:color="auto" w:fill="BDD6EE"/>
          </w:tcPr>
          <w:p w14:paraId="071E444F"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F2F4E96"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67A26A3E" w14:textId="77777777" w:rsidTr="00750CBB">
        <w:trPr>
          <w:trHeight w:val="379"/>
        </w:trPr>
        <w:tc>
          <w:tcPr>
            <w:tcW w:w="691" w:type="dxa"/>
            <w:vMerge/>
          </w:tcPr>
          <w:p w14:paraId="5DA32D42"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80C36E2" w14:textId="570C3437" w:rsidR="009B2704" w:rsidRPr="00B51518" w:rsidRDefault="00A44F8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As this is a competitive process, t</w:t>
            </w:r>
            <w:r w:rsidR="00055CA0">
              <w:rPr>
                <w:rFonts w:ascii="Arial" w:hAnsi="Arial" w:cs="Arial"/>
              </w:rPr>
              <w:t>he Department declines to answer.</w:t>
            </w:r>
          </w:p>
        </w:tc>
      </w:tr>
    </w:tbl>
    <w:p w14:paraId="5CD2CD2D"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44D154C3" w14:textId="77777777" w:rsidTr="00750CBB">
        <w:trPr>
          <w:trHeight w:val="379"/>
        </w:trPr>
        <w:tc>
          <w:tcPr>
            <w:tcW w:w="691" w:type="dxa"/>
            <w:vMerge w:val="restart"/>
            <w:shd w:val="clear" w:color="auto" w:fill="BDD6EE"/>
            <w:vAlign w:val="center"/>
          </w:tcPr>
          <w:p w14:paraId="1E160C78"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19</w:t>
            </w:r>
          </w:p>
        </w:tc>
        <w:tc>
          <w:tcPr>
            <w:tcW w:w="1987" w:type="dxa"/>
            <w:tcBorders>
              <w:bottom w:val="single" w:sz="4" w:space="0" w:color="auto"/>
            </w:tcBorders>
            <w:shd w:val="clear" w:color="auto" w:fill="BDD6EE"/>
            <w:vAlign w:val="center"/>
          </w:tcPr>
          <w:p w14:paraId="4EE91842"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5F546C73"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7031D856" w14:textId="77777777" w:rsidTr="00750CBB">
        <w:trPr>
          <w:trHeight w:val="379"/>
        </w:trPr>
        <w:tc>
          <w:tcPr>
            <w:tcW w:w="691" w:type="dxa"/>
            <w:vMerge/>
            <w:shd w:val="clear" w:color="auto" w:fill="FFFFFF"/>
          </w:tcPr>
          <w:p w14:paraId="2DADA6A4"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332C884" w14:textId="0A3BFE13" w:rsidR="00A44F8A" w:rsidRDefault="00A44F8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II, </w:t>
            </w:r>
            <w:r w:rsidR="00EB48D0" w:rsidRPr="00EB48D0">
              <w:rPr>
                <w:rFonts w:ascii="Arial" w:hAnsi="Arial" w:cs="Arial"/>
              </w:rPr>
              <w:t>B.</w:t>
            </w:r>
          </w:p>
          <w:p w14:paraId="79DEA755" w14:textId="3A8ECC16" w:rsidR="009B2704" w:rsidRPr="00B51518" w:rsidRDefault="00A44F8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EB48D0" w:rsidRPr="00EB48D0">
              <w:rPr>
                <w:rFonts w:ascii="Arial" w:hAnsi="Arial" w:cs="Arial"/>
              </w:rPr>
              <w:t>age 9</w:t>
            </w:r>
          </w:p>
        </w:tc>
        <w:tc>
          <w:tcPr>
            <w:tcW w:w="8122" w:type="dxa"/>
            <w:shd w:val="clear" w:color="auto" w:fill="FFFFFF"/>
            <w:vAlign w:val="center"/>
          </w:tcPr>
          <w:p w14:paraId="3DE4060A" w14:textId="77777777" w:rsidR="00B96A74" w:rsidRDefault="00AC643C" w:rsidP="00A44F8A">
            <w:pPr>
              <w:pStyle w:val="DefaultText"/>
              <w:widowControl/>
              <w:numPr>
                <w:ilvl w:val="0"/>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How</w:t>
            </w:r>
            <w:r w:rsidR="00EB48D0" w:rsidRPr="00EB48D0">
              <w:rPr>
                <w:rFonts w:ascii="Arial" w:hAnsi="Arial" w:cs="Arial"/>
              </w:rPr>
              <w:t xml:space="preserve"> many total additional items need to be assumed for up to four Department-customized topic modules? </w:t>
            </w:r>
          </w:p>
          <w:p w14:paraId="6DC66C33" w14:textId="2947ADD1" w:rsidR="009B2704" w:rsidRPr="00B51518" w:rsidRDefault="00EB48D0" w:rsidP="00A44F8A">
            <w:pPr>
              <w:pStyle w:val="DefaultText"/>
              <w:widowControl/>
              <w:numPr>
                <w:ilvl w:val="0"/>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8D0">
              <w:rPr>
                <w:rFonts w:ascii="Arial" w:hAnsi="Arial" w:cs="Arial"/>
              </w:rPr>
              <w:t>If this was done in the past how many items were there across these custom modules?</w:t>
            </w:r>
          </w:p>
        </w:tc>
      </w:tr>
      <w:tr w:rsidR="009B2704" w:rsidRPr="00F9098C" w14:paraId="79BFEA4D" w14:textId="77777777" w:rsidTr="00750CBB">
        <w:trPr>
          <w:trHeight w:val="379"/>
        </w:trPr>
        <w:tc>
          <w:tcPr>
            <w:tcW w:w="691" w:type="dxa"/>
            <w:vMerge/>
            <w:shd w:val="clear" w:color="auto" w:fill="BDD6EE"/>
          </w:tcPr>
          <w:p w14:paraId="4345462A"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3A19AE3"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1613F" w:rsidRPr="00B51518" w14:paraId="6266D35A" w14:textId="77777777" w:rsidTr="00750CBB">
        <w:trPr>
          <w:trHeight w:val="379"/>
        </w:trPr>
        <w:tc>
          <w:tcPr>
            <w:tcW w:w="691" w:type="dxa"/>
            <w:vMerge/>
          </w:tcPr>
          <w:p w14:paraId="528C8522" w14:textId="77777777"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9F2F567" w14:textId="6D8D9937" w:rsidR="00F02A4A" w:rsidRPr="00F02A4A" w:rsidRDefault="00F02A4A" w:rsidP="00A44F8A">
            <w:pPr>
              <w:pStyle w:val="DefaultText"/>
              <w:widowControl/>
              <w:numPr>
                <w:ilvl w:val="0"/>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E54DBC">
              <w:rPr>
                <w:rFonts w:ascii="Arial" w:hAnsi="Arial" w:cs="Arial"/>
              </w:rPr>
              <w:t>Thirty-two (32)</w:t>
            </w:r>
          </w:p>
          <w:p w14:paraId="73DC3840" w14:textId="24992A1C" w:rsidR="0001613F" w:rsidRPr="00B96A74" w:rsidRDefault="0001613F" w:rsidP="00A44F8A">
            <w:pPr>
              <w:pStyle w:val="DefaultText"/>
              <w:widowControl/>
              <w:numPr>
                <w:ilvl w:val="0"/>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F02A4A">
              <w:rPr>
                <w:rFonts w:ascii="Arial" w:hAnsi="Arial" w:cs="Arial"/>
              </w:rPr>
              <w:t xml:space="preserve">Across all custom topic modules, there were about </w:t>
            </w:r>
            <w:r w:rsidR="00F02A4A" w:rsidRPr="00E54DBC">
              <w:rPr>
                <w:rFonts w:ascii="Arial" w:hAnsi="Arial" w:cs="Arial"/>
              </w:rPr>
              <w:t>thirty-two (</w:t>
            </w:r>
            <w:r w:rsidRPr="00F02A4A">
              <w:rPr>
                <w:rFonts w:ascii="Arial" w:hAnsi="Arial" w:cs="Arial"/>
              </w:rPr>
              <w:t>32</w:t>
            </w:r>
            <w:r w:rsidR="00F02A4A" w:rsidRPr="00E54DBC">
              <w:rPr>
                <w:rFonts w:ascii="Arial" w:hAnsi="Arial" w:cs="Arial"/>
              </w:rPr>
              <w:t>)</w:t>
            </w:r>
            <w:r w:rsidRPr="00F02A4A">
              <w:rPr>
                <w:rFonts w:ascii="Arial" w:hAnsi="Arial" w:cs="Arial"/>
              </w:rPr>
              <w:t xml:space="preserve"> additional items in the survey.</w:t>
            </w:r>
          </w:p>
        </w:tc>
      </w:tr>
    </w:tbl>
    <w:p w14:paraId="1DC71750"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358FB15A" w14:textId="77777777" w:rsidTr="00750CBB">
        <w:trPr>
          <w:trHeight w:val="379"/>
        </w:trPr>
        <w:tc>
          <w:tcPr>
            <w:tcW w:w="691" w:type="dxa"/>
            <w:vMerge w:val="restart"/>
            <w:shd w:val="clear" w:color="auto" w:fill="BDD6EE"/>
            <w:vAlign w:val="center"/>
          </w:tcPr>
          <w:p w14:paraId="79D615F3"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p>
        </w:tc>
        <w:tc>
          <w:tcPr>
            <w:tcW w:w="1987" w:type="dxa"/>
            <w:tcBorders>
              <w:bottom w:val="single" w:sz="4" w:space="0" w:color="auto"/>
            </w:tcBorders>
            <w:shd w:val="clear" w:color="auto" w:fill="BDD6EE"/>
            <w:vAlign w:val="center"/>
          </w:tcPr>
          <w:p w14:paraId="25150CD5"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3399FD1B"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4EF7DCF2" w14:textId="77777777" w:rsidTr="00750CBB">
        <w:trPr>
          <w:trHeight w:val="379"/>
        </w:trPr>
        <w:tc>
          <w:tcPr>
            <w:tcW w:w="691" w:type="dxa"/>
            <w:vMerge/>
            <w:shd w:val="clear" w:color="auto" w:fill="FFFFFF"/>
          </w:tcPr>
          <w:p w14:paraId="64939A8B"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586B024" w14:textId="6C3BCE76" w:rsidR="000C0427" w:rsidRDefault="000C042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II, </w:t>
            </w:r>
            <w:r w:rsidR="00EB48D0" w:rsidRPr="00EB48D0">
              <w:rPr>
                <w:rFonts w:ascii="Arial" w:hAnsi="Arial" w:cs="Arial"/>
              </w:rPr>
              <w:t>B.</w:t>
            </w:r>
          </w:p>
          <w:p w14:paraId="0D9C9FF7" w14:textId="4D6C6BE5" w:rsidR="009B2704" w:rsidRPr="00B51518" w:rsidRDefault="000C042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EB48D0" w:rsidRPr="00EB48D0">
              <w:rPr>
                <w:rFonts w:ascii="Arial" w:hAnsi="Arial" w:cs="Arial"/>
              </w:rPr>
              <w:t>age 9</w:t>
            </w:r>
          </w:p>
        </w:tc>
        <w:tc>
          <w:tcPr>
            <w:tcW w:w="8122" w:type="dxa"/>
            <w:shd w:val="clear" w:color="auto" w:fill="FFFFFF"/>
            <w:vAlign w:val="center"/>
          </w:tcPr>
          <w:p w14:paraId="4CB1758F" w14:textId="000D1738" w:rsidR="009B2704" w:rsidRPr="00B51518"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8D0">
              <w:rPr>
                <w:rFonts w:ascii="Arial" w:hAnsi="Arial" w:cs="Arial"/>
              </w:rPr>
              <w:t xml:space="preserve">Should the survey and outreach materials be translated </w:t>
            </w:r>
            <w:proofErr w:type="gramStart"/>
            <w:r w:rsidRPr="00EB48D0">
              <w:rPr>
                <w:rFonts w:ascii="Arial" w:hAnsi="Arial" w:cs="Arial"/>
              </w:rPr>
              <w:t>in</w:t>
            </w:r>
            <w:proofErr w:type="gramEnd"/>
            <w:r w:rsidRPr="00EB48D0">
              <w:rPr>
                <w:rFonts w:ascii="Arial" w:hAnsi="Arial" w:cs="Arial"/>
              </w:rPr>
              <w:t xml:space="preserve"> other languages? If so, in which languages?</w:t>
            </w:r>
          </w:p>
        </w:tc>
      </w:tr>
      <w:tr w:rsidR="009B2704" w:rsidRPr="00F9098C" w14:paraId="63903E16" w14:textId="77777777" w:rsidTr="00750CBB">
        <w:trPr>
          <w:trHeight w:val="379"/>
        </w:trPr>
        <w:tc>
          <w:tcPr>
            <w:tcW w:w="691" w:type="dxa"/>
            <w:vMerge/>
            <w:shd w:val="clear" w:color="auto" w:fill="BDD6EE"/>
          </w:tcPr>
          <w:p w14:paraId="15E3FC45"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6519A10"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52E9AD85" w14:textId="77777777" w:rsidTr="00750CBB">
        <w:trPr>
          <w:trHeight w:val="379"/>
        </w:trPr>
        <w:tc>
          <w:tcPr>
            <w:tcW w:w="691" w:type="dxa"/>
            <w:vMerge/>
          </w:tcPr>
          <w:p w14:paraId="2FAACFDF"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6F57DD8" w14:textId="244D369E" w:rsidR="009B2704" w:rsidRPr="00B51518" w:rsidRDefault="00991C23"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12 of this document.</w:t>
            </w:r>
          </w:p>
        </w:tc>
      </w:tr>
    </w:tbl>
    <w:p w14:paraId="69B2B04A"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DEAE8E3" w14:textId="77777777" w:rsidTr="00750CBB">
        <w:trPr>
          <w:trHeight w:val="379"/>
        </w:trPr>
        <w:tc>
          <w:tcPr>
            <w:tcW w:w="691" w:type="dxa"/>
            <w:vMerge w:val="restart"/>
            <w:shd w:val="clear" w:color="auto" w:fill="BDD6EE"/>
            <w:vAlign w:val="center"/>
          </w:tcPr>
          <w:p w14:paraId="0721F315"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p>
        </w:tc>
        <w:tc>
          <w:tcPr>
            <w:tcW w:w="1987" w:type="dxa"/>
            <w:tcBorders>
              <w:bottom w:val="single" w:sz="4" w:space="0" w:color="auto"/>
            </w:tcBorders>
            <w:shd w:val="clear" w:color="auto" w:fill="BDD6EE"/>
            <w:vAlign w:val="center"/>
          </w:tcPr>
          <w:p w14:paraId="3C772B32"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42C0EA57"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B48D0" w:rsidRPr="00B51518" w14:paraId="379131BE" w14:textId="77777777" w:rsidTr="00750CBB">
        <w:trPr>
          <w:trHeight w:val="379"/>
        </w:trPr>
        <w:tc>
          <w:tcPr>
            <w:tcW w:w="691" w:type="dxa"/>
            <w:vMerge/>
            <w:shd w:val="clear" w:color="auto" w:fill="FFFFFF"/>
          </w:tcPr>
          <w:p w14:paraId="37F55223" w14:textId="77777777" w:rsidR="00EB48D0" w:rsidRPr="00B51518"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92ECFC5" w14:textId="2AE8D49D" w:rsidR="000C0427" w:rsidRDefault="000C042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C</w:t>
            </w:r>
            <w:r w:rsidR="00EB48D0" w:rsidRPr="00EB48D0">
              <w:rPr>
                <w:rFonts w:ascii="Arial" w:hAnsi="Arial" w:cs="Arial"/>
              </w:rPr>
              <w:t xml:space="preserve">. </w:t>
            </w:r>
          </w:p>
          <w:p w14:paraId="595CE45A" w14:textId="41316579" w:rsidR="00EB48D0" w:rsidRPr="00B51518" w:rsidRDefault="000C042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EB48D0" w:rsidRPr="00EB48D0">
              <w:rPr>
                <w:rFonts w:ascii="Arial" w:hAnsi="Arial" w:cs="Arial"/>
              </w:rPr>
              <w:t>age 9</w:t>
            </w:r>
          </w:p>
        </w:tc>
        <w:tc>
          <w:tcPr>
            <w:tcW w:w="8122" w:type="dxa"/>
            <w:shd w:val="clear" w:color="auto" w:fill="FFFFFF"/>
            <w:vAlign w:val="center"/>
          </w:tcPr>
          <w:p w14:paraId="5BB13027" w14:textId="68AFC84A" w:rsidR="00EB48D0" w:rsidRPr="00B51518" w:rsidRDefault="00EB48D0" w:rsidP="00B130E7">
            <w:pPr>
              <w:pStyle w:val="DefaultText"/>
              <w:rPr>
                <w:rFonts w:ascii="Arial" w:hAnsi="Arial" w:cs="Arial"/>
              </w:rPr>
            </w:pPr>
            <w:r>
              <w:rPr>
                <w:rFonts w:ascii="Arial" w:hAnsi="Arial" w:cs="Arial"/>
              </w:rPr>
              <w:t>What are the subgroups of interest in the sample strategy? How many subgroups will there be?</w:t>
            </w:r>
          </w:p>
        </w:tc>
      </w:tr>
      <w:tr w:rsidR="00EB48D0" w:rsidRPr="00F9098C" w14:paraId="22D44039" w14:textId="77777777" w:rsidTr="00750CBB">
        <w:trPr>
          <w:trHeight w:val="379"/>
        </w:trPr>
        <w:tc>
          <w:tcPr>
            <w:tcW w:w="691" w:type="dxa"/>
            <w:vMerge/>
            <w:shd w:val="clear" w:color="auto" w:fill="BDD6EE"/>
          </w:tcPr>
          <w:p w14:paraId="582E1D3D" w14:textId="77777777" w:rsidR="00EB48D0" w:rsidRPr="00F9098C"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C24977B" w14:textId="77777777" w:rsidR="00EB48D0" w:rsidRPr="00F9098C"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B48D0" w:rsidRPr="00B51518" w14:paraId="1B3D6EA9" w14:textId="77777777" w:rsidTr="00750CBB">
        <w:trPr>
          <w:trHeight w:val="379"/>
        </w:trPr>
        <w:tc>
          <w:tcPr>
            <w:tcW w:w="691" w:type="dxa"/>
            <w:vMerge/>
          </w:tcPr>
          <w:p w14:paraId="43B08BF8" w14:textId="77777777" w:rsidR="00EB48D0" w:rsidRPr="00B51518"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6F68AF3" w14:textId="26BA5D79" w:rsidR="00225816" w:rsidRPr="00225816" w:rsidRDefault="00361D59" w:rsidP="00B130E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61D59">
              <w:rPr>
                <w:rFonts w:ascii="Arial" w:hAnsi="Arial" w:cs="Arial"/>
              </w:rPr>
              <w:t>The Department and awarded Bidder will determine the appropriate subgroups of interest in the sample strategy.</w:t>
            </w:r>
          </w:p>
        </w:tc>
      </w:tr>
    </w:tbl>
    <w:p w14:paraId="1ECB0FD4"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02511DA" w14:textId="77777777" w:rsidTr="00750CBB">
        <w:trPr>
          <w:trHeight w:val="379"/>
        </w:trPr>
        <w:tc>
          <w:tcPr>
            <w:tcW w:w="691" w:type="dxa"/>
            <w:vMerge w:val="restart"/>
            <w:shd w:val="clear" w:color="auto" w:fill="BDD6EE"/>
            <w:vAlign w:val="center"/>
          </w:tcPr>
          <w:p w14:paraId="6F2B07F6"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p>
        </w:tc>
        <w:tc>
          <w:tcPr>
            <w:tcW w:w="1987" w:type="dxa"/>
            <w:tcBorders>
              <w:bottom w:val="single" w:sz="4" w:space="0" w:color="auto"/>
            </w:tcBorders>
            <w:shd w:val="clear" w:color="auto" w:fill="BDD6EE"/>
            <w:vAlign w:val="center"/>
          </w:tcPr>
          <w:p w14:paraId="60DD614D"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27EAA768"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0E78FF3A" w14:textId="77777777" w:rsidTr="00750CBB">
        <w:trPr>
          <w:trHeight w:val="379"/>
        </w:trPr>
        <w:tc>
          <w:tcPr>
            <w:tcW w:w="691" w:type="dxa"/>
            <w:vMerge/>
            <w:shd w:val="clear" w:color="auto" w:fill="FFFFFF"/>
          </w:tcPr>
          <w:p w14:paraId="592AC690"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08C5FBF" w14:textId="319CEFB5" w:rsidR="009B2704" w:rsidRDefault="00161C8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II, </w:t>
            </w:r>
            <w:r w:rsidR="00EB48D0">
              <w:rPr>
                <w:rFonts w:ascii="Arial" w:hAnsi="Arial" w:cs="Arial"/>
              </w:rPr>
              <w:t>H</w:t>
            </w:r>
            <w:r>
              <w:rPr>
                <w:rFonts w:ascii="Arial" w:hAnsi="Arial" w:cs="Arial"/>
              </w:rPr>
              <w:t>.</w:t>
            </w:r>
          </w:p>
          <w:p w14:paraId="59107194" w14:textId="5EC87892" w:rsidR="00161C87" w:rsidRPr="00B51518" w:rsidRDefault="00161C8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11</w:t>
            </w:r>
          </w:p>
        </w:tc>
        <w:tc>
          <w:tcPr>
            <w:tcW w:w="8122" w:type="dxa"/>
            <w:shd w:val="clear" w:color="auto" w:fill="FFFFFF"/>
            <w:vAlign w:val="center"/>
          </w:tcPr>
          <w:p w14:paraId="66E230DA" w14:textId="0F0AE237" w:rsidR="009B2704" w:rsidRPr="00B51518"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8D0">
              <w:rPr>
                <w:rFonts w:ascii="Arial" w:hAnsi="Arial" w:cs="Arial"/>
              </w:rPr>
              <w:t>What is the starting response rate for the performance measure to increase survey response rate by 2% annually?</w:t>
            </w:r>
          </w:p>
        </w:tc>
      </w:tr>
      <w:tr w:rsidR="009B2704" w:rsidRPr="00F9098C" w14:paraId="40EEA85A" w14:textId="77777777" w:rsidTr="00750CBB">
        <w:trPr>
          <w:trHeight w:val="379"/>
        </w:trPr>
        <w:tc>
          <w:tcPr>
            <w:tcW w:w="691" w:type="dxa"/>
            <w:vMerge/>
            <w:shd w:val="clear" w:color="auto" w:fill="BDD6EE"/>
          </w:tcPr>
          <w:p w14:paraId="52E41A5A"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3D3D713"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396D5B22" w14:textId="77777777" w:rsidTr="00750CBB">
        <w:trPr>
          <w:trHeight w:val="379"/>
        </w:trPr>
        <w:tc>
          <w:tcPr>
            <w:tcW w:w="691" w:type="dxa"/>
            <w:vMerge/>
          </w:tcPr>
          <w:p w14:paraId="1EBD643B"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2BAF59C" w14:textId="5D92E12A" w:rsidR="009B2704" w:rsidRPr="00B51518" w:rsidRDefault="00F02A4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11 of this document.</w:t>
            </w:r>
          </w:p>
        </w:tc>
      </w:tr>
    </w:tbl>
    <w:p w14:paraId="4F578B97" w14:textId="77777777" w:rsidR="009B2704" w:rsidRDefault="009B2704" w:rsidP="00A44F8A">
      <w:pPr>
        <w:tabs>
          <w:tab w:val="left" w:pos="3387"/>
        </w:tabs>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2BE0F398" w14:textId="77777777" w:rsidTr="5E826592">
        <w:trPr>
          <w:trHeight w:val="379"/>
        </w:trPr>
        <w:tc>
          <w:tcPr>
            <w:tcW w:w="691" w:type="dxa"/>
            <w:vMerge w:val="restart"/>
            <w:shd w:val="clear" w:color="auto" w:fill="BDD6EE"/>
            <w:vAlign w:val="center"/>
          </w:tcPr>
          <w:p w14:paraId="5C769F5D"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23</w:t>
            </w:r>
          </w:p>
        </w:tc>
        <w:tc>
          <w:tcPr>
            <w:tcW w:w="1987" w:type="dxa"/>
            <w:tcBorders>
              <w:bottom w:val="single" w:sz="4" w:space="0" w:color="auto"/>
            </w:tcBorders>
            <w:shd w:val="clear" w:color="auto" w:fill="BDD6EE"/>
            <w:vAlign w:val="center"/>
          </w:tcPr>
          <w:p w14:paraId="4DCC8BE0"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3B1EE917"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37622233" w14:textId="77777777" w:rsidTr="5E826592">
        <w:trPr>
          <w:trHeight w:val="379"/>
        </w:trPr>
        <w:tc>
          <w:tcPr>
            <w:tcW w:w="691" w:type="dxa"/>
            <w:vMerge/>
          </w:tcPr>
          <w:p w14:paraId="6FEDD8B2"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29F13A3" w14:textId="35247F37" w:rsidR="009B2704" w:rsidRPr="00E54DBC"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E54DBC">
              <w:rPr>
                <w:rFonts w:ascii="Arial" w:hAnsi="Arial" w:cs="Arial"/>
                <w:b/>
                <w:bCs/>
              </w:rPr>
              <w:t>Appendix C</w:t>
            </w:r>
          </w:p>
        </w:tc>
        <w:tc>
          <w:tcPr>
            <w:tcW w:w="8122" w:type="dxa"/>
            <w:shd w:val="clear" w:color="auto" w:fill="FFFFFF" w:themeFill="background1"/>
            <w:vAlign w:val="center"/>
          </w:tcPr>
          <w:p w14:paraId="7BC10823" w14:textId="3D810B89" w:rsidR="009B2704" w:rsidRPr="00B51518" w:rsidRDefault="00EB48D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B48D0">
              <w:rPr>
                <w:rFonts w:ascii="Arial" w:hAnsi="Arial" w:cs="Arial"/>
              </w:rPr>
              <w:t>Is experience with the target populations specifically required in Maine or may bidders have experience with the target populations in other states?</w:t>
            </w:r>
          </w:p>
        </w:tc>
      </w:tr>
      <w:tr w:rsidR="009B2704" w:rsidRPr="00F9098C" w14:paraId="6168D96A" w14:textId="77777777" w:rsidTr="5E826592">
        <w:trPr>
          <w:trHeight w:val="379"/>
        </w:trPr>
        <w:tc>
          <w:tcPr>
            <w:tcW w:w="691" w:type="dxa"/>
            <w:vMerge/>
          </w:tcPr>
          <w:p w14:paraId="4AC6BF31"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5A18B46" w14:textId="77777777" w:rsidR="009B2704" w:rsidRPr="00F9098C" w:rsidRDefault="4BA8F6F4" w:rsidP="5E82659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E826592">
              <w:rPr>
                <w:rFonts w:ascii="Arial" w:hAnsi="Arial" w:cs="Arial"/>
                <w:b/>
                <w:bCs/>
              </w:rPr>
              <w:t>Answer</w:t>
            </w:r>
          </w:p>
        </w:tc>
      </w:tr>
      <w:tr w:rsidR="009B2704" w:rsidRPr="00B51518" w14:paraId="06037B78" w14:textId="77777777" w:rsidTr="5E826592">
        <w:trPr>
          <w:trHeight w:val="379"/>
        </w:trPr>
        <w:tc>
          <w:tcPr>
            <w:tcW w:w="691" w:type="dxa"/>
            <w:vMerge/>
          </w:tcPr>
          <w:p w14:paraId="0E69A14F"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55E1976" w14:textId="6274930F" w:rsidR="002705F2" w:rsidRPr="00B51518" w:rsidRDefault="001439C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Bidders may have </w:t>
            </w:r>
            <w:r w:rsidR="003760C0">
              <w:rPr>
                <w:rFonts w:ascii="Arial" w:hAnsi="Arial" w:cs="Arial"/>
              </w:rPr>
              <w:t xml:space="preserve">experience with target populations in other states. </w:t>
            </w:r>
            <w:r w:rsidR="00BF268C" w:rsidRPr="004B266E">
              <w:rPr>
                <w:rFonts w:ascii="Arial" w:hAnsi="Arial" w:cs="Arial"/>
              </w:rPr>
              <w:t>Refer to the amended language at the beginning of this document</w:t>
            </w:r>
            <w:r w:rsidR="00BF268C" w:rsidRPr="00FB5A1B">
              <w:rPr>
                <w:rFonts w:ascii="Arial" w:hAnsi="Arial" w:cs="Arial"/>
              </w:rPr>
              <w:t>.</w:t>
            </w:r>
            <w:r w:rsidR="002705F2">
              <w:rPr>
                <w:rFonts w:ascii="Arial" w:hAnsi="Arial" w:cs="Arial"/>
              </w:rPr>
              <w:t xml:space="preserve"> </w:t>
            </w:r>
          </w:p>
        </w:tc>
      </w:tr>
    </w:tbl>
    <w:p w14:paraId="4EA45587" w14:textId="77777777" w:rsidR="009B2704" w:rsidRP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DFE7153" w14:textId="77777777" w:rsidTr="00750CBB">
        <w:trPr>
          <w:trHeight w:val="379"/>
        </w:trPr>
        <w:tc>
          <w:tcPr>
            <w:tcW w:w="691" w:type="dxa"/>
            <w:vMerge w:val="restart"/>
            <w:shd w:val="clear" w:color="auto" w:fill="BDD6EE"/>
            <w:vAlign w:val="center"/>
          </w:tcPr>
          <w:p w14:paraId="1171F8F5"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24</w:t>
            </w:r>
          </w:p>
        </w:tc>
        <w:tc>
          <w:tcPr>
            <w:tcW w:w="1987" w:type="dxa"/>
            <w:tcBorders>
              <w:bottom w:val="single" w:sz="4" w:space="0" w:color="auto"/>
            </w:tcBorders>
            <w:shd w:val="clear" w:color="auto" w:fill="BDD6EE"/>
            <w:vAlign w:val="center"/>
          </w:tcPr>
          <w:p w14:paraId="5C688B78"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31BB6AD6"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1BACC8CB" w14:textId="77777777" w:rsidTr="00750CBB">
        <w:trPr>
          <w:trHeight w:val="379"/>
        </w:trPr>
        <w:tc>
          <w:tcPr>
            <w:tcW w:w="691" w:type="dxa"/>
            <w:vMerge/>
            <w:shd w:val="clear" w:color="auto" w:fill="FFFFFF"/>
          </w:tcPr>
          <w:p w14:paraId="254E7856"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E6B4665" w14:textId="18B1441C" w:rsidR="009B2704" w:rsidRPr="00E54DBC" w:rsidRDefault="001838F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E54DBC">
              <w:rPr>
                <w:rFonts w:ascii="Arial" w:hAnsi="Arial" w:cs="Arial"/>
                <w:b/>
                <w:bCs/>
              </w:rPr>
              <w:t>Appendix C</w:t>
            </w:r>
          </w:p>
        </w:tc>
        <w:tc>
          <w:tcPr>
            <w:tcW w:w="8122" w:type="dxa"/>
            <w:shd w:val="clear" w:color="auto" w:fill="FFFFFF"/>
            <w:vAlign w:val="center"/>
          </w:tcPr>
          <w:p w14:paraId="726F728A" w14:textId="77777777" w:rsidR="009B2704" w:rsidRDefault="001838F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838F4">
              <w:rPr>
                <w:rFonts w:ascii="Arial" w:hAnsi="Arial" w:cs="Arial"/>
              </w:rPr>
              <w:t xml:space="preserve">In Appendix C it </w:t>
            </w:r>
            <w:proofErr w:type="gramStart"/>
            <w:r w:rsidRPr="001838F4">
              <w:rPr>
                <w:rFonts w:ascii="Arial" w:hAnsi="Arial" w:cs="Arial"/>
              </w:rPr>
              <w:t>states</w:t>
            </w:r>
            <w:proofErr w:type="gramEnd"/>
            <w:r w:rsidRPr="001838F4">
              <w:rPr>
                <w:rFonts w:ascii="Arial" w:hAnsi="Arial" w:cs="Arial"/>
              </w:rPr>
              <w:t xml:space="preserve"> “Bidders must have a minimum of two (2) years’ experience in the last ten (10) years administering surveys via telephone, video conferencing, or in-person with the following target populations: Child MaineCare members, MaineCare providers, and DHHS offices and staff, in order to be eligible to submit a bid.”</w:t>
            </w:r>
          </w:p>
          <w:p w14:paraId="475F42BB" w14:textId="77777777" w:rsidR="009E266A" w:rsidRDefault="009E266A" w:rsidP="00A44F8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47871A7" w14:textId="0CFC5540" w:rsidR="001838F4" w:rsidRPr="00B51518" w:rsidRDefault="001838F4" w:rsidP="00A44F8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838F4">
              <w:rPr>
                <w:rFonts w:ascii="Arial" w:hAnsi="Arial" w:cs="Arial"/>
              </w:rPr>
              <w:t>Does this statement mean that to be eligible to submit for this funding opportunity and vendor has had to have conducted two survey/data collection, in the listed modalities, specifically with Child MaineCare members, Main</w:t>
            </w:r>
            <w:r w:rsidR="009E266A">
              <w:rPr>
                <w:rFonts w:ascii="Arial" w:hAnsi="Arial" w:cs="Arial"/>
              </w:rPr>
              <w:t>e</w:t>
            </w:r>
            <w:r w:rsidRPr="001838F4">
              <w:rPr>
                <w:rFonts w:ascii="Arial" w:hAnsi="Arial" w:cs="Arial"/>
              </w:rPr>
              <w:t>Care providers and DHHS offices and staff specifically?</w:t>
            </w:r>
          </w:p>
        </w:tc>
      </w:tr>
      <w:tr w:rsidR="009B2704" w:rsidRPr="00F9098C" w14:paraId="042FEBCA" w14:textId="77777777" w:rsidTr="00750CBB">
        <w:trPr>
          <w:trHeight w:val="379"/>
        </w:trPr>
        <w:tc>
          <w:tcPr>
            <w:tcW w:w="691" w:type="dxa"/>
            <w:vMerge/>
            <w:shd w:val="clear" w:color="auto" w:fill="BDD6EE"/>
          </w:tcPr>
          <w:p w14:paraId="4E9FE544"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72B5384"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47820E42" w14:textId="77777777" w:rsidTr="00750CBB">
        <w:trPr>
          <w:trHeight w:val="379"/>
        </w:trPr>
        <w:tc>
          <w:tcPr>
            <w:tcW w:w="691" w:type="dxa"/>
            <w:vMerge/>
          </w:tcPr>
          <w:p w14:paraId="3D754906"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77F3E33" w14:textId="406F2666" w:rsidR="009B2704" w:rsidRPr="00B51518" w:rsidRDefault="00BF268C"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B266E">
              <w:rPr>
                <w:rFonts w:ascii="Arial" w:hAnsi="Arial" w:cs="Arial"/>
              </w:rPr>
              <w:t>Refer to the amended language at the beginning of this document</w:t>
            </w:r>
            <w:r w:rsidRPr="00FB5A1B">
              <w:rPr>
                <w:rFonts w:ascii="Arial" w:hAnsi="Arial" w:cs="Arial"/>
              </w:rPr>
              <w:t>.</w:t>
            </w:r>
          </w:p>
        </w:tc>
      </w:tr>
    </w:tbl>
    <w:p w14:paraId="6369CABF" w14:textId="77777777" w:rsidR="009B2704" w:rsidRP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368D87AE" w14:textId="77777777" w:rsidTr="00750CBB">
        <w:trPr>
          <w:trHeight w:val="379"/>
        </w:trPr>
        <w:tc>
          <w:tcPr>
            <w:tcW w:w="691" w:type="dxa"/>
            <w:vMerge w:val="restart"/>
            <w:shd w:val="clear" w:color="auto" w:fill="BDD6EE"/>
            <w:vAlign w:val="center"/>
          </w:tcPr>
          <w:p w14:paraId="6C93FA3E"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25</w:t>
            </w:r>
          </w:p>
        </w:tc>
        <w:tc>
          <w:tcPr>
            <w:tcW w:w="1987" w:type="dxa"/>
            <w:tcBorders>
              <w:bottom w:val="single" w:sz="4" w:space="0" w:color="auto"/>
            </w:tcBorders>
            <w:shd w:val="clear" w:color="auto" w:fill="BDD6EE"/>
            <w:vAlign w:val="center"/>
          </w:tcPr>
          <w:p w14:paraId="03F41C35"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46EABE26"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2D11B554" w14:textId="77777777" w:rsidTr="00750CBB">
        <w:trPr>
          <w:trHeight w:val="379"/>
        </w:trPr>
        <w:tc>
          <w:tcPr>
            <w:tcW w:w="691" w:type="dxa"/>
            <w:vMerge/>
            <w:shd w:val="clear" w:color="auto" w:fill="FFFFFF"/>
          </w:tcPr>
          <w:p w14:paraId="6E9AE9D0"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808B4F7" w14:textId="6A5F6D28" w:rsidR="009B2704" w:rsidRPr="00B51518" w:rsidRDefault="001838F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111350DC" w14:textId="47B44D1D" w:rsidR="009B2704" w:rsidRPr="00B51518" w:rsidRDefault="001838F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838F4">
              <w:rPr>
                <w:rFonts w:ascii="Arial" w:hAnsi="Arial" w:cs="Arial"/>
              </w:rPr>
              <w:t>To conduct the other CAHPS surveys mentioned in the RFP, does the vendor need to be CMS certified to conduct these surveys?</w:t>
            </w:r>
          </w:p>
        </w:tc>
      </w:tr>
      <w:tr w:rsidR="009B2704" w:rsidRPr="00F9098C" w14:paraId="43DA342B" w14:textId="77777777" w:rsidTr="00750CBB">
        <w:trPr>
          <w:trHeight w:val="379"/>
        </w:trPr>
        <w:tc>
          <w:tcPr>
            <w:tcW w:w="691" w:type="dxa"/>
            <w:vMerge/>
            <w:shd w:val="clear" w:color="auto" w:fill="BDD6EE"/>
          </w:tcPr>
          <w:p w14:paraId="1B663434"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AED7CD1"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2D3E68B2" w14:textId="77777777" w:rsidTr="00750CBB">
        <w:trPr>
          <w:trHeight w:val="379"/>
        </w:trPr>
        <w:tc>
          <w:tcPr>
            <w:tcW w:w="691" w:type="dxa"/>
            <w:vMerge/>
          </w:tcPr>
          <w:p w14:paraId="25103216"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95E2F02" w14:textId="66D500D1" w:rsidR="009B2704" w:rsidRPr="00B51518" w:rsidRDefault="0027444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7875C8">
              <w:rPr>
                <w:rFonts w:ascii="Arial" w:hAnsi="Arial" w:cs="Arial"/>
              </w:rPr>
              <w:t>.</w:t>
            </w:r>
          </w:p>
        </w:tc>
      </w:tr>
    </w:tbl>
    <w:p w14:paraId="4E435000" w14:textId="77777777" w:rsidR="009B2704" w:rsidRDefault="009B2704" w:rsidP="00A44F8A">
      <w:pPr>
        <w:tabs>
          <w:tab w:val="left" w:pos="3387"/>
        </w:tabs>
        <w:jc w:val="center"/>
        <w:rPr>
          <w:rFonts w:ascii="Arial" w:hAnsi="Arial" w:cs="Arial"/>
          <w:color w:val="000000"/>
        </w:rPr>
      </w:pPr>
      <w:r>
        <w:rPr>
          <w:rFonts w:ascii="Arial" w:hAnsi="Arial" w:cs="Arial"/>
          <w:color w:val="000000"/>
        </w:rPr>
        <w:tab/>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470E2065" w14:textId="77777777" w:rsidTr="00750CBB">
        <w:trPr>
          <w:trHeight w:val="379"/>
        </w:trPr>
        <w:tc>
          <w:tcPr>
            <w:tcW w:w="691" w:type="dxa"/>
            <w:vMerge w:val="restart"/>
            <w:shd w:val="clear" w:color="auto" w:fill="BDD6EE"/>
            <w:vAlign w:val="center"/>
          </w:tcPr>
          <w:p w14:paraId="0760F9F4"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26</w:t>
            </w:r>
          </w:p>
        </w:tc>
        <w:tc>
          <w:tcPr>
            <w:tcW w:w="1987" w:type="dxa"/>
            <w:tcBorders>
              <w:bottom w:val="single" w:sz="4" w:space="0" w:color="auto"/>
            </w:tcBorders>
            <w:shd w:val="clear" w:color="auto" w:fill="BDD6EE"/>
            <w:vAlign w:val="center"/>
          </w:tcPr>
          <w:p w14:paraId="2E61B2F9"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751BD02C"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45033FB6" w14:textId="77777777" w:rsidTr="00750CBB">
        <w:trPr>
          <w:trHeight w:val="379"/>
        </w:trPr>
        <w:tc>
          <w:tcPr>
            <w:tcW w:w="691" w:type="dxa"/>
            <w:vMerge/>
            <w:shd w:val="clear" w:color="auto" w:fill="FFFFFF"/>
          </w:tcPr>
          <w:p w14:paraId="03FD98A3"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2D565CE" w14:textId="2121E2CA" w:rsidR="009B2704" w:rsidRPr="00B51518" w:rsidRDefault="001838F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3FAF5957" w14:textId="148D4133" w:rsidR="009B2704" w:rsidRPr="00B51518" w:rsidRDefault="001838F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838F4">
              <w:rPr>
                <w:rFonts w:ascii="Arial" w:hAnsi="Arial" w:cs="Arial"/>
              </w:rPr>
              <w:t>Are in</w:t>
            </w:r>
            <w:r w:rsidR="00E83EF4">
              <w:rPr>
                <w:rFonts w:ascii="Arial" w:hAnsi="Arial" w:cs="Arial"/>
              </w:rPr>
              <w:t>-</w:t>
            </w:r>
            <w:r w:rsidRPr="001838F4">
              <w:rPr>
                <w:rFonts w:ascii="Arial" w:hAnsi="Arial" w:cs="Arial"/>
              </w:rPr>
              <w:t>person interviews a requirement of this funding opportunity.</w:t>
            </w:r>
          </w:p>
        </w:tc>
      </w:tr>
      <w:tr w:rsidR="009B2704" w:rsidRPr="00F9098C" w14:paraId="5136C97F" w14:textId="77777777" w:rsidTr="00750CBB">
        <w:trPr>
          <w:trHeight w:val="379"/>
        </w:trPr>
        <w:tc>
          <w:tcPr>
            <w:tcW w:w="691" w:type="dxa"/>
            <w:vMerge/>
            <w:shd w:val="clear" w:color="auto" w:fill="BDD6EE"/>
          </w:tcPr>
          <w:p w14:paraId="28B0128B"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5C427C8"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5516FA5C" w14:textId="77777777" w:rsidTr="00750CBB">
        <w:trPr>
          <w:trHeight w:val="379"/>
        </w:trPr>
        <w:tc>
          <w:tcPr>
            <w:tcW w:w="691" w:type="dxa"/>
            <w:vMerge/>
          </w:tcPr>
          <w:p w14:paraId="3DDCDC90"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5D064878" w14:textId="2C82DDF6" w:rsidR="009B2704"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p>
        </w:tc>
      </w:tr>
    </w:tbl>
    <w:p w14:paraId="6D8F824C"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5DD3619A" w14:textId="77777777" w:rsidTr="00750CBB">
        <w:trPr>
          <w:trHeight w:val="379"/>
        </w:trPr>
        <w:tc>
          <w:tcPr>
            <w:tcW w:w="691" w:type="dxa"/>
            <w:vMerge w:val="restart"/>
            <w:shd w:val="clear" w:color="auto" w:fill="BDD6EE"/>
            <w:vAlign w:val="center"/>
          </w:tcPr>
          <w:p w14:paraId="35868683"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27</w:t>
            </w:r>
          </w:p>
        </w:tc>
        <w:tc>
          <w:tcPr>
            <w:tcW w:w="1987" w:type="dxa"/>
            <w:tcBorders>
              <w:bottom w:val="single" w:sz="4" w:space="0" w:color="auto"/>
            </w:tcBorders>
            <w:shd w:val="clear" w:color="auto" w:fill="BDD6EE"/>
            <w:vAlign w:val="center"/>
          </w:tcPr>
          <w:p w14:paraId="04E30E75"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15AE6131"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50A33C62" w14:textId="77777777" w:rsidTr="00750CBB">
        <w:trPr>
          <w:trHeight w:val="379"/>
        </w:trPr>
        <w:tc>
          <w:tcPr>
            <w:tcW w:w="691" w:type="dxa"/>
            <w:vMerge/>
            <w:shd w:val="clear" w:color="auto" w:fill="FFFFFF"/>
          </w:tcPr>
          <w:p w14:paraId="115431C1"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6F3DDA0" w14:textId="0A0AEAE4" w:rsidR="00274447" w:rsidRDefault="0027444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 C.</w:t>
            </w:r>
          </w:p>
          <w:p w14:paraId="660586A9" w14:textId="5FE1EA7E" w:rsidR="009B2704" w:rsidRPr="00B51518" w:rsidRDefault="0027444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446135" w:rsidRPr="00446135">
              <w:rPr>
                <w:rFonts w:ascii="Arial" w:hAnsi="Arial" w:cs="Arial"/>
              </w:rPr>
              <w:t xml:space="preserve"> 9</w:t>
            </w:r>
          </w:p>
        </w:tc>
        <w:tc>
          <w:tcPr>
            <w:tcW w:w="8122" w:type="dxa"/>
            <w:shd w:val="clear" w:color="auto" w:fill="FFFFFF"/>
            <w:vAlign w:val="center"/>
          </w:tcPr>
          <w:p w14:paraId="7D0C0185" w14:textId="55E4A0B4" w:rsidR="009B2704" w:rsidRPr="00B51518" w:rsidRDefault="00446135"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6135">
              <w:rPr>
                <w:rFonts w:ascii="Arial" w:hAnsi="Arial" w:cs="Arial"/>
              </w:rPr>
              <w:t xml:space="preserve">Would the State prefer or require that Bidders have an active NCQA CAHPS Certification </w:t>
            </w:r>
            <w:proofErr w:type="gramStart"/>
            <w:r w:rsidRPr="00446135">
              <w:rPr>
                <w:rFonts w:ascii="Arial" w:hAnsi="Arial" w:cs="Arial"/>
              </w:rPr>
              <w:t>in order to</w:t>
            </w:r>
            <w:proofErr w:type="gramEnd"/>
            <w:r w:rsidRPr="00446135">
              <w:rPr>
                <w:rFonts w:ascii="Arial" w:hAnsi="Arial" w:cs="Arial"/>
              </w:rPr>
              <w:t xml:space="preserve"> most compliantly implement the CAHPS survey and conduct data analysis?</w:t>
            </w:r>
          </w:p>
        </w:tc>
      </w:tr>
      <w:tr w:rsidR="009B2704" w:rsidRPr="00F9098C" w14:paraId="4B0BBE21" w14:textId="77777777" w:rsidTr="00750CBB">
        <w:trPr>
          <w:trHeight w:val="379"/>
        </w:trPr>
        <w:tc>
          <w:tcPr>
            <w:tcW w:w="691" w:type="dxa"/>
            <w:vMerge/>
            <w:shd w:val="clear" w:color="auto" w:fill="BDD6EE"/>
          </w:tcPr>
          <w:p w14:paraId="21505930"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27A5B42"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1B411BF1" w14:textId="77777777" w:rsidTr="00750CBB">
        <w:trPr>
          <w:trHeight w:val="379"/>
        </w:trPr>
        <w:tc>
          <w:tcPr>
            <w:tcW w:w="691" w:type="dxa"/>
            <w:vMerge/>
          </w:tcPr>
          <w:p w14:paraId="1C89D8F3"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F549766" w14:textId="78EDD06B" w:rsidR="009B2704" w:rsidRPr="00B51518" w:rsidRDefault="0027444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7875C8">
              <w:rPr>
                <w:rFonts w:ascii="Arial" w:hAnsi="Arial" w:cs="Arial"/>
              </w:rPr>
              <w:t xml:space="preserve">. </w:t>
            </w:r>
          </w:p>
        </w:tc>
      </w:tr>
    </w:tbl>
    <w:p w14:paraId="2BD9B801"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1CFFB7D" w14:textId="77777777" w:rsidTr="00750CBB">
        <w:trPr>
          <w:trHeight w:val="379"/>
        </w:trPr>
        <w:tc>
          <w:tcPr>
            <w:tcW w:w="691" w:type="dxa"/>
            <w:vMerge w:val="restart"/>
            <w:shd w:val="clear" w:color="auto" w:fill="BDD6EE"/>
            <w:vAlign w:val="center"/>
          </w:tcPr>
          <w:p w14:paraId="5A74D4D4"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28</w:t>
            </w:r>
          </w:p>
        </w:tc>
        <w:tc>
          <w:tcPr>
            <w:tcW w:w="1987" w:type="dxa"/>
            <w:tcBorders>
              <w:bottom w:val="single" w:sz="4" w:space="0" w:color="auto"/>
            </w:tcBorders>
            <w:shd w:val="clear" w:color="auto" w:fill="BDD6EE"/>
            <w:vAlign w:val="center"/>
          </w:tcPr>
          <w:p w14:paraId="4F15BA62"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0F9C14A0"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6D0963E9" w14:textId="77777777" w:rsidTr="00750CBB">
        <w:trPr>
          <w:trHeight w:val="379"/>
        </w:trPr>
        <w:tc>
          <w:tcPr>
            <w:tcW w:w="691" w:type="dxa"/>
            <w:vMerge/>
            <w:shd w:val="clear" w:color="auto" w:fill="FFFFFF"/>
          </w:tcPr>
          <w:p w14:paraId="52EFE18C"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454E5ED" w14:textId="4F311A6E" w:rsidR="009B2704" w:rsidRDefault="00592BE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III, C.3.</w:t>
            </w:r>
          </w:p>
          <w:p w14:paraId="3B55209A" w14:textId="77777777" w:rsidR="00592BE0" w:rsidRDefault="00592BE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14, and</w:t>
            </w:r>
          </w:p>
          <w:p w14:paraId="7375E73B" w14:textId="77777777" w:rsidR="00592BE0" w:rsidRDefault="00592BE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 Section II</w:t>
            </w:r>
          </w:p>
          <w:p w14:paraId="57AC8A81" w14:textId="152668AC" w:rsidR="00592BE0" w:rsidRPr="00B51518" w:rsidRDefault="00592BE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18</w:t>
            </w:r>
          </w:p>
        </w:tc>
        <w:tc>
          <w:tcPr>
            <w:tcW w:w="8122" w:type="dxa"/>
            <w:shd w:val="clear" w:color="auto" w:fill="FFFFFF"/>
            <w:vAlign w:val="center"/>
          </w:tcPr>
          <w:p w14:paraId="78CF4E0B" w14:textId="77777777" w:rsidR="009E266A" w:rsidRPr="009E266A" w:rsidRDefault="009E266A" w:rsidP="00A44F8A">
            <w:pPr>
              <w:widowControl w:val="0"/>
              <w:autoSpaceDE w:val="0"/>
              <w:autoSpaceDN w:val="0"/>
              <w:rPr>
                <w:rFonts w:ascii="Arial" w:eastAsia="Arial" w:hAnsi="Arial" w:cs="Arial"/>
                <w:color w:val="000000"/>
              </w:rPr>
            </w:pPr>
            <w:r w:rsidRPr="009E266A">
              <w:rPr>
                <w:rFonts w:ascii="Arial" w:eastAsia="Arial" w:hAnsi="Arial" w:cs="Arial"/>
                <w:color w:val="000000"/>
              </w:rPr>
              <w:t xml:space="preserve">Part III States: </w:t>
            </w:r>
          </w:p>
          <w:p w14:paraId="43F1ECD7" w14:textId="77777777" w:rsidR="009E266A" w:rsidRPr="009E266A" w:rsidRDefault="009E266A" w:rsidP="00A44F8A">
            <w:pPr>
              <w:widowControl w:val="0"/>
              <w:autoSpaceDE w:val="0"/>
              <w:autoSpaceDN w:val="0"/>
              <w:rPr>
                <w:rFonts w:ascii="Arial" w:eastAsia="Arial" w:hAnsi="Arial" w:cs="Arial"/>
                <w:color w:val="000000"/>
              </w:rPr>
            </w:pPr>
            <w:r w:rsidRPr="009E266A">
              <w:rPr>
                <w:rFonts w:ascii="Arial" w:eastAsia="Arial" w:hAnsi="Arial" w:cs="Arial"/>
                <w:b/>
                <w:bCs/>
                <w:color w:val="000000"/>
                <w:u w:val="single"/>
              </w:rPr>
              <w:t>File 2 [Bidder’s Name] – Organization Qualifications and Experience:</w:t>
            </w:r>
          </w:p>
          <w:p w14:paraId="3317BCDD" w14:textId="77777777" w:rsidR="009E266A" w:rsidRPr="009E266A" w:rsidRDefault="009E266A" w:rsidP="00A44F8A">
            <w:pPr>
              <w:widowControl w:val="0"/>
              <w:autoSpaceDE w:val="0"/>
              <w:autoSpaceDN w:val="0"/>
              <w:rPr>
                <w:rFonts w:ascii="Arial" w:eastAsia="Arial" w:hAnsi="Arial" w:cs="Arial"/>
                <w:color w:val="000000"/>
              </w:rPr>
            </w:pPr>
            <w:r w:rsidRPr="009E266A">
              <w:rPr>
                <w:rFonts w:ascii="Arial" w:eastAsia="Arial" w:hAnsi="Arial" w:cs="Arial"/>
                <w:i/>
                <w:iCs/>
                <w:color w:val="000000"/>
              </w:rPr>
              <w:t>PDF format preferred</w:t>
            </w:r>
          </w:p>
          <w:p w14:paraId="30B52C13" w14:textId="77777777" w:rsidR="009E266A" w:rsidRPr="009E266A" w:rsidRDefault="009E266A" w:rsidP="00A44F8A">
            <w:pPr>
              <w:widowControl w:val="0"/>
              <w:autoSpaceDE w:val="0"/>
              <w:autoSpaceDN w:val="0"/>
              <w:rPr>
                <w:rFonts w:ascii="Arial" w:eastAsia="Arial" w:hAnsi="Arial" w:cs="Arial"/>
                <w:color w:val="000000"/>
              </w:rPr>
            </w:pPr>
            <w:r w:rsidRPr="009E266A">
              <w:rPr>
                <w:rFonts w:ascii="Arial" w:eastAsia="Arial" w:hAnsi="Arial" w:cs="Arial"/>
                <w:b/>
                <w:bCs/>
                <w:color w:val="000000"/>
              </w:rPr>
              <w:t>Appendix D</w:t>
            </w:r>
            <w:r w:rsidRPr="009E266A">
              <w:rPr>
                <w:rFonts w:ascii="Arial" w:eastAsia="Arial" w:hAnsi="Arial" w:cs="Arial"/>
                <w:color w:val="000000"/>
              </w:rPr>
              <w:t xml:space="preserve"> (Organization Qualifications and Experience Form)</w:t>
            </w:r>
          </w:p>
          <w:p w14:paraId="31689AD0" w14:textId="77777777" w:rsidR="009E266A" w:rsidRPr="009E266A" w:rsidRDefault="009E266A" w:rsidP="00A44F8A">
            <w:pPr>
              <w:widowControl w:val="0"/>
              <w:autoSpaceDE w:val="0"/>
              <w:autoSpaceDN w:val="0"/>
              <w:rPr>
                <w:rFonts w:ascii="Arial" w:eastAsia="Arial" w:hAnsi="Arial" w:cs="Arial"/>
                <w:color w:val="000000"/>
              </w:rPr>
            </w:pPr>
            <w:r w:rsidRPr="009E266A">
              <w:rPr>
                <w:rFonts w:ascii="Arial" w:eastAsia="Arial" w:hAnsi="Arial" w:cs="Arial"/>
                <w:b/>
                <w:bCs/>
                <w:color w:val="000000"/>
              </w:rPr>
              <w:t>Appendix E</w:t>
            </w:r>
            <w:r w:rsidRPr="009E266A">
              <w:rPr>
                <w:rFonts w:ascii="Arial" w:eastAsia="Arial" w:hAnsi="Arial" w:cs="Arial"/>
                <w:color w:val="000000"/>
              </w:rPr>
              <w:t xml:space="preserve"> (Subcontractor Form), if applicable</w:t>
            </w:r>
          </w:p>
          <w:p w14:paraId="1507E319" w14:textId="77777777" w:rsidR="009E266A" w:rsidRPr="009E266A" w:rsidRDefault="009E266A" w:rsidP="00A44F8A">
            <w:pPr>
              <w:widowControl w:val="0"/>
              <w:autoSpaceDE w:val="0"/>
              <w:autoSpaceDN w:val="0"/>
              <w:rPr>
                <w:rFonts w:ascii="Arial" w:eastAsia="Arial" w:hAnsi="Arial" w:cs="Arial"/>
                <w:color w:val="000000"/>
              </w:rPr>
            </w:pPr>
            <w:r w:rsidRPr="009E266A">
              <w:rPr>
                <w:rFonts w:ascii="Arial" w:eastAsia="Arial" w:hAnsi="Arial" w:cs="Arial"/>
                <w:b/>
                <w:bCs/>
                <w:color w:val="000000"/>
              </w:rPr>
              <w:t>Appendix F</w:t>
            </w:r>
            <w:r w:rsidRPr="009E266A">
              <w:rPr>
                <w:rFonts w:ascii="Arial" w:eastAsia="Arial" w:hAnsi="Arial" w:cs="Arial"/>
                <w:color w:val="000000"/>
              </w:rPr>
              <w:t xml:space="preserve"> (Litigation Form)</w:t>
            </w:r>
          </w:p>
          <w:p w14:paraId="6A9FFF23" w14:textId="77777777" w:rsidR="009E266A" w:rsidRPr="009E266A" w:rsidRDefault="009E266A" w:rsidP="00A44F8A">
            <w:pPr>
              <w:widowControl w:val="0"/>
              <w:autoSpaceDE w:val="0"/>
              <w:autoSpaceDN w:val="0"/>
              <w:rPr>
                <w:rFonts w:ascii="Arial" w:eastAsia="Arial" w:hAnsi="Arial" w:cs="Arial"/>
                <w:color w:val="000000"/>
              </w:rPr>
            </w:pPr>
            <w:r w:rsidRPr="009E266A">
              <w:rPr>
                <w:rFonts w:ascii="Arial" w:eastAsia="Arial" w:hAnsi="Arial" w:cs="Arial"/>
                <w:color w:val="000000"/>
              </w:rPr>
              <w:lastRenderedPageBreak/>
              <w:t>All required information and attachments stated in PART IV, Section II, should be included in one (1) PDF file.</w:t>
            </w:r>
          </w:p>
          <w:p w14:paraId="170BBF61" w14:textId="77777777" w:rsidR="009E266A" w:rsidRPr="009E266A" w:rsidRDefault="009E266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eastAsia="Arial" w:hAnsi="Arial" w:cs="Arial"/>
                <w:color w:val="000000"/>
              </w:rPr>
            </w:pPr>
          </w:p>
          <w:p w14:paraId="38B9A1AA" w14:textId="77777777" w:rsidR="009E266A" w:rsidRPr="009E266A" w:rsidRDefault="009E266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eastAsia="Arial" w:hAnsi="Arial" w:cs="Arial"/>
                <w:color w:val="000000"/>
              </w:rPr>
            </w:pPr>
            <w:r w:rsidRPr="009E266A">
              <w:rPr>
                <w:rFonts w:ascii="Arial" w:eastAsia="Arial" w:hAnsi="Arial" w:cs="Arial"/>
                <w:color w:val="000000"/>
              </w:rPr>
              <w:t xml:space="preserve">Part IV States: </w:t>
            </w:r>
          </w:p>
          <w:p w14:paraId="5A2CCFB7" w14:textId="0DDAACB7" w:rsidR="009E266A" w:rsidRPr="009E266A" w:rsidRDefault="001C391F"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pPr>
            <w:r>
              <w:rPr>
                <w:noProof/>
              </w:rPr>
              <w:drawing>
                <wp:inline distT="0" distB="0" distL="0" distR="0" wp14:anchorId="0EF16DF2" wp14:editId="1202BB5D">
                  <wp:extent cx="4829175" cy="1552575"/>
                  <wp:effectExtent l="0" t="0" r="0" b="0"/>
                  <wp:docPr id="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9175" cy="1552575"/>
                          </a:xfrm>
                          <a:prstGeom prst="rect">
                            <a:avLst/>
                          </a:prstGeom>
                          <a:noFill/>
                          <a:ln>
                            <a:noFill/>
                          </a:ln>
                        </pic:spPr>
                      </pic:pic>
                    </a:graphicData>
                  </a:graphic>
                </wp:inline>
              </w:drawing>
            </w:r>
          </w:p>
          <w:p w14:paraId="04297773" w14:textId="77777777" w:rsidR="009E266A" w:rsidRDefault="009E266A" w:rsidP="00A44F8A">
            <w:pPr>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eastAsia="Arial" w:hAnsi="Arial" w:cs="Arial"/>
                <w:color w:val="000000"/>
              </w:rPr>
            </w:pPr>
            <w:r w:rsidRPr="009E266A">
              <w:rPr>
                <w:rFonts w:ascii="Arial" w:eastAsia="Arial" w:hAnsi="Arial" w:cs="Arial"/>
                <w:color w:val="000000"/>
              </w:rPr>
              <w:t>Attachments 1 – 6 must be included in numerical order, as part of File 2, as outlined in PART III “Submitting the Proposal” of this RFP.  Attachments 1 – 6 will be reviewed and evaluated by the Department’s evaluation team under the Organization Qualifications and Experience section of this RFP.</w:t>
            </w:r>
          </w:p>
          <w:p w14:paraId="37773821" w14:textId="77777777" w:rsidR="009E266A" w:rsidRPr="009E266A" w:rsidRDefault="009E266A" w:rsidP="00A44F8A">
            <w:pPr>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sz w:val="20"/>
                <w:szCs w:val="20"/>
              </w:rPr>
            </w:pPr>
          </w:p>
          <w:p w14:paraId="3E8E99E1" w14:textId="77777777" w:rsidR="00D71A37" w:rsidRDefault="00446135" w:rsidP="00A44F8A">
            <w:pPr>
              <w:pStyle w:val="DefaultText"/>
              <w:numPr>
                <w:ilvl w:val="0"/>
                <w:numId w:val="21"/>
              </w:numPr>
              <w:rPr>
                <w:rFonts w:ascii="Arial" w:hAnsi="Arial" w:cs="Arial"/>
              </w:rPr>
            </w:pPr>
            <w:r>
              <w:rPr>
                <w:rFonts w:ascii="Arial" w:hAnsi="Arial" w:cs="Arial"/>
              </w:rPr>
              <w:t>C</w:t>
            </w:r>
            <w:r w:rsidRPr="00446135">
              <w:rPr>
                <w:rFonts w:ascii="Arial" w:hAnsi="Arial" w:cs="Arial"/>
              </w:rPr>
              <w:t xml:space="preserve">an the State please clarify if Appendices D, E, and F are the same as the required attachments and if so, can the state please clarify how they want the appendices and required attachments submitted. Or are the attachments supplements to the appendices? </w:t>
            </w:r>
          </w:p>
          <w:p w14:paraId="11654592" w14:textId="1CB3F36F" w:rsidR="00446135" w:rsidRPr="00446135" w:rsidRDefault="00446135" w:rsidP="00A44F8A">
            <w:pPr>
              <w:pStyle w:val="DefaultText"/>
              <w:numPr>
                <w:ilvl w:val="0"/>
                <w:numId w:val="21"/>
              </w:numPr>
              <w:rPr>
                <w:rFonts w:ascii="Arial" w:hAnsi="Arial" w:cs="Arial"/>
              </w:rPr>
            </w:pPr>
            <w:r w:rsidRPr="00446135">
              <w:rPr>
                <w:rFonts w:ascii="Arial" w:hAnsi="Arial" w:cs="Arial"/>
              </w:rPr>
              <w:t xml:space="preserve">If they are supplements, what if, for example, we aren’t using a subcontractor and therefore do not need a supplement to the subcontractor form? </w:t>
            </w:r>
          </w:p>
          <w:p w14:paraId="114A5E1E" w14:textId="37284948" w:rsidR="009B2704" w:rsidRPr="00B51518" w:rsidRDefault="00446135" w:rsidP="00A44F8A">
            <w:pPr>
              <w:pStyle w:val="DefaultText"/>
              <w:numPr>
                <w:ilvl w:val="0"/>
                <w:numId w:val="21"/>
              </w:numPr>
              <w:rPr>
                <w:rFonts w:ascii="Arial" w:hAnsi="Arial" w:cs="Arial"/>
              </w:rPr>
            </w:pPr>
            <w:r w:rsidRPr="00446135">
              <w:rPr>
                <w:rFonts w:ascii="Arial" w:hAnsi="Arial" w:cs="Arial"/>
              </w:rPr>
              <w:t xml:space="preserve">Additionally, can you please clarify if you want a zip file submitted with all the attachments and appendices or would you prefer all the attachments and appendices combined into one file in numerical order? </w:t>
            </w:r>
          </w:p>
        </w:tc>
      </w:tr>
      <w:tr w:rsidR="009B2704" w:rsidRPr="00F9098C" w14:paraId="176F34B4" w14:textId="77777777" w:rsidTr="00750CBB">
        <w:trPr>
          <w:trHeight w:val="379"/>
        </w:trPr>
        <w:tc>
          <w:tcPr>
            <w:tcW w:w="691" w:type="dxa"/>
            <w:vMerge/>
            <w:shd w:val="clear" w:color="auto" w:fill="BDD6EE"/>
          </w:tcPr>
          <w:p w14:paraId="1C4AD8A2"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E658368"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3A731530" w14:textId="77777777" w:rsidTr="00750CBB">
        <w:trPr>
          <w:trHeight w:val="379"/>
        </w:trPr>
        <w:tc>
          <w:tcPr>
            <w:tcW w:w="691" w:type="dxa"/>
            <w:vMerge/>
          </w:tcPr>
          <w:p w14:paraId="2045A40D"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8FB407F" w14:textId="25F9B513" w:rsidR="00D71A37" w:rsidRPr="00E4692F" w:rsidRDefault="00AA0EA7" w:rsidP="00A44F8A">
            <w:pPr>
              <w:widowControl w:val="0"/>
              <w:numPr>
                <w:ilvl w:val="0"/>
                <w:numId w:val="23"/>
              </w:numPr>
              <w:autoSpaceDE w:val="0"/>
              <w:autoSpaceDN w:val="0"/>
              <w:rPr>
                <w:rFonts w:ascii="Arial" w:hAnsi="Arial" w:cs="Arial"/>
              </w:rPr>
            </w:pPr>
            <w:r>
              <w:rPr>
                <w:rFonts w:ascii="Arial" w:hAnsi="Arial" w:cs="Arial"/>
              </w:rPr>
              <w:t>Appendices D, E, and F must be submitted as Attachments 1,</w:t>
            </w:r>
            <w:r w:rsidR="00E4692F">
              <w:rPr>
                <w:rFonts w:ascii="Arial" w:hAnsi="Arial" w:cs="Arial"/>
              </w:rPr>
              <w:t xml:space="preserve"> </w:t>
            </w:r>
            <w:r>
              <w:rPr>
                <w:rFonts w:ascii="Arial" w:hAnsi="Arial" w:cs="Arial"/>
              </w:rPr>
              <w:t>2, and 3 respectively</w:t>
            </w:r>
            <w:r w:rsidR="00E93D2F">
              <w:rPr>
                <w:rFonts w:ascii="Arial" w:hAnsi="Arial" w:cs="Arial"/>
              </w:rPr>
              <w:t xml:space="preserve">. </w:t>
            </w:r>
            <w:r>
              <w:rPr>
                <w:rFonts w:ascii="Arial" w:hAnsi="Arial" w:cs="Arial"/>
              </w:rPr>
              <w:t>Th</w:t>
            </w:r>
            <w:r w:rsidR="00E4692F">
              <w:rPr>
                <w:rFonts w:ascii="Arial" w:hAnsi="Arial" w:cs="Arial"/>
              </w:rPr>
              <w:t>e</w:t>
            </w:r>
            <w:r>
              <w:rPr>
                <w:rFonts w:ascii="Arial" w:hAnsi="Arial" w:cs="Arial"/>
              </w:rPr>
              <w:t xml:space="preserve">se documents must be submitted collectively </w:t>
            </w:r>
            <w:r w:rsidR="00E4692F">
              <w:rPr>
                <w:rFonts w:ascii="Arial" w:hAnsi="Arial" w:cs="Arial"/>
              </w:rPr>
              <w:t xml:space="preserve">in File 2 as stated in </w:t>
            </w:r>
            <w:r w:rsidR="00E4692F" w:rsidRPr="009E266A">
              <w:rPr>
                <w:rFonts w:ascii="Arial" w:eastAsia="Arial" w:hAnsi="Arial" w:cs="Arial"/>
                <w:color w:val="000000"/>
              </w:rPr>
              <w:t xml:space="preserve">PART </w:t>
            </w:r>
            <w:r w:rsidR="00E4692F">
              <w:rPr>
                <w:rFonts w:ascii="Arial" w:eastAsia="Arial" w:hAnsi="Arial" w:cs="Arial"/>
                <w:color w:val="000000"/>
              </w:rPr>
              <w:t>IV</w:t>
            </w:r>
            <w:r w:rsidR="00071F3C">
              <w:rPr>
                <w:rFonts w:ascii="Arial" w:eastAsia="Arial" w:hAnsi="Arial" w:cs="Arial"/>
                <w:color w:val="000000"/>
              </w:rPr>
              <w:t>,</w:t>
            </w:r>
            <w:r w:rsidR="00E4692F">
              <w:rPr>
                <w:rFonts w:ascii="Arial" w:eastAsia="Arial" w:hAnsi="Arial" w:cs="Arial"/>
                <w:color w:val="000000"/>
              </w:rPr>
              <w:t xml:space="preserve"> Sec</w:t>
            </w:r>
            <w:r w:rsidR="00E4692F" w:rsidRPr="009E266A">
              <w:rPr>
                <w:rFonts w:ascii="Arial" w:eastAsia="Arial" w:hAnsi="Arial" w:cs="Arial"/>
                <w:color w:val="000000"/>
              </w:rPr>
              <w:t>tion II</w:t>
            </w:r>
            <w:r w:rsidR="00E4692F">
              <w:rPr>
                <w:rFonts w:ascii="Arial" w:eastAsia="Arial" w:hAnsi="Arial" w:cs="Arial"/>
                <w:color w:val="000000"/>
              </w:rPr>
              <w:t>.</w:t>
            </w:r>
          </w:p>
          <w:p w14:paraId="0CB5FF00" w14:textId="26D94AAA" w:rsidR="00E4692F" w:rsidRDefault="00071F3C" w:rsidP="00A44F8A">
            <w:pPr>
              <w:widowControl w:val="0"/>
              <w:numPr>
                <w:ilvl w:val="0"/>
                <w:numId w:val="23"/>
              </w:numPr>
              <w:autoSpaceDE w:val="0"/>
              <w:autoSpaceDN w:val="0"/>
              <w:rPr>
                <w:rFonts w:ascii="Arial" w:hAnsi="Arial" w:cs="Arial"/>
              </w:rPr>
            </w:pPr>
            <w:r>
              <w:rPr>
                <w:rFonts w:ascii="Arial" w:hAnsi="Arial" w:cs="Arial"/>
              </w:rPr>
              <w:t xml:space="preserve">If the Bidder does not intend to utilize subcontractors, </w:t>
            </w:r>
            <w:r w:rsidR="00E4692F" w:rsidRPr="00E54DBC">
              <w:rPr>
                <w:rFonts w:ascii="Arial" w:hAnsi="Arial" w:cs="Arial"/>
                <w:b/>
                <w:bCs/>
              </w:rPr>
              <w:t>Appendix E</w:t>
            </w:r>
            <w:r w:rsidR="00E4692F">
              <w:rPr>
                <w:rFonts w:ascii="Arial" w:hAnsi="Arial" w:cs="Arial"/>
              </w:rPr>
              <w:t xml:space="preserve"> </w:t>
            </w:r>
            <w:r>
              <w:rPr>
                <w:rFonts w:ascii="Arial" w:hAnsi="Arial" w:cs="Arial"/>
              </w:rPr>
              <w:t>must be submitted with the proposal indicating “No subcontractors will be utilized”</w:t>
            </w:r>
            <w:r w:rsidR="00E4692F">
              <w:rPr>
                <w:rFonts w:ascii="Arial" w:hAnsi="Arial" w:cs="Arial"/>
              </w:rPr>
              <w:t xml:space="preserve">. </w:t>
            </w:r>
          </w:p>
          <w:p w14:paraId="2AB34537" w14:textId="70DC527D" w:rsidR="001E12A5" w:rsidRPr="00E4692F" w:rsidRDefault="001547FE" w:rsidP="00A44F8A">
            <w:pPr>
              <w:widowControl w:val="0"/>
              <w:numPr>
                <w:ilvl w:val="0"/>
                <w:numId w:val="23"/>
              </w:numPr>
              <w:autoSpaceDE w:val="0"/>
              <w:autoSpaceDN w:val="0"/>
              <w:rPr>
                <w:rFonts w:ascii="Arial" w:hAnsi="Arial" w:cs="Arial"/>
              </w:rPr>
            </w:pPr>
            <w:r>
              <w:rPr>
                <w:rFonts w:ascii="Arial" w:hAnsi="Arial" w:cs="Arial"/>
              </w:rPr>
              <w:t xml:space="preserve">It is at the </w:t>
            </w:r>
            <w:r w:rsidR="009C7F9B">
              <w:rPr>
                <w:rFonts w:ascii="Arial" w:hAnsi="Arial" w:cs="Arial"/>
              </w:rPr>
              <w:t>Bidder</w:t>
            </w:r>
            <w:r>
              <w:rPr>
                <w:rFonts w:ascii="Arial" w:hAnsi="Arial" w:cs="Arial"/>
              </w:rPr>
              <w:t>’</w:t>
            </w:r>
            <w:r w:rsidR="009C7F9B">
              <w:rPr>
                <w:rFonts w:ascii="Arial" w:hAnsi="Arial" w:cs="Arial"/>
              </w:rPr>
              <w:t xml:space="preserve">s </w:t>
            </w:r>
            <w:r>
              <w:rPr>
                <w:rFonts w:ascii="Arial" w:hAnsi="Arial" w:cs="Arial"/>
              </w:rPr>
              <w:t xml:space="preserve">discretion </w:t>
            </w:r>
            <w:proofErr w:type="gramStart"/>
            <w:r>
              <w:rPr>
                <w:rFonts w:ascii="Arial" w:hAnsi="Arial" w:cs="Arial"/>
              </w:rPr>
              <w:t>whether or not</w:t>
            </w:r>
            <w:proofErr w:type="gramEnd"/>
            <w:r>
              <w:rPr>
                <w:rFonts w:ascii="Arial" w:hAnsi="Arial" w:cs="Arial"/>
              </w:rPr>
              <w:t xml:space="preserve"> to</w:t>
            </w:r>
            <w:r w:rsidR="009C7F9B">
              <w:rPr>
                <w:rFonts w:ascii="Arial" w:hAnsi="Arial" w:cs="Arial"/>
              </w:rPr>
              <w:t xml:space="preserve"> submit their proposal submission files as ZIP Files. </w:t>
            </w:r>
            <w:r w:rsidR="001E12A5">
              <w:rPr>
                <w:rFonts w:ascii="Arial" w:hAnsi="Arial" w:cs="Arial"/>
              </w:rPr>
              <w:t xml:space="preserve">Files 1-4 must be submitted per the instructions in Part </w:t>
            </w:r>
            <w:r>
              <w:rPr>
                <w:rFonts w:ascii="Arial" w:hAnsi="Arial" w:cs="Arial"/>
              </w:rPr>
              <w:t>III, C. of the RFP</w:t>
            </w:r>
            <w:r w:rsidR="001E12A5">
              <w:rPr>
                <w:rFonts w:ascii="Arial" w:hAnsi="Arial" w:cs="Arial"/>
              </w:rPr>
              <w:t xml:space="preserve">. </w:t>
            </w:r>
          </w:p>
        </w:tc>
      </w:tr>
    </w:tbl>
    <w:p w14:paraId="0F4D02A8" w14:textId="77777777" w:rsidR="00846DBA" w:rsidRDefault="00846DBA"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1DD826C" w14:textId="77777777" w:rsidTr="5E826592">
        <w:trPr>
          <w:trHeight w:val="379"/>
        </w:trPr>
        <w:tc>
          <w:tcPr>
            <w:tcW w:w="691" w:type="dxa"/>
            <w:vMerge w:val="restart"/>
            <w:shd w:val="clear" w:color="auto" w:fill="BDD6EE"/>
            <w:vAlign w:val="center"/>
          </w:tcPr>
          <w:p w14:paraId="186B956A"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29</w:t>
            </w:r>
          </w:p>
        </w:tc>
        <w:tc>
          <w:tcPr>
            <w:tcW w:w="1987" w:type="dxa"/>
            <w:tcBorders>
              <w:bottom w:val="single" w:sz="4" w:space="0" w:color="auto"/>
            </w:tcBorders>
            <w:shd w:val="clear" w:color="auto" w:fill="BDD6EE"/>
            <w:vAlign w:val="center"/>
          </w:tcPr>
          <w:p w14:paraId="724FC7B1"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79ACB660"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2A7B9AC3" w14:textId="77777777" w:rsidTr="5E826592">
        <w:trPr>
          <w:trHeight w:val="379"/>
        </w:trPr>
        <w:tc>
          <w:tcPr>
            <w:tcW w:w="691" w:type="dxa"/>
            <w:vMerge/>
          </w:tcPr>
          <w:p w14:paraId="59E16BAF"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18E6A41" w14:textId="4F5568EA" w:rsidR="00AF0B3B" w:rsidRDefault="00AF0B3B"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H.</w:t>
            </w:r>
          </w:p>
          <w:p w14:paraId="37ECFB8E" w14:textId="1AA6BB3E" w:rsidR="009B2704" w:rsidRPr="00B51518" w:rsidRDefault="00AF0B3B"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910F20" w:rsidRPr="00910F20">
              <w:rPr>
                <w:rFonts w:ascii="Arial" w:hAnsi="Arial" w:cs="Arial"/>
              </w:rPr>
              <w:t xml:space="preserve"> 14</w:t>
            </w:r>
          </w:p>
        </w:tc>
        <w:tc>
          <w:tcPr>
            <w:tcW w:w="8122" w:type="dxa"/>
            <w:shd w:val="clear" w:color="auto" w:fill="FFFFFF" w:themeFill="background1"/>
            <w:vAlign w:val="center"/>
          </w:tcPr>
          <w:p w14:paraId="197B4E68" w14:textId="5FC16DD9" w:rsidR="009B2704" w:rsidRPr="00B51518" w:rsidRDefault="00910F2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10F20">
              <w:rPr>
                <w:rFonts w:ascii="Arial" w:hAnsi="Arial" w:cs="Arial"/>
              </w:rPr>
              <w:t>Mandatory Performance Measures states, “Increase the Survey response rate by 2% annually.” Can the State please clarify if/ what are the penalties if the awarded vendor is not able to increase response rates by 2% year over year?</w:t>
            </w:r>
          </w:p>
        </w:tc>
      </w:tr>
      <w:tr w:rsidR="009B2704" w:rsidRPr="00F9098C" w14:paraId="54861BB9" w14:textId="77777777" w:rsidTr="5E826592">
        <w:trPr>
          <w:trHeight w:val="379"/>
        </w:trPr>
        <w:tc>
          <w:tcPr>
            <w:tcW w:w="691" w:type="dxa"/>
            <w:vMerge/>
          </w:tcPr>
          <w:p w14:paraId="62ED0068"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9358041"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3FB82C6C" w14:textId="77777777" w:rsidTr="5E826592">
        <w:trPr>
          <w:trHeight w:val="379"/>
        </w:trPr>
        <w:tc>
          <w:tcPr>
            <w:tcW w:w="691" w:type="dxa"/>
            <w:vMerge/>
          </w:tcPr>
          <w:p w14:paraId="37E26771"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3A72EB9" w14:textId="40768202" w:rsidR="009B2704" w:rsidRPr="00B51518" w:rsidRDefault="30052BEB"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E826592">
              <w:rPr>
                <w:rFonts w:ascii="Arial" w:hAnsi="Arial" w:cs="Arial"/>
              </w:rPr>
              <w:t xml:space="preserve">There are no penalties, </w:t>
            </w:r>
            <w:r w:rsidR="299DC61C" w:rsidRPr="5E826592">
              <w:rPr>
                <w:rFonts w:ascii="Arial" w:hAnsi="Arial" w:cs="Arial"/>
              </w:rPr>
              <w:t>the Department expects the awarded Bidder to provide its best effort to comply with the performance measure requirements.  T</w:t>
            </w:r>
            <w:r w:rsidRPr="5E826592">
              <w:rPr>
                <w:rFonts w:ascii="Arial" w:hAnsi="Arial" w:cs="Arial"/>
              </w:rPr>
              <w:t>he Department will work with the awarded Bidder to determine the best action for increasing the response rate each year.</w:t>
            </w:r>
          </w:p>
        </w:tc>
      </w:tr>
    </w:tbl>
    <w:p w14:paraId="178D1470"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5A2C8EDA" w14:textId="77777777" w:rsidTr="00750CBB">
        <w:trPr>
          <w:trHeight w:val="379"/>
        </w:trPr>
        <w:tc>
          <w:tcPr>
            <w:tcW w:w="691" w:type="dxa"/>
            <w:vMerge w:val="restart"/>
            <w:shd w:val="clear" w:color="auto" w:fill="BDD6EE"/>
            <w:vAlign w:val="center"/>
          </w:tcPr>
          <w:p w14:paraId="1A55C111"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30</w:t>
            </w:r>
          </w:p>
        </w:tc>
        <w:tc>
          <w:tcPr>
            <w:tcW w:w="1987" w:type="dxa"/>
            <w:tcBorders>
              <w:bottom w:val="single" w:sz="4" w:space="0" w:color="auto"/>
            </w:tcBorders>
            <w:shd w:val="clear" w:color="auto" w:fill="BDD6EE"/>
            <w:vAlign w:val="center"/>
          </w:tcPr>
          <w:p w14:paraId="66DC5B60"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2EAA668A"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4D07C1AB" w14:textId="77777777" w:rsidTr="00750CBB">
        <w:trPr>
          <w:trHeight w:val="379"/>
        </w:trPr>
        <w:tc>
          <w:tcPr>
            <w:tcW w:w="691" w:type="dxa"/>
            <w:vMerge/>
            <w:shd w:val="clear" w:color="auto" w:fill="FFFFFF"/>
          </w:tcPr>
          <w:p w14:paraId="7A712F69"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DFCEC9A" w14:textId="4A42296C" w:rsidR="0047727B"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6AF0">
              <w:rPr>
                <w:rFonts w:ascii="Arial" w:hAnsi="Arial" w:cs="Arial"/>
              </w:rPr>
              <w:t>Part II</w:t>
            </w:r>
            <w:r w:rsidR="0047727B">
              <w:rPr>
                <w:rFonts w:ascii="Arial" w:hAnsi="Arial" w:cs="Arial"/>
              </w:rPr>
              <w:t>,</w:t>
            </w:r>
            <w:r w:rsidRPr="00806AF0">
              <w:rPr>
                <w:rFonts w:ascii="Arial" w:hAnsi="Arial" w:cs="Arial"/>
              </w:rPr>
              <w:t xml:space="preserve"> B</w:t>
            </w:r>
            <w:r w:rsidR="0047727B">
              <w:rPr>
                <w:rFonts w:ascii="Arial" w:hAnsi="Arial" w:cs="Arial"/>
              </w:rPr>
              <w:t>.</w:t>
            </w:r>
          </w:p>
          <w:p w14:paraId="6334D6C3" w14:textId="673BE0E2" w:rsidR="009B2704" w:rsidRPr="00B51518"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6AF0">
              <w:rPr>
                <w:rFonts w:ascii="Arial" w:hAnsi="Arial" w:cs="Arial"/>
              </w:rPr>
              <w:t>Page 9</w:t>
            </w:r>
          </w:p>
        </w:tc>
        <w:tc>
          <w:tcPr>
            <w:tcW w:w="8122" w:type="dxa"/>
            <w:shd w:val="clear" w:color="auto" w:fill="FFFFFF"/>
            <w:vAlign w:val="center"/>
          </w:tcPr>
          <w:p w14:paraId="7D1FEE59" w14:textId="76B09BFA" w:rsidR="009B2704" w:rsidRPr="00B51518"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6AF0">
              <w:rPr>
                <w:rFonts w:ascii="Arial" w:hAnsi="Arial" w:cs="Arial"/>
              </w:rPr>
              <w:t xml:space="preserve">How many survey items will be included in each of the four </w:t>
            </w:r>
            <w:r w:rsidR="009E266A">
              <w:rPr>
                <w:rFonts w:ascii="Arial" w:hAnsi="Arial" w:cs="Arial"/>
              </w:rPr>
              <w:t xml:space="preserve">(4) </w:t>
            </w:r>
            <w:r w:rsidRPr="00806AF0">
              <w:rPr>
                <w:rFonts w:ascii="Arial" w:hAnsi="Arial" w:cs="Arial"/>
              </w:rPr>
              <w:t>Department-customized topic modules?</w:t>
            </w:r>
          </w:p>
        </w:tc>
      </w:tr>
      <w:tr w:rsidR="009B2704" w:rsidRPr="00F9098C" w14:paraId="6E5DA8A7" w14:textId="77777777" w:rsidTr="00750CBB">
        <w:trPr>
          <w:trHeight w:val="379"/>
        </w:trPr>
        <w:tc>
          <w:tcPr>
            <w:tcW w:w="691" w:type="dxa"/>
            <w:vMerge/>
            <w:shd w:val="clear" w:color="auto" w:fill="BDD6EE"/>
          </w:tcPr>
          <w:p w14:paraId="3D9DA858"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4500F09"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50FE010A" w14:textId="77777777" w:rsidTr="00750CBB">
        <w:trPr>
          <w:trHeight w:val="379"/>
        </w:trPr>
        <w:tc>
          <w:tcPr>
            <w:tcW w:w="691" w:type="dxa"/>
            <w:vMerge/>
          </w:tcPr>
          <w:p w14:paraId="1A1C0D73"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413CB524" w14:textId="516AB409" w:rsidR="009B2704" w:rsidRPr="00B51518" w:rsidRDefault="004355B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19 of this document.</w:t>
            </w:r>
          </w:p>
        </w:tc>
      </w:tr>
    </w:tbl>
    <w:p w14:paraId="3B7ACA1B"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3B2D411B" w14:textId="77777777" w:rsidTr="00750CBB">
        <w:trPr>
          <w:trHeight w:val="379"/>
        </w:trPr>
        <w:tc>
          <w:tcPr>
            <w:tcW w:w="691" w:type="dxa"/>
            <w:vMerge w:val="restart"/>
            <w:shd w:val="clear" w:color="auto" w:fill="BDD6EE"/>
            <w:vAlign w:val="center"/>
          </w:tcPr>
          <w:p w14:paraId="70A82FBE"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31</w:t>
            </w:r>
          </w:p>
        </w:tc>
        <w:tc>
          <w:tcPr>
            <w:tcW w:w="1987" w:type="dxa"/>
            <w:tcBorders>
              <w:bottom w:val="single" w:sz="4" w:space="0" w:color="auto"/>
            </w:tcBorders>
            <w:shd w:val="clear" w:color="auto" w:fill="BDD6EE"/>
            <w:vAlign w:val="center"/>
          </w:tcPr>
          <w:p w14:paraId="7F3C863A"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4FF6692A"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3558E7D4" w14:textId="77777777" w:rsidTr="00750CBB">
        <w:trPr>
          <w:trHeight w:val="379"/>
        </w:trPr>
        <w:tc>
          <w:tcPr>
            <w:tcW w:w="691" w:type="dxa"/>
            <w:vMerge/>
            <w:shd w:val="clear" w:color="auto" w:fill="FFFFFF"/>
          </w:tcPr>
          <w:p w14:paraId="52278246"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243348A" w14:textId="2B03ED1F" w:rsidR="00374A19"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6AF0">
              <w:rPr>
                <w:rFonts w:ascii="Arial" w:hAnsi="Arial" w:cs="Arial"/>
              </w:rPr>
              <w:t>Part II</w:t>
            </w:r>
            <w:r w:rsidR="00374A19">
              <w:rPr>
                <w:rFonts w:ascii="Arial" w:hAnsi="Arial" w:cs="Arial"/>
              </w:rPr>
              <w:t>,</w:t>
            </w:r>
            <w:r w:rsidRPr="00806AF0">
              <w:rPr>
                <w:rFonts w:ascii="Arial" w:hAnsi="Arial" w:cs="Arial"/>
              </w:rPr>
              <w:t xml:space="preserve"> C</w:t>
            </w:r>
            <w:r w:rsidR="00374A19">
              <w:rPr>
                <w:rFonts w:ascii="Arial" w:hAnsi="Arial" w:cs="Arial"/>
              </w:rPr>
              <w:t>.</w:t>
            </w:r>
            <w:r w:rsidRPr="00806AF0">
              <w:rPr>
                <w:rFonts w:ascii="Arial" w:hAnsi="Arial" w:cs="Arial"/>
              </w:rPr>
              <w:t xml:space="preserve"> </w:t>
            </w:r>
          </w:p>
          <w:p w14:paraId="50BD8C9F" w14:textId="50AC86DE" w:rsidR="009B2704" w:rsidRPr="00B51518"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6AF0">
              <w:rPr>
                <w:rFonts w:ascii="Arial" w:hAnsi="Arial" w:cs="Arial"/>
              </w:rPr>
              <w:t>Page 9</w:t>
            </w:r>
          </w:p>
        </w:tc>
        <w:tc>
          <w:tcPr>
            <w:tcW w:w="8122" w:type="dxa"/>
            <w:shd w:val="clear" w:color="auto" w:fill="FFFFFF"/>
            <w:vAlign w:val="center"/>
          </w:tcPr>
          <w:p w14:paraId="12C89DC2" w14:textId="5A56C094" w:rsidR="009B2704" w:rsidRPr="00B51518"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6AF0">
              <w:rPr>
                <w:rFonts w:ascii="Arial" w:hAnsi="Arial" w:cs="Arial"/>
              </w:rPr>
              <w:t>Will the survey be administered in any languages other than English?  If yes, what languages?</w:t>
            </w:r>
          </w:p>
        </w:tc>
      </w:tr>
      <w:tr w:rsidR="009B2704" w:rsidRPr="00F9098C" w14:paraId="0CABE9B0" w14:textId="77777777" w:rsidTr="00750CBB">
        <w:trPr>
          <w:trHeight w:val="379"/>
        </w:trPr>
        <w:tc>
          <w:tcPr>
            <w:tcW w:w="691" w:type="dxa"/>
            <w:vMerge/>
            <w:shd w:val="clear" w:color="auto" w:fill="BDD6EE"/>
          </w:tcPr>
          <w:p w14:paraId="2EC28D61"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78B68226"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1D52B15B" w14:textId="77777777" w:rsidTr="00750CBB">
        <w:trPr>
          <w:trHeight w:val="379"/>
        </w:trPr>
        <w:tc>
          <w:tcPr>
            <w:tcW w:w="691" w:type="dxa"/>
            <w:vMerge/>
          </w:tcPr>
          <w:p w14:paraId="3A30BE68"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B0581D5" w14:textId="03C60870" w:rsidR="009B2704" w:rsidRPr="00B51518" w:rsidRDefault="004355B2"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12 of this document.</w:t>
            </w:r>
          </w:p>
        </w:tc>
      </w:tr>
    </w:tbl>
    <w:p w14:paraId="086AB5F8"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535EF0C8" w14:textId="77777777" w:rsidTr="00750CBB">
        <w:trPr>
          <w:trHeight w:val="379"/>
        </w:trPr>
        <w:tc>
          <w:tcPr>
            <w:tcW w:w="691" w:type="dxa"/>
            <w:vMerge w:val="restart"/>
            <w:shd w:val="clear" w:color="auto" w:fill="BDD6EE"/>
            <w:vAlign w:val="center"/>
          </w:tcPr>
          <w:p w14:paraId="00D3B0A2"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32</w:t>
            </w:r>
          </w:p>
        </w:tc>
        <w:tc>
          <w:tcPr>
            <w:tcW w:w="1987" w:type="dxa"/>
            <w:tcBorders>
              <w:bottom w:val="single" w:sz="4" w:space="0" w:color="auto"/>
            </w:tcBorders>
            <w:shd w:val="clear" w:color="auto" w:fill="BDD6EE"/>
            <w:vAlign w:val="center"/>
          </w:tcPr>
          <w:p w14:paraId="542BD98B"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31458729"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041DBF63" w14:textId="77777777" w:rsidTr="00750CBB">
        <w:trPr>
          <w:trHeight w:val="379"/>
        </w:trPr>
        <w:tc>
          <w:tcPr>
            <w:tcW w:w="691" w:type="dxa"/>
            <w:vMerge/>
            <w:shd w:val="clear" w:color="auto" w:fill="FFFFFF"/>
          </w:tcPr>
          <w:p w14:paraId="7C480E08"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34F3FE4" w14:textId="67A97B7B" w:rsidR="009B2704" w:rsidRPr="00E54DBC"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E54DBC">
              <w:rPr>
                <w:rFonts w:ascii="Arial" w:hAnsi="Arial" w:cs="Arial"/>
                <w:b/>
                <w:bCs/>
              </w:rPr>
              <w:t>Appendix G</w:t>
            </w:r>
          </w:p>
        </w:tc>
        <w:tc>
          <w:tcPr>
            <w:tcW w:w="8122" w:type="dxa"/>
            <w:shd w:val="clear" w:color="auto" w:fill="FFFFFF"/>
            <w:vAlign w:val="center"/>
          </w:tcPr>
          <w:p w14:paraId="6813D4E8" w14:textId="77777777" w:rsidR="009E266A"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6AF0">
              <w:rPr>
                <w:rFonts w:ascii="Arial" w:hAnsi="Arial" w:cs="Arial"/>
              </w:rPr>
              <w:t>Appendix G includes a word file called "Response to proposed services".  Within that file, there are references to several attachments (Under Staffing it references Attachment 7, Attachment 8 and under Implementation Work Plan it references Attachment 9). </w:t>
            </w:r>
          </w:p>
          <w:p w14:paraId="14BC075E" w14:textId="77777777" w:rsidR="009E266A" w:rsidRDefault="009E266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252F8C0" w14:textId="5BDBA7AA" w:rsidR="009B2704" w:rsidRPr="00B51518"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6AF0">
              <w:rPr>
                <w:rFonts w:ascii="Arial" w:hAnsi="Arial" w:cs="Arial"/>
              </w:rPr>
              <w:t>Are these attachments that the Respondent is to create, or should they be provided as part of RFP documents?</w:t>
            </w:r>
          </w:p>
        </w:tc>
      </w:tr>
      <w:tr w:rsidR="009B2704" w:rsidRPr="00F9098C" w14:paraId="5EA55EA3" w14:textId="77777777" w:rsidTr="00750CBB">
        <w:trPr>
          <w:trHeight w:val="379"/>
        </w:trPr>
        <w:tc>
          <w:tcPr>
            <w:tcW w:w="691" w:type="dxa"/>
            <w:vMerge/>
            <w:shd w:val="clear" w:color="auto" w:fill="BDD6EE"/>
          </w:tcPr>
          <w:p w14:paraId="0443E015"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AF83210"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6DC5B60D" w14:textId="77777777" w:rsidTr="00750CBB">
        <w:trPr>
          <w:trHeight w:val="379"/>
        </w:trPr>
        <w:tc>
          <w:tcPr>
            <w:tcW w:w="691" w:type="dxa"/>
            <w:vMerge/>
          </w:tcPr>
          <w:p w14:paraId="092C705B"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08DEFE12" w14:textId="51A94EF2" w:rsidR="009B2704" w:rsidRPr="00B51518" w:rsidRDefault="00374A19"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It is at </w:t>
            </w:r>
            <w:proofErr w:type="gramStart"/>
            <w:r>
              <w:rPr>
                <w:rFonts w:ascii="Arial" w:hAnsi="Arial" w:cs="Arial"/>
              </w:rPr>
              <w:t>the Bidder’s</w:t>
            </w:r>
            <w:proofErr w:type="gramEnd"/>
            <w:r>
              <w:rPr>
                <w:rFonts w:ascii="Arial" w:hAnsi="Arial" w:cs="Arial"/>
              </w:rPr>
              <w:t xml:space="preserve"> discretion to develop </w:t>
            </w:r>
            <w:r w:rsidR="00CA1B37">
              <w:rPr>
                <w:rFonts w:ascii="Arial" w:hAnsi="Arial" w:cs="Arial"/>
              </w:rPr>
              <w:t>A</w:t>
            </w:r>
            <w:r w:rsidR="009E266A">
              <w:rPr>
                <w:rFonts w:ascii="Arial" w:hAnsi="Arial" w:cs="Arial"/>
              </w:rPr>
              <w:t>ttachments</w:t>
            </w:r>
            <w:r w:rsidR="009C7F9B">
              <w:rPr>
                <w:rFonts w:ascii="Arial" w:hAnsi="Arial" w:cs="Arial"/>
              </w:rPr>
              <w:t xml:space="preserve"> 7-9 </w:t>
            </w:r>
            <w:r>
              <w:rPr>
                <w:rFonts w:ascii="Arial" w:hAnsi="Arial" w:cs="Arial"/>
              </w:rPr>
              <w:t xml:space="preserve">and </w:t>
            </w:r>
            <w:r w:rsidR="00BF268C">
              <w:rPr>
                <w:rFonts w:ascii="Arial" w:hAnsi="Arial" w:cs="Arial"/>
              </w:rPr>
              <w:t>provide</w:t>
            </w:r>
            <w:r>
              <w:rPr>
                <w:rFonts w:ascii="Arial" w:hAnsi="Arial" w:cs="Arial"/>
              </w:rPr>
              <w:t xml:space="preserve"> them within</w:t>
            </w:r>
            <w:r w:rsidR="009C7F9B">
              <w:rPr>
                <w:rFonts w:ascii="Arial" w:hAnsi="Arial" w:cs="Arial"/>
              </w:rPr>
              <w:t xml:space="preserve"> </w:t>
            </w:r>
            <w:proofErr w:type="gramStart"/>
            <w:r w:rsidR="009C7F9B">
              <w:rPr>
                <w:rFonts w:ascii="Arial" w:hAnsi="Arial" w:cs="Arial"/>
              </w:rPr>
              <w:t>the Bidder</w:t>
            </w:r>
            <w:r>
              <w:rPr>
                <w:rFonts w:ascii="Arial" w:hAnsi="Arial" w:cs="Arial"/>
              </w:rPr>
              <w:t>’s</w:t>
            </w:r>
            <w:proofErr w:type="gramEnd"/>
            <w:r w:rsidR="00BF268C">
              <w:rPr>
                <w:rFonts w:ascii="Arial" w:hAnsi="Arial" w:cs="Arial"/>
              </w:rPr>
              <w:t xml:space="preserve"> response </w:t>
            </w:r>
            <w:r>
              <w:rPr>
                <w:rFonts w:ascii="Arial" w:hAnsi="Arial" w:cs="Arial"/>
              </w:rPr>
              <w:t>submission</w:t>
            </w:r>
            <w:r w:rsidR="009E266A">
              <w:rPr>
                <w:rFonts w:ascii="Arial" w:hAnsi="Arial" w:cs="Arial"/>
              </w:rPr>
              <w:t xml:space="preserve">. </w:t>
            </w:r>
          </w:p>
        </w:tc>
      </w:tr>
    </w:tbl>
    <w:p w14:paraId="54E615CB"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7BEE2A2B" w14:textId="77777777" w:rsidTr="5E826592">
        <w:trPr>
          <w:trHeight w:val="379"/>
        </w:trPr>
        <w:tc>
          <w:tcPr>
            <w:tcW w:w="691" w:type="dxa"/>
            <w:vMerge w:val="restart"/>
            <w:shd w:val="clear" w:color="auto" w:fill="BDD6EE"/>
            <w:vAlign w:val="center"/>
          </w:tcPr>
          <w:p w14:paraId="19DEFD5E"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33</w:t>
            </w:r>
          </w:p>
        </w:tc>
        <w:tc>
          <w:tcPr>
            <w:tcW w:w="1987" w:type="dxa"/>
            <w:tcBorders>
              <w:bottom w:val="single" w:sz="4" w:space="0" w:color="auto"/>
            </w:tcBorders>
            <w:shd w:val="clear" w:color="auto" w:fill="BDD6EE"/>
            <w:vAlign w:val="center"/>
          </w:tcPr>
          <w:p w14:paraId="1AAAB2DA"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219C1569" w14:textId="77777777" w:rsidR="009B2704" w:rsidRPr="00F9098C" w:rsidRDefault="4BA8F6F4" w:rsidP="5E8265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E826592">
              <w:rPr>
                <w:rFonts w:ascii="Arial" w:hAnsi="Arial" w:cs="Arial"/>
                <w:b/>
                <w:bCs/>
              </w:rPr>
              <w:t>Question</w:t>
            </w:r>
          </w:p>
        </w:tc>
      </w:tr>
      <w:tr w:rsidR="009B2704" w:rsidRPr="00B51518" w14:paraId="24480419" w14:textId="77777777" w:rsidTr="5E826592">
        <w:trPr>
          <w:trHeight w:val="379"/>
        </w:trPr>
        <w:tc>
          <w:tcPr>
            <w:tcW w:w="691" w:type="dxa"/>
            <w:vMerge/>
          </w:tcPr>
          <w:p w14:paraId="7AD4A955"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52FA14D" w14:textId="77777777" w:rsidR="00686DBB"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E54DBC">
              <w:rPr>
                <w:rFonts w:ascii="Arial" w:hAnsi="Arial" w:cs="Arial"/>
                <w:b/>
                <w:bCs/>
              </w:rPr>
              <w:t>Appendix H</w:t>
            </w:r>
            <w:r>
              <w:rPr>
                <w:rFonts w:ascii="Arial" w:hAnsi="Arial" w:cs="Arial"/>
              </w:rPr>
              <w:t xml:space="preserve"> </w:t>
            </w:r>
          </w:p>
          <w:p w14:paraId="4B710981" w14:textId="674686B5" w:rsidR="009B2704" w:rsidRPr="00B51518" w:rsidRDefault="00686DBB"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806AF0">
              <w:rPr>
                <w:rFonts w:ascii="Arial" w:hAnsi="Arial" w:cs="Arial"/>
              </w:rPr>
              <w:t xml:space="preserve"> 30</w:t>
            </w:r>
          </w:p>
        </w:tc>
        <w:tc>
          <w:tcPr>
            <w:tcW w:w="8122" w:type="dxa"/>
            <w:shd w:val="clear" w:color="auto" w:fill="FFFFFF" w:themeFill="background1"/>
            <w:vAlign w:val="center"/>
          </w:tcPr>
          <w:p w14:paraId="4A867BCB" w14:textId="40D0C9BF" w:rsidR="009B2704" w:rsidRPr="00B51518" w:rsidRDefault="00806AF0" w:rsidP="00A44F8A">
            <w:pPr>
              <w:rPr>
                <w:rFonts w:ascii="Arial" w:hAnsi="Arial" w:cs="Arial"/>
              </w:rPr>
            </w:pPr>
            <w:r w:rsidRPr="00806AF0">
              <w:rPr>
                <w:rFonts w:ascii="Arial" w:hAnsi="Arial" w:cs="Arial"/>
              </w:rPr>
              <w:t xml:space="preserve">In Appendix H, the RFP states, “The proposed cost must be presented as a fixed </w:t>
            </w:r>
            <w:proofErr w:type="gramStart"/>
            <w:r w:rsidRPr="00806AF0">
              <w:rPr>
                <w:rFonts w:ascii="Arial" w:hAnsi="Arial" w:cs="Arial"/>
              </w:rPr>
              <w:t>amount“ it</w:t>
            </w:r>
            <w:proofErr w:type="gramEnd"/>
            <w:r w:rsidRPr="00806AF0">
              <w:rPr>
                <w:rFonts w:ascii="Arial" w:hAnsi="Arial" w:cs="Arial"/>
              </w:rPr>
              <w:t xml:space="preserve"> is the award type anticipated to be a fixed price award?</w:t>
            </w:r>
          </w:p>
        </w:tc>
      </w:tr>
      <w:tr w:rsidR="009B2704" w:rsidRPr="00F9098C" w14:paraId="0D010C82" w14:textId="77777777" w:rsidTr="5E826592">
        <w:trPr>
          <w:trHeight w:val="379"/>
        </w:trPr>
        <w:tc>
          <w:tcPr>
            <w:tcW w:w="691" w:type="dxa"/>
            <w:vMerge/>
          </w:tcPr>
          <w:p w14:paraId="79D1F564"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06BFF405"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4D492AF1" w14:textId="77777777" w:rsidTr="5E826592">
        <w:trPr>
          <w:trHeight w:val="379"/>
        </w:trPr>
        <w:tc>
          <w:tcPr>
            <w:tcW w:w="691" w:type="dxa"/>
            <w:vMerge/>
          </w:tcPr>
          <w:p w14:paraId="7C497C8A"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A3BA582" w14:textId="2B60FB63" w:rsidR="009B2704" w:rsidRPr="00B51518" w:rsidRDefault="00E83EF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0B013AAB"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4999B2B0" w14:textId="77777777" w:rsidTr="00750CBB">
        <w:trPr>
          <w:trHeight w:val="379"/>
        </w:trPr>
        <w:tc>
          <w:tcPr>
            <w:tcW w:w="691" w:type="dxa"/>
            <w:vMerge w:val="restart"/>
            <w:shd w:val="clear" w:color="auto" w:fill="BDD6EE"/>
            <w:vAlign w:val="center"/>
          </w:tcPr>
          <w:p w14:paraId="493460CD"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34</w:t>
            </w:r>
          </w:p>
        </w:tc>
        <w:tc>
          <w:tcPr>
            <w:tcW w:w="1987" w:type="dxa"/>
            <w:tcBorders>
              <w:bottom w:val="single" w:sz="4" w:space="0" w:color="auto"/>
            </w:tcBorders>
            <w:shd w:val="clear" w:color="auto" w:fill="BDD6EE"/>
            <w:vAlign w:val="center"/>
          </w:tcPr>
          <w:p w14:paraId="79727887"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3786CE00"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16CC5640" w14:textId="77777777" w:rsidTr="00750CBB">
        <w:trPr>
          <w:trHeight w:val="379"/>
        </w:trPr>
        <w:tc>
          <w:tcPr>
            <w:tcW w:w="691" w:type="dxa"/>
            <w:vMerge/>
            <w:shd w:val="clear" w:color="auto" w:fill="FFFFFF"/>
          </w:tcPr>
          <w:p w14:paraId="2868D7DD"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E5B8F27" w14:textId="77777777" w:rsidR="009B2704" w:rsidRDefault="00686DBB"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IV, </w:t>
            </w:r>
            <w:r w:rsidR="00806AF0">
              <w:rPr>
                <w:rFonts w:ascii="Arial" w:hAnsi="Arial" w:cs="Arial"/>
              </w:rPr>
              <w:t>Section IV.</w:t>
            </w:r>
          </w:p>
          <w:p w14:paraId="592E0F87" w14:textId="42CB1E53" w:rsidR="00686DBB" w:rsidRPr="00B51518" w:rsidRDefault="00686DBB"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17</w:t>
            </w:r>
          </w:p>
        </w:tc>
        <w:tc>
          <w:tcPr>
            <w:tcW w:w="8122" w:type="dxa"/>
            <w:shd w:val="clear" w:color="auto" w:fill="FFFFFF"/>
            <w:vAlign w:val="center"/>
          </w:tcPr>
          <w:p w14:paraId="57168A81" w14:textId="4B8F7B5F" w:rsidR="009B2704" w:rsidRPr="00B51518"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6AF0">
              <w:rPr>
                <w:rFonts w:ascii="Arial" w:hAnsi="Arial" w:cs="Arial"/>
              </w:rPr>
              <w:t xml:space="preserve">“Section IV Cost Proposal and Budget Narrative” by virtue of the title, it appears a budget narrative should be included.  However, the “Cost Proposal Form Instructions” state “Failure to … follow the required cost </w:t>
            </w:r>
            <w:r w:rsidRPr="00806AF0">
              <w:rPr>
                <w:rFonts w:ascii="Arial" w:hAnsi="Arial" w:cs="Arial"/>
              </w:rPr>
              <w:lastRenderedPageBreak/>
              <w:t xml:space="preserve">proposal format provided, may result in disqualification or reduction in </w:t>
            </w:r>
            <w:proofErr w:type="gramStart"/>
            <w:r w:rsidR="00BF268C" w:rsidRPr="00806AF0">
              <w:rPr>
                <w:rFonts w:ascii="Arial" w:hAnsi="Arial" w:cs="Arial"/>
              </w:rPr>
              <w:t>scoring</w:t>
            </w:r>
            <w:r w:rsidR="00BF268C">
              <w:rPr>
                <w:rFonts w:ascii="Arial" w:hAnsi="Arial" w:cs="Arial"/>
              </w:rPr>
              <w:t>.</w:t>
            </w:r>
            <w:r w:rsidR="00BF268C" w:rsidRPr="00806AF0">
              <w:rPr>
                <w:rFonts w:ascii="Arial" w:hAnsi="Arial" w:cs="Arial"/>
              </w:rPr>
              <w:t>“</w:t>
            </w:r>
            <w:proofErr w:type="gramEnd"/>
            <w:r w:rsidR="00BF268C">
              <w:rPr>
                <w:rFonts w:ascii="Arial" w:hAnsi="Arial" w:cs="Arial"/>
              </w:rPr>
              <w:t xml:space="preserve">  </w:t>
            </w:r>
            <w:r w:rsidRPr="00806AF0">
              <w:rPr>
                <w:rFonts w:ascii="Arial" w:hAnsi="Arial" w:cs="Arial"/>
              </w:rPr>
              <w:t>Given these instructions, should a budget narrative be provided and if so, should it be included in the workbook provided in Appendix H?</w:t>
            </w:r>
          </w:p>
        </w:tc>
      </w:tr>
      <w:tr w:rsidR="009B2704" w:rsidRPr="00F9098C" w14:paraId="4FA29E1F" w14:textId="77777777" w:rsidTr="00750CBB">
        <w:trPr>
          <w:trHeight w:val="379"/>
        </w:trPr>
        <w:tc>
          <w:tcPr>
            <w:tcW w:w="691" w:type="dxa"/>
            <w:vMerge/>
            <w:shd w:val="clear" w:color="auto" w:fill="BDD6EE"/>
          </w:tcPr>
          <w:p w14:paraId="3815917E"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E7B6A1D"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58DCB541" w14:textId="77777777" w:rsidTr="00750CBB">
        <w:trPr>
          <w:trHeight w:val="379"/>
        </w:trPr>
        <w:tc>
          <w:tcPr>
            <w:tcW w:w="691" w:type="dxa"/>
            <w:vMerge/>
          </w:tcPr>
          <w:p w14:paraId="2C98DEF5"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FAE32B8" w14:textId="51F957F8" w:rsidR="009B2704" w:rsidRPr="00B51518" w:rsidRDefault="003D180E"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002F72B3">
              <w:rPr>
                <w:rFonts w:ascii="Arial" w:hAnsi="Arial" w:cs="Arial"/>
              </w:rPr>
              <w:t>Refer to the amended language at the beginning of this document.</w:t>
            </w:r>
            <w:r>
              <w:rPr>
                <w:rFonts w:ascii="Arial" w:hAnsi="Arial" w:cs="Arial"/>
              </w:rPr>
              <w:t xml:space="preserve"> </w:t>
            </w:r>
          </w:p>
        </w:tc>
      </w:tr>
    </w:tbl>
    <w:p w14:paraId="2622548F" w14:textId="77777777" w:rsidR="009B2704" w:rsidRDefault="009B2704"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9B2704" w:rsidRPr="00F9098C" w14:paraId="63C97236" w14:textId="77777777" w:rsidTr="00750CBB">
        <w:trPr>
          <w:trHeight w:val="379"/>
        </w:trPr>
        <w:tc>
          <w:tcPr>
            <w:tcW w:w="691" w:type="dxa"/>
            <w:vMerge w:val="restart"/>
            <w:shd w:val="clear" w:color="auto" w:fill="BDD6EE"/>
            <w:vAlign w:val="center"/>
          </w:tcPr>
          <w:p w14:paraId="0E12B28A"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35</w:t>
            </w:r>
          </w:p>
        </w:tc>
        <w:tc>
          <w:tcPr>
            <w:tcW w:w="1987" w:type="dxa"/>
            <w:tcBorders>
              <w:bottom w:val="single" w:sz="4" w:space="0" w:color="auto"/>
            </w:tcBorders>
            <w:shd w:val="clear" w:color="auto" w:fill="BDD6EE"/>
            <w:vAlign w:val="center"/>
          </w:tcPr>
          <w:p w14:paraId="7E5821A2" w14:textId="77777777" w:rsidR="009B2704" w:rsidRPr="00F9098C" w:rsidRDefault="00846DB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w:t>
            </w:r>
            <w:r w:rsidR="009B2704" w:rsidRPr="00F9098C">
              <w:rPr>
                <w:rFonts w:ascii="Arial" w:hAnsi="Arial" w:cs="Arial"/>
                <w:b/>
              </w:rPr>
              <w:t>Section &amp; Page Number</w:t>
            </w:r>
          </w:p>
        </w:tc>
        <w:tc>
          <w:tcPr>
            <w:tcW w:w="8122" w:type="dxa"/>
            <w:tcBorders>
              <w:bottom w:val="single" w:sz="4" w:space="0" w:color="auto"/>
            </w:tcBorders>
            <w:shd w:val="clear" w:color="auto" w:fill="BDD6EE"/>
            <w:vAlign w:val="center"/>
          </w:tcPr>
          <w:p w14:paraId="160F4B53" w14:textId="77777777" w:rsidR="009B2704" w:rsidRPr="00F9098C" w:rsidRDefault="009B2704"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B2704" w:rsidRPr="00B51518" w14:paraId="3DBB97E4" w14:textId="77777777" w:rsidTr="00750CBB">
        <w:trPr>
          <w:trHeight w:val="379"/>
        </w:trPr>
        <w:tc>
          <w:tcPr>
            <w:tcW w:w="691" w:type="dxa"/>
            <w:vMerge/>
            <w:shd w:val="clear" w:color="auto" w:fill="FFFFFF"/>
          </w:tcPr>
          <w:p w14:paraId="422F7143"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09E4BCD" w14:textId="77777777" w:rsidR="00686DBB" w:rsidRDefault="00806AF0"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V</w:t>
            </w:r>
            <w:r w:rsidR="00686DBB">
              <w:rPr>
                <w:rFonts w:ascii="Arial" w:hAnsi="Arial" w:cs="Arial"/>
              </w:rPr>
              <w:t>, B.3.</w:t>
            </w:r>
          </w:p>
          <w:p w14:paraId="3118E38B" w14:textId="17AAC412" w:rsidR="009B2704" w:rsidRPr="00B51518" w:rsidRDefault="00686DBB"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A12637">
              <w:rPr>
                <w:rFonts w:ascii="Arial" w:hAnsi="Arial" w:cs="Arial"/>
              </w:rPr>
              <w:t>a</w:t>
            </w:r>
            <w:r w:rsidR="00806AF0">
              <w:rPr>
                <w:rFonts w:ascii="Arial" w:hAnsi="Arial" w:cs="Arial"/>
              </w:rPr>
              <w:t>g</w:t>
            </w:r>
            <w:r w:rsidR="00A12637">
              <w:rPr>
                <w:rFonts w:ascii="Arial" w:hAnsi="Arial" w:cs="Arial"/>
              </w:rPr>
              <w:t>e</w:t>
            </w:r>
            <w:r w:rsidR="00806AF0">
              <w:rPr>
                <w:rFonts w:ascii="Arial" w:hAnsi="Arial" w:cs="Arial"/>
              </w:rPr>
              <w:t xml:space="preserve"> 19 </w:t>
            </w:r>
          </w:p>
        </w:tc>
        <w:tc>
          <w:tcPr>
            <w:tcW w:w="8122" w:type="dxa"/>
            <w:shd w:val="clear" w:color="auto" w:fill="FFFFFF"/>
            <w:vAlign w:val="center"/>
          </w:tcPr>
          <w:p w14:paraId="22DE1AEC" w14:textId="18BDCD2A" w:rsidR="009B2704" w:rsidRPr="00B51518" w:rsidRDefault="00806AF0" w:rsidP="00A44F8A">
            <w:pPr>
              <w:pStyle w:val="DefaultText"/>
              <w:widowControl/>
              <w:rPr>
                <w:rFonts w:ascii="Arial" w:hAnsi="Arial" w:cs="Arial"/>
              </w:rPr>
            </w:pPr>
            <w:r w:rsidRPr="00806AF0">
              <w:rPr>
                <w:rFonts w:ascii="Arial" w:hAnsi="Arial" w:cs="Arial"/>
              </w:rPr>
              <w:t>As part of the price evaluation, given the highest number of points will be given to the lowest bidder, will cost/price realism be factored in and how will price realism be determined?</w:t>
            </w:r>
          </w:p>
        </w:tc>
      </w:tr>
      <w:tr w:rsidR="009B2704" w:rsidRPr="00F9098C" w14:paraId="4521739E" w14:textId="77777777" w:rsidTr="00750CBB">
        <w:trPr>
          <w:trHeight w:val="379"/>
        </w:trPr>
        <w:tc>
          <w:tcPr>
            <w:tcW w:w="691" w:type="dxa"/>
            <w:vMerge/>
            <w:shd w:val="clear" w:color="auto" w:fill="BDD6EE"/>
          </w:tcPr>
          <w:p w14:paraId="60BEDC98"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5219A19" w14:textId="77777777" w:rsidR="009B2704" w:rsidRPr="00F9098C"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B2704" w:rsidRPr="00B51518" w14:paraId="732BE325" w14:textId="77777777" w:rsidTr="00750CBB">
        <w:trPr>
          <w:trHeight w:val="379"/>
        </w:trPr>
        <w:tc>
          <w:tcPr>
            <w:tcW w:w="691" w:type="dxa"/>
            <w:vMerge/>
          </w:tcPr>
          <w:p w14:paraId="2F5D59A1" w14:textId="77777777" w:rsidR="009B2704" w:rsidRPr="00B51518" w:rsidRDefault="009B270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2B44382D" w14:textId="0D3092C0" w:rsidR="009B2704" w:rsidRPr="00B51518" w:rsidRDefault="003D180E"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bCs/>
              </w:rPr>
              <w:t xml:space="preserve">No. </w:t>
            </w:r>
            <w:r w:rsidR="00686DBB" w:rsidRPr="00C97934">
              <w:rPr>
                <w:rFonts w:ascii="Arial" w:hAnsi="Arial" w:cs="Arial"/>
              </w:rPr>
              <w:t>Bidders are expected to provide their best value pricing with the submission of their proposal.</w:t>
            </w:r>
          </w:p>
        </w:tc>
      </w:tr>
    </w:tbl>
    <w:p w14:paraId="11CB9C39" w14:textId="77777777" w:rsidR="004F5D2A" w:rsidRDefault="004F5D2A"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4F5D2A" w:rsidRPr="00F9098C" w14:paraId="690CE6F1" w14:textId="77777777" w:rsidTr="00805EC7">
        <w:trPr>
          <w:trHeight w:val="379"/>
        </w:trPr>
        <w:tc>
          <w:tcPr>
            <w:tcW w:w="691" w:type="dxa"/>
            <w:vMerge w:val="restart"/>
            <w:shd w:val="clear" w:color="auto" w:fill="BDD6EE"/>
            <w:vAlign w:val="center"/>
          </w:tcPr>
          <w:p w14:paraId="4B34F040" w14:textId="21A21919"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36</w:t>
            </w:r>
          </w:p>
        </w:tc>
        <w:tc>
          <w:tcPr>
            <w:tcW w:w="1987" w:type="dxa"/>
            <w:tcBorders>
              <w:bottom w:val="single" w:sz="4" w:space="0" w:color="auto"/>
            </w:tcBorders>
            <w:shd w:val="clear" w:color="auto" w:fill="BDD6EE"/>
            <w:vAlign w:val="center"/>
          </w:tcPr>
          <w:p w14:paraId="48F1B445"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7B9D9FEB"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F5D2A" w:rsidRPr="00B51518" w14:paraId="3B4DEB3C" w14:textId="77777777" w:rsidTr="00805EC7">
        <w:trPr>
          <w:trHeight w:val="379"/>
        </w:trPr>
        <w:tc>
          <w:tcPr>
            <w:tcW w:w="691" w:type="dxa"/>
            <w:vMerge/>
            <w:shd w:val="clear" w:color="auto" w:fill="FFFFFF"/>
          </w:tcPr>
          <w:p w14:paraId="2F048D09"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CA351CF" w14:textId="1B7A89AC"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00864D3E" w14:textId="0B0E3123" w:rsidR="004F5D2A" w:rsidRPr="00B51518" w:rsidRDefault="004F5D2A" w:rsidP="00A44F8A">
            <w:pPr>
              <w:pStyle w:val="DefaultText"/>
              <w:widowControl/>
              <w:rPr>
                <w:rFonts w:ascii="Arial" w:hAnsi="Arial" w:cs="Arial"/>
              </w:rPr>
            </w:pPr>
            <w:r w:rsidRPr="004F5D2A">
              <w:rPr>
                <w:rFonts w:ascii="Arial" w:hAnsi="Arial" w:cs="Arial"/>
              </w:rPr>
              <w:t>We would like to clarify methodology. The RFP references online link and telephone; is a mail survey included?</w:t>
            </w:r>
          </w:p>
        </w:tc>
      </w:tr>
      <w:tr w:rsidR="004F5D2A" w:rsidRPr="00F9098C" w14:paraId="7895AAFA" w14:textId="77777777" w:rsidTr="00805EC7">
        <w:trPr>
          <w:trHeight w:val="379"/>
        </w:trPr>
        <w:tc>
          <w:tcPr>
            <w:tcW w:w="691" w:type="dxa"/>
            <w:vMerge/>
            <w:shd w:val="clear" w:color="auto" w:fill="BDD6EE"/>
          </w:tcPr>
          <w:p w14:paraId="374640FA"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D379682"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1613F" w:rsidRPr="00B51518" w14:paraId="1C89E653" w14:textId="77777777" w:rsidTr="00805EC7">
        <w:trPr>
          <w:trHeight w:val="379"/>
        </w:trPr>
        <w:tc>
          <w:tcPr>
            <w:tcW w:w="691" w:type="dxa"/>
            <w:vMerge/>
          </w:tcPr>
          <w:p w14:paraId="20CD2A0A" w14:textId="77777777"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9D286CA" w14:textId="71D4FA02" w:rsidR="0001613F" w:rsidRPr="00B51518" w:rsidRDefault="00E83EF4"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01613F">
              <w:rPr>
                <w:rFonts w:ascii="Arial" w:hAnsi="Arial" w:cs="Arial"/>
              </w:rPr>
              <w:t xml:space="preserve"> </w:t>
            </w:r>
          </w:p>
        </w:tc>
      </w:tr>
    </w:tbl>
    <w:p w14:paraId="65A22E5C" w14:textId="77777777" w:rsidR="004F5D2A" w:rsidRDefault="004F5D2A"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4F5D2A" w:rsidRPr="00F9098C" w14:paraId="5B0AE095" w14:textId="77777777" w:rsidTr="00805EC7">
        <w:trPr>
          <w:trHeight w:val="379"/>
        </w:trPr>
        <w:tc>
          <w:tcPr>
            <w:tcW w:w="691" w:type="dxa"/>
            <w:vMerge w:val="restart"/>
            <w:shd w:val="clear" w:color="auto" w:fill="BDD6EE"/>
            <w:vAlign w:val="center"/>
          </w:tcPr>
          <w:p w14:paraId="19D97656" w14:textId="430BDC0C"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37</w:t>
            </w:r>
          </w:p>
        </w:tc>
        <w:tc>
          <w:tcPr>
            <w:tcW w:w="1987" w:type="dxa"/>
            <w:tcBorders>
              <w:bottom w:val="single" w:sz="4" w:space="0" w:color="auto"/>
            </w:tcBorders>
            <w:shd w:val="clear" w:color="auto" w:fill="BDD6EE"/>
            <w:vAlign w:val="center"/>
          </w:tcPr>
          <w:p w14:paraId="469D7ED5"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2317970F"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F5D2A" w:rsidRPr="00B51518" w14:paraId="2B924311" w14:textId="77777777" w:rsidTr="00805EC7">
        <w:trPr>
          <w:trHeight w:val="379"/>
        </w:trPr>
        <w:tc>
          <w:tcPr>
            <w:tcW w:w="691" w:type="dxa"/>
            <w:vMerge/>
            <w:shd w:val="clear" w:color="auto" w:fill="FFFFFF"/>
          </w:tcPr>
          <w:p w14:paraId="4B568E91"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2A833BB" w14:textId="12880D2D"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19D56BB8" w14:textId="624FDD8B" w:rsidR="004F5D2A" w:rsidRPr="00B51518" w:rsidRDefault="004F5D2A" w:rsidP="00A44F8A">
            <w:pPr>
              <w:pStyle w:val="DefaultText"/>
              <w:widowControl/>
              <w:rPr>
                <w:rFonts w:ascii="Arial" w:hAnsi="Arial" w:cs="Arial"/>
              </w:rPr>
            </w:pPr>
            <w:r w:rsidRPr="004F5D2A">
              <w:rPr>
                <w:rFonts w:ascii="Arial" w:hAnsi="Arial" w:cs="Arial"/>
              </w:rPr>
              <w:t>How do respondents get access to the online survey – via email, via letters sent in the mail, or something else?</w:t>
            </w:r>
          </w:p>
        </w:tc>
      </w:tr>
      <w:tr w:rsidR="004F5D2A" w:rsidRPr="00F9098C" w14:paraId="151E66B4" w14:textId="77777777" w:rsidTr="00805EC7">
        <w:trPr>
          <w:trHeight w:val="379"/>
        </w:trPr>
        <w:tc>
          <w:tcPr>
            <w:tcW w:w="691" w:type="dxa"/>
            <w:vMerge/>
            <w:shd w:val="clear" w:color="auto" w:fill="BDD6EE"/>
          </w:tcPr>
          <w:p w14:paraId="2523B91F"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66819AD9"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1613F" w:rsidRPr="00B51518" w14:paraId="46334A93" w14:textId="77777777" w:rsidTr="00805EC7">
        <w:trPr>
          <w:trHeight w:val="379"/>
        </w:trPr>
        <w:tc>
          <w:tcPr>
            <w:tcW w:w="691" w:type="dxa"/>
            <w:vMerge/>
          </w:tcPr>
          <w:p w14:paraId="4A56C222" w14:textId="77777777" w:rsidR="0001613F"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7D627BC6" w14:textId="03F24366" w:rsidR="0001613F" w:rsidRPr="00B51518" w:rsidRDefault="00991C23"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 15 of this document.</w:t>
            </w:r>
          </w:p>
        </w:tc>
      </w:tr>
    </w:tbl>
    <w:p w14:paraId="0D122A3D" w14:textId="77777777" w:rsidR="004F5D2A" w:rsidRDefault="004F5D2A"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4F5D2A" w:rsidRPr="00F9098C" w14:paraId="21E75D80" w14:textId="77777777" w:rsidTr="00805EC7">
        <w:trPr>
          <w:trHeight w:val="379"/>
        </w:trPr>
        <w:tc>
          <w:tcPr>
            <w:tcW w:w="691" w:type="dxa"/>
            <w:vMerge w:val="restart"/>
            <w:shd w:val="clear" w:color="auto" w:fill="BDD6EE"/>
            <w:vAlign w:val="center"/>
          </w:tcPr>
          <w:p w14:paraId="0CEB1751" w14:textId="50947A8A"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38</w:t>
            </w:r>
          </w:p>
        </w:tc>
        <w:tc>
          <w:tcPr>
            <w:tcW w:w="1987" w:type="dxa"/>
            <w:tcBorders>
              <w:bottom w:val="single" w:sz="4" w:space="0" w:color="auto"/>
            </w:tcBorders>
            <w:shd w:val="clear" w:color="auto" w:fill="BDD6EE"/>
            <w:vAlign w:val="center"/>
          </w:tcPr>
          <w:p w14:paraId="31EA37E6"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016F323F"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F5D2A" w:rsidRPr="00B51518" w14:paraId="6AF69250" w14:textId="77777777" w:rsidTr="00805EC7">
        <w:trPr>
          <w:trHeight w:val="379"/>
        </w:trPr>
        <w:tc>
          <w:tcPr>
            <w:tcW w:w="691" w:type="dxa"/>
            <w:vMerge/>
            <w:shd w:val="clear" w:color="auto" w:fill="FFFFFF"/>
          </w:tcPr>
          <w:p w14:paraId="43FABD56"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53E5650" w14:textId="001059FA"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4381F090" w14:textId="12A88904" w:rsidR="004F5D2A" w:rsidRPr="00B51518" w:rsidRDefault="004F5D2A" w:rsidP="00A44F8A">
            <w:pPr>
              <w:pStyle w:val="DefaultText"/>
              <w:widowControl/>
              <w:rPr>
                <w:rFonts w:ascii="Arial" w:hAnsi="Arial" w:cs="Arial"/>
              </w:rPr>
            </w:pPr>
            <w:r w:rsidRPr="004F5D2A">
              <w:rPr>
                <w:rFonts w:ascii="Arial" w:hAnsi="Arial" w:cs="Arial"/>
              </w:rPr>
              <w:t>Is the methodology following NCQA's HEDIS CAHPS methodology?</w:t>
            </w:r>
          </w:p>
        </w:tc>
      </w:tr>
      <w:tr w:rsidR="004F5D2A" w:rsidRPr="00F9098C" w14:paraId="3D984A53" w14:textId="77777777" w:rsidTr="00805EC7">
        <w:trPr>
          <w:trHeight w:val="379"/>
        </w:trPr>
        <w:tc>
          <w:tcPr>
            <w:tcW w:w="691" w:type="dxa"/>
            <w:vMerge/>
            <w:shd w:val="clear" w:color="auto" w:fill="BDD6EE"/>
          </w:tcPr>
          <w:p w14:paraId="1057E447"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6DD29C6"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F5D2A" w:rsidRPr="00B51518" w14:paraId="45DC91A6" w14:textId="77777777" w:rsidTr="00805EC7">
        <w:trPr>
          <w:trHeight w:val="379"/>
        </w:trPr>
        <w:tc>
          <w:tcPr>
            <w:tcW w:w="691" w:type="dxa"/>
            <w:vMerge/>
          </w:tcPr>
          <w:p w14:paraId="1668313D"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635B7E5" w14:textId="560B6F11" w:rsidR="004F5D2A"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4CB5829A" w14:textId="77777777" w:rsidR="004F5D2A" w:rsidRDefault="004F5D2A"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4F5D2A" w:rsidRPr="00F9098C" w14:paraId="379E88FB" w14:textId="77777777" w:rsidTr="00805EC7">
        <w:trPr>
          <w:trHeight w:val="379"/>
        </w:trPr>
        <w:tc>
          <w:tcPr>
            <w:tcW w:w="691" w:type="dxa"/>
            <w:vMerge w:val="restart"/>
            <w:shd w:val="clear" w:color="auto" w:fill="BDD6EE"/>
            <w:vAlign w:val="center"/>
          </w:tcPr>
          <w:p w14:paraId="6A603EDC" w14:textId="5A9405AB"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39</w:t>
            </w:r>
          </w:p>
        </w:tc>
        <w:tc>
          <w:tcPr>
            <w:tcW w:w="1987" w:type="dxa"/>
            <w:tcBorders>
              <w:bottom w:val="single" w:sz="4" w:space="0" w:color="auto"/>
            </w:tcBorders>
            <w:shd w:val="clear" w:color="auto" w:fill="BDD6EE"/>
            <w:vAlign w:val="center"/>
          </w:tcPr>
          <w:p w14:paraId="095873DD"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21619504"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F5D2A" w:rsidRPr="00B51518" w14:paraId="24768436" w14:textId="77777777" w:rsidTr="00805EC7">
        <w:trPr>
          <w:trHeight w:val="379"/>
        </w:trPr>
        <w:tc>
          <w:tcPr>
            <w:tcW w:w="691" w:type="dxa"/>
            <w:vMerge/>
            <w:shd w:val="clear" w:color="auto" w:fill="FFFFFF"/>
          </w:tcPr>
          <w:p w14:paraId="57F9C672"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43EE546" w14:textId="0E588EF6"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41B35020" w14:textId="77777777" w:rsidR="00701177" w:rsidRDefault="004F5D2A" w:rsidP="00A44F8A">
            <w:pPr>
              <w:pStyle w:val="DefaultText"/>
              <w:numPr>
                <w:ilvl w:val="0"/>
                <w:numId w:val="32"/>
              </w:numPr>
              <w:rPr>
                <w:rFonts w:ascii="Arial" w:hAnsi="Arial" w:cs="Arial"/>
              </w:rPr>
            </w:pPr>
            <w:r w:rsidRPr="004F5D2A">
              <w:rPr>
                <w:rFonts w:ascii="Arial" w:hAnsi="Arial" w:cs="Arial"/>
              </w:rPr>
              <w:t>We would like to clarify sampling – what are the subgroups and strata?</w:t>
            </w:r>
          </w:p>
          <w:p w14:paraId="1BEE6A73" w14:textId="6BC2D3E5" w:rsidR="004F5D2A" w:rsidRPr="00B51518" w:rsidRDefault="004F5D2A" w:rsidP="00A44F8A">
            <w:pPr>
              <w:pStyle w:val="DefaultText"/>
              <w:numPr>
                <w:ilvl w:val="0"/>
                <w:numId w:val="32"/>
              </w:numPr>
              <w:rPr>
                <w:rFonts w:ascii="Arial" w:hAnsi="Arial" w:cs="Arial"/>
              </w:rPr>
            </w:pPr>
            <w:r w:rsidRPr="004F5D2A">
              <w:rPr>
                <w:rFonts w:ascii="Arial" w:hAnsi="Arial" w:cs="Arial"/>
              </w:rPr>
              <w:t xml:space="preserve">You mention a target of 1,000 completes – is that per strata or subgroup or in total?  </w:t>
            </w:r>
          </w:p>
        </w:tc>
      </w:tr>
      <w:tr w:rsidR="004F5D2A" w:rsidRPr="00F9098C" w14:paraId="3BF67D52" w14:textId="77777777" w:rsidTr="00805EC7">
        <w:trPr>
          <w:trHeight w:val="379"/>
        </w:trPr>
        <w:tc>
          <w:tcPr>
            <w:tcW w:w="691" w:type="dxa"/>
            <w:vMerge/>
            <w:shd w:val="clear" w:color="auto" w:fill="BDD6EE"/>
          </w:tcPr>
          <w:p w14:paraId="71BADB90"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28861C40"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F5D2A" w:rsidRPr="00B51518" w14:paraId="44486F27" w14:textId="77777777" w:rsidTr="00805EC7">
        <w:trPr>
          <w:trHeight w:val="379"/>
        </w:trPr>
        <w:tc>
          <w:tcPr>
            <w:tcW w:w="691" w:type="dxa"/>
            <w:vMerge/>
          </w:tcPr>
          <w:p w14:paraId="7A3283DC"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24F5DD6" w14:textId="28D8FFB8" w:rsidR="00701177" w:rsidRDefault="00361D59" w:rsidP="00A44F8A">
            <w:pPr>
              <w:pStyle w:val="DefaultText"/>
              <w:widowControl/>
              <w:numPr>
                <w:ilvl w:val="0"/>
                <w:numId w:val="3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57"/>
              <w:rPr>
                <w:rFonts w:ascii="Arial" w:hAnsi="Arial" w:cs="Arial"/>
              </w:rPr>
            </w:pPr>
            <w:r w:rsidRPr="00361D59">
              <w:rPr>
                <w:rFonts w:ascii="Arial" w:hAnsi="Arial" w:cs="Arial"/>
              </w:rPr>
              <w:t>Refer to the answer to question 21 of this document</w:t>
            </w:r>
            <w:r w:rsidR="00225816" w:rsidRPr="00701177">
              <w:rPr>
                <w:rFonts w:ascii="Arial" w:hAnsi="Arial" w:cs="Arial"/>
              </w:rPr>
              <w:t>.</w:t>
            </w:r>
          </w:p>
          <w:p w14:paraId="7EF97D4A" w14:textId="4C02F676" w:rsidR="00225816" w:rsidRPr="00B51518" w:rsidRDefault="00F73123" w:rsidP="00E54DBC">
            <w:pPr>
              <w:pStyle w:val="DefaultText"/>
              <w:widowControl/>
              <w:numPr>
                <w:ilvl w:val="0"/>
                <w:numId w:val="3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57"/>
              <w:rPr>
                <w:rFonts w:ascii="Arial" w:hAnsi="Arial" w:cs="Arial"/>
              </w:rPr>
            </w:pPr>
            <w:r>
              <w:rPr>
                <w:rFonts w:ascii="Arial" w:hAnsi="Arial" w:cs="Arial"/>
              </w:rPr>
              <w:t>In</w:t>
            </w:r>
            <w:r w:rsidR="004355B2" w:rsidRPr="00686DBB">
              <w:rPr>
                <w:rFonts w:ascii="Arial" w:hAnsi="Arial" w:cs="Arial"/>
              </w:rPr>
              <w:t xml:space="preserve"> total. </w:t>
            </w:r>
          </w:p>
        </w:tc>
      </w:tr>
    </w:tbl>
    <w:p w14:paraId="29DCFAF8" w14:textId="77777777" w:rsidR="004F5D2A" w:rsidRDefault="004F5D2A"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4F5D2A" w:rsidRPr="00F9098C" w14:paraId="78346486" w14:textId="77777777" w:rsidTr="00805EC7">
        <w:trPr>
          <w:trHeight w:val="379"/>
        </w:trPr>
        <w:tc>
          <w:tcPr>
            <w:tcW w:w="691" w:type="dxa"/>
            <w:vMerge w:val="restart"/>
            <w:shd w:val="clear" w:color="auto" w:fill="BDD6EE"/>
            <w:vAlign w:val="center"/>
          </w:tcPr>
          <w:p w14:paraId="521BE978" w14:textId="65BF9154"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40</w:t>
            </w:r>
          </w:p>
        </w:tc>
        <w:tc>
          <w:tcPr>
            <w:tcW w:w="1987" w:type="dxa"/>
            <w:tcBorders>
              <w:bottom w:val="single" w:sz="4" w:space="0" w:color="auto"/>
            </w:tcBorders>
            <w:shd w:val="clear" w:color="auto" w:fill="BDD6EE"/>
            <w:vAlign w:val="center"/>
          </w:tcPr>
          <w:p w14:paraId="13D8780A"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7281CA22"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F5D2A" w:rsidRPr="00B51518" w14:paraId="1E16E23D" w14:textId="77777777" w:rsidTr="00805EC7">
        <w:trPr>
          <w:trHeight w:val="379"/>
        </w:trPr>
        <w:tc>
          <w:tcPr>
            <w:tcW w:w="691" w:type="dxa"/>
            <w:vMerge/>
            <w:shd w:val="clear" w:color="auto" w:fill="FFFFFF"/>
          </w:tcPr>
          <w:p w14:paraId="0D01515C"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69AE076" w14:textId="28B5E5CF"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122" w:type="dxa"/>
            <w:shd w:val="clear" w:color="auto" w:fill="FFFFFF"/>
            <w:vAlign w:val="center"/>
          </w:tcPr>
          <w:p w14:paraId="7EA1BE85" w14:textId="75BD9DA1" w:rsidR="004F5D2A" w:rsidRPr="00B51518" w:rsidRDefault="004F5D2A" w:rsidP="00A44F8A">
            <w:pPr>
              <w:pStyle w:val="DefaultText"/>
              <w:rPr>
                <w:rFonts w:ascii="Arial" w:hAnsi="Arial" w:cs="Arial"/>
              </w:rPr>
            </w:pPr>
            <w:r w:rsidRPr="004F5D2A">
              <w:rPr>
                <w:rFonts w:ascii="Arial" w:hAnsi="Arial" w:cs="Arial"/>
              </w:rPr>
              <w:t>Is the data submitted to NCQA? </w:t>
            </w:r>
          </w:p>
        </w:tc>
      </w:tr>
      <w:tr w:rsidR="004F5D2A" w:rsidRPr="00F9098C" w14:paraId="6AD0E2C3" w14:textId="77777777" w:rsidTr="00805EC7">
        <w:trPr>
          <w:trHeight w:val="379"/>
        </w:trPr>
        <w:tc>
          <w:tcPr>
            <w:tcW w:w="691" w:type="dxa"/>
            <w:vMerge/>
            <w:shd w:val="clear" w:color="auto" w:fill="BDD6EE"/>
          </w:tcPr>
          <w:p w14:paraId="6EF2039E"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5581ACD9"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F5D2A" w:rsidRPr="00B51518" w14:paraId="47137699" w14:textId="77777777" w:rsidTr="00805EC7">
        <w:trPr>
          <w:trHeight w:val="379"/>
        </w:trPr>
        <w:tc>
          <w:tcPr>
            <w:tcW w:w="691" w:type="dxa"/>
            <w:vMerge/>
          </w:tcPr>
          <w:p w14:paraId="6A983C30"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6D49E642" w14:textId="16C17039" w:rsidR="004F5D2A" w:rsidRPr="00B51518" w:rsidRDefault="0001613F"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data is submitted to </w:t>
            </w:r>
            <w:r w:rsidR="004355B2">
              <w:rPr>
                <w:rFonts w:ascii="Arial" w:hAnsi="Arial" w:cs="Arial"/>
              </w:rPr>
              <w:t>the Agency for HealthCare Research and Quality (</w:t>
            </w:r>
            <w:r>
              <w:rPr>
                <w:rFonts w:ascii="Arial" w:hAnsi="Arial" w:cs="Arial"/>
              </w:rPr>
              <w:t>AHRQ</w:t>
            </w:r>
            <w:r w:rsidR="004355B2">
              <w:rPr>
                <w:rFonts w:ascii="Arial" w:hAnsi="Arial" w:cs="Arial"/>
              </w:rPr>
              <w:t>)</w:t>
            </w:r>
            <w:r>
              <w:rPr>
                <w:rFonts w:ascii="Arial" w:hAnsi="Arial" w:cs="Arial"/>
              </w:rPr>
              <w:t>.</w:t>
            </w:r>
          </w:p>
        </w:tc>
      </w:tr>
    </w:tbl>
    <w:p w14:paraId="4DCFB63E" w14:textId="77777777" w:rsidR="004F5D2A" w:rsidRDefault="004F5D2A" w:rsidP="00A44F8A">
      <w:pPr>
        <w:tabs>
          <w:tab w:val="left" w:pos="3387"/>
        </w:tabs>
        <w:jc w:val="center"/>
        <w:rPr>
          <w:rFonts w:ascii="Arial" w:hAnsi="Arial" w:cs="Arial"/>
          <w:color w:val="00000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122"/>
      </w:tblGrid>
      <w:tr w:rsidR="004F5D2A" w:rsidRPr="00F9098C" w14:paraId="69D7683A" w14:textId="77777777" w:rsidTr="00805EC7">
        <w:trPr>
          <w:trHeight w:val="379"/>
        </w:trPr>
        <w:tc>
          <w:tcPr>
            <w:tcW w:w="691" w:type="dxa"/>
            <w:vMerge w:val="restart"/>
            <w:shd w:val="clear" w:color="auto" w:fill="BDD6EE"/>
            <w:vAlign w:val="center"/>
          </w:tcPr>
          <w:p w14:paraId="348F4B81" w14:textId="21DCA422"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41</w:t>
            </w:r>
          </w:p>
        </w:tc>
        <w:tc>
          <w:tcPr>
            <w:tcW w:w="1987" w:type="dxa"/>
            <w:tcBorders>
              <w:bottom w:val="single" w:sz="4" w:space="0" w:color="auto"/>
            </w:tcBorders>
            <w:shd w:val="clear" w:color="auto" w:fill="BDD6EE"/>
            <w:vAlign w:val="center"/>
          </w:tcPr>
          <w:p w14:paraId="78506BAD"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w:t>
            </w:r>
            <w:r w:rsidRPr="00F9098C">
              <w:rPr>
                <w:rFonts w:ascii="Arial" w:hAnsi="Arial" w:cs="Arial"/>
                <w:b/>
              </w:rPr>
              <w:t xml:space="preserve"> Section &amp; Page Number</w:t>
            </w:r>
          </w:p>
        </w:tc>
        <w:tc>
          <w:tcPr>
            <w:tcW w:w="8122" w:type="dxa"/>
            <w:tcBorders>
              <w:bottom w:val="single" w:sz="4" w:space="0" w:color="auto"/>
            </w:tcBorders>
            <w:shd w:val="clear" w:color="auto" w:fill="BDD6EE"/>
            <w:vAlign w:val="center"/>
          </w:tcPr>
          <w:p w14:paraId="403FC78E" w14:textId="77777777" w:rsidR="004F5D2A" w:rsidRPr="00F9098C" w:rsidRDefault="004F5D2A" w:rsidP="00A44F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F5D2A" w:rsidRPr="00B51518" w14:paraId="3EC49206" w14:textId="77777777" w:rsidTr="00805EC7">
        <w:trPr>
          <w:trHeight w:val="379"/>
        </w:trPr>
        <w:tc>
          <w:tcPr>
            <w:tcW w:w="691" w:type="dxa"/>
            <w:vMerge/>
            <w:shd w:val="clear" w:color="auto" w:fill="FFFFFF"/>
          </w:tcPr>
          <w:p w14:paraId="07C66A84"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1F0FD94" w14:textId="5D288749"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 Not Provided</w:t>
            </w:r>
          </w:p>
        </w:tc>
        <w:tc>
          <w:tcPr>
            <w:tcW w:w="8122" w:type="dxa"/>
            <w:shd w:val="clear" w:color="auto" w:fill="FFFFFF"/>
            <w:vAlign w:val="center"/>
          </w:tcPr>
          <w:p w14:paraId="753CF65F" w14:textId="6D93BB84" w:rsidR="004F5D2A" w:rsidRPr="00B51518" w:rsidRDefault="004F5D2A" w:rsidP="00A44F8A">
            <w:pPr>
              <w:pStyle w:val="DefaultText"/>
              <w:widowControl/>
              <w:rPr>
                <w:rFonts w:ascii="Arial" w:hAnsi="Arial" w:cs="Arial"/>
              </w:rPr>
            </w:pPr>
            <w:r>
              <w:rPr>
                <w:rFonts w:ascii="Arial" w:hAnsi="Arial" w:cs="Arial"/>
              </w:rPr>
              <w:t xml:space="preserve">Can you share examples on past reports? </w:t>
            </w:r>
          </w:p>
        </w:tc>
      </w:tr>
      <w:tr w:rsidR="004F5D2A" w:rsidRPr="00F9098C" w14:paraId="316A4B8C" w14:textId="77777777" w:rsidTr="00805EC7">
        <w:trPr>
          <w:trHeight w:val="379"/>
        </w:trPr>
        <w:tc>
          <w:tcPr>
            <w:tcW w:w="691" w:type="dxa"/>
            <w:vMerge/>
            <w:shd w:val="clear" w:color="auto" w:fill="BDD6EE"/>
          </w:tcPr>
          <w:p w14:paraId="1622BF3B"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4E0F061C" w14:textId="77777777" w:rsidR="004F5D2A" w:rsidRPr="00F9098C"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F5D2A" w:rsidRPr="00B51518" w14:paraId="42CD051B" w14:textId="77777777" w:rsidTr="00805EC7">
        <w:trPr>
          <w:trHeight w:val="379"/>
        </w:trPr>
        <w:tc>
          <w:tcPr>
            <w:tcW w:w="691" w:type="dxa"/>
            <w:vMerge/>
          </w:tcPr>
          <w:p w14:paraId="55E0F880" w14:textId="77777777" w:rsidR="004F5D2A" w:rsidRPr="00B51518" w:rsidRDefault="004F5D2A"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vAlign w:val="center"/>
          </w:tcPr>
          <w:p w14:paraId="32AA1AA5" w14:textId="699A1E46" w:rsidR="004F5D2A" w:rsidRPr="00B51518" w:rsidRDefault="00B130E7" w:rsidP="00A44F8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Due to the confidential nature of the document, t</w:t>
            </w:r>
            <w:r w:rsidR="0001613F">
              <w:rPr>
                <w:rFonts w:ascii="Arial" w:hAnsi="Arial" w:cs="Arial"/>
              </w:rPr>
              <w:t xml:space="preserve">he Department </w:t>
            </w:r>
            <w:r w:rsidR="007E5AE3">
              <w:rPr>
                <w:rFonts w:ascii="Arial" w:hAnsi="Arial" w:cs="Arial"/>
              </w:rPr>
              <w:t xml:space="preserve">will provide examples of past reports with the awarded Bidder. </w:t>
            </w:r>
          </w:p>
        </w:tc>
      </w:tr>
    </w:tbl>
    <w:p w14:paraId="4E49BC7E" w14:textId="77777777" w:rsidR="004F5D2A" w:rsidRDefault="004F5D2A" w:rsidP="00A44F8A">
      <w:pPr>
        <w:tabs>
          <w:tab w:val="left" w:pos="3387"/>
        </w:tabs>
        <w:jc w:val="center"/>
        <w:rPr>
          <w:rFonts w:ascii="Arial" w:hAnsi="Arial" w:cs="Arial"/>
          <w:color w:val="000000"/>
        </w:rPr>
      </w:pPr>
    </w:p>
    <w:p w14:paraId="402D4608" w14:textId="77777777" w:rsidR="00373C00" w:rsidRDefault="00373C00" w:rsidP="00A44F8A">
      <w:pPr>
        <w:tabs>
          <w:tab w:val="left" w:pos="3387"/>
        </w:tabs>
        <w:jc w:val="center"/>
        <w:rPr>
          <w:rFonts w:ascii="Arial" w:hAnsi="Arial" w:cs="Arial"/>
          <w:color w:val="000000"/>
        </w:rPr>
      </w:pPr>
    </w:p>
    <w:sectPr w:rsidR="00373C00" w:rsidSect="00131249">
      <w:headerReference w:type="default" r:id="rId16"/>
      <w:footerReference w:type="default" r:id="rId17"/>
      <w:headerReference w:type="firs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8A26" w14:textId="77777777" w:rsidR="00516A38" w:rsidRDefault="00516A38" w:rsidP="00131249">
      <w:r>
        <w:separator/>
      </w:r>
    </w:p>
  </w:endnote>
  <w:endnote w:type="continuationSeparator" w:id="0">
    <w:p w14:paraId="6C165A35" w14:textId="77777777" w:rsidR="00516A38" w:rsidRDefault="00516A38"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5CF3"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BCD6"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E1DE" w14:textId="77777777" w:rsidR="00516A38" w:rsidRDefault="00516A38" w:rsidP="00131249">
      <w:r>
        <w:separator/>
      </w:r>
    </w:p>
  </w:footnote>
  <w:footnote w:type="continuationSeparator" w:id="0">
    <w:p w14:paraId="459C9C8B" w14:textId="77777777" w:rsidR="00516A38" w:rsidRDefault="00516A38"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226A" w14:textId="6C8BABEC" w:rsidR="00131249" w:rsidRPr="00035C50" w:rsidRDefault="5E826592" w:rsidP="7BF1974C">
    <w:pPr>
      <w:pStyle w:val="Header"/>
      <w:rPr>
        <w:rFonts w:ascii="Arial" w:hAnsi="Arial" w:cs="Arial"/>
        <w:b/>
        <w:bCs/>
        <w:sz w:val="20"/>
        <w:szCs w:val="20"/>
      </w:rPr>
    </w:pPr>
    <w:r w:rsidRPr="5E826592">
      <w:rPr>
        <w:rFonts w:ascii="Arial" w:hAnsi="Arial" w:cs="Arial"/>
        <w:b/>
        <w:bCs/>
        <w:sz w:val="20"/>
        <w:szCs w:val="20"/>
      </w:rPr>
      <w:t>RFP NUMBER: 202509129</w:t>
    </w:r>
    <w:r w:rsidRPr="5E826592">
      <w:rPr>
        <w:rFonts w:ascii="Arial" w:hAnsi="Arial" w:cs="Arial"/>
        <w:b/>
        <w:bCs/>
        <w:color w:val="FF0000"/>
        <w:sz w:val="20"/>
        <w:szCs w:val="20"/>
      </w:rPr>
      <w:t xml:space="preserve"> </w:t>
    </w:r>
    <w:r w:rsidRPr="5E826592">
      <w:rPr>
        <w:rFonts w:ascii="Arial" w:hAnsi="Arial" w:cs="Arial"/>
        <w:b/>
        <w:bCs/>
        <w:sz w:val="20"/>
        <w:szCs w:val="20"/>
      </w:rPr>
      <w:t>– AMENDMENT #1 AND SUBMITTED Q &amp; A SUMMARY</w:t>
    </w:r>
    <w:r w:rsidR="004567DF">
      <w:tab/>
    </w:r>
    <w:r w:rsidRPr="5E826592">
      <w:rPr>
        <w:rFonts w:ascii="Arial" w:hAnsi="Arial" w:cs="Arial"/>
        <w:b/>
        <w:bCs/>
        <w:sz w:val="20"/>
        <w:szCs w:val="20"/>
      </w:rPr>
      <w:t xml:space="preserve">   </w:t>
    </w:r>
    <w:r w:rsidR="004567DF">
      <w:tab/>
    </w:r>
    <w:r w:rsidRPr="5E826592">
      <w:rPr>
        <w:rFonts w:ascii="Arial" w:hAnsi="Arial" w:cs="Arial"/>
        <w:b/>
        <w:bCs/>
        <w:sz w:val="20"/>
        <w:szCs w:val="20"/>
      </w:rPr>
      <w:t xml:space="preserve">PAGE </w:t>
    </w:r>
    <w:r w:rsidR="004567DF" w:rsidRPr="5E826592">
      <w:rPr>
        <w:rStyle w:val="PageNumber"/>
        <w:rFonts w:ascii="Arial" w:hAnsi="Arial" w:cs="Arial"/>
        <w:b/>
        <w:bCs/>
        <w:noProof/>
        <w:sz w:val="20"/>
        <w:szCs w:val="20"/>
      </w:rPr>
      <w:fldChar w:fldCharType="begin"/>
    </w:r>
    <w:r w:rsidR="004567DF" w:rsidRPr="5E826592">
      <w:rPr>
        <w:rStyle w:val="PageNumber"/>
        <w:rFonts w:ascii="Arial" w:hAnsi="Arial" w:cs="Arial"/>
        <w:b/>
        <w:bCs/>
        <w:sz w:val="20"/>
        <w:szCs w:val="20"/>
      </w:rPr>
      <w:instrText xml:space="preserve"> PAGE </w:instrText>
    </w:r>
    <w:r w:rsidR="004567DF" w:rsidRPr="5E826592">
      <w:rPr>
        <w:rStyle w:val="PageNumber"/>
        <w:rFonts w:ascii="Arial" w:hAnsi="Arial" w:cs="Arial"/>
        <w:b/>
        <w:bCs/>
        <w:sz w:val="20"/>
        <w:szCs w:val="20"/>
      </w:rPr>
      <w:fldChar w:fldCharType="separate"/>
    </w:r>
    <w:r w:rsidRPr="5E826592">
      <w:rPr>
        <w:rStyle w:val="PageNumber"/>
        <w:rFonts w:ascii="Arial" w:hAnsi="Arial" w:cs="Arial"/>
        <w:b/>
        <w:bCs/>
        <w:noProof/>
        <w:sz w:val="20"/>
        <w:szCs w:val="20"/>
      </w:rPr>
      <w:t>2</w:t>
    </w:r>
    <w:r w:rsidR="004567DF" w:rsidRPr="5E826592">
      <w:rPr>
        <w:rStyle w:val="PageNumber"/>
        <w:rFonts w:ascii="Arial" w:hAnsi="Arial" w:cs="Arial"/>
        <w:b/>
        <w:bCs/>
        <w:noProof/>
        <w:sz w:val="20"/>
        <w:szCs w:val="20"/>
      </w:rPr>
      <w:fldChar w:fldCharType="end"/>
    </w:r>
    <w:r w:rsidRPr="5E826592">
      <w:rPr>
        <w:rFonts w:ascii="Arial" w:hAnsi="Arial" w:cs="Arial"/>
        <w:b/>
        <w:bCs/>
        <w:sz w:val="20"/>
        <w:szCs w:val="20"/>
      </w:rPr>
      <w:t xml:space="preserve"> of </w:t>
    </w:r>
    <w:r w:rsidR="004567DF" w:rsidRPr="5E826592">
      <w:rPr>
        <w:rStyle w:val="PageNumber"/>
        <w:rFonts w:ascii="Arial" w:hAnsi="Arial" w:cs="Arial"/>
        <w:b/>
        <w:bCs/>
        <w:noProof/>
        <w:sz w:val="20"/>
        <w:szCs w:val="20"/>
      </w:rPr>
      <w:fldChar w:fldCharType="begin"/>
    </w:r>
    <w:r w:rsidR="004567DF" w:rsidRPr="5E826592">
      <w:rPr>
        <w:rStyle w:val="PageNumber"/>
        <w:rFonts w:ascii="Arial" w:hAnsi="Arial" w:cs="Arial"/>
        <w:b/>
        <w:bCs/>
        <w:sz w:val="20"/>
        <w:szCs w:val="20"/>
      </w:rPr>
      <w:instrText xml:space="preserve"> NUMPAGES </w:instrText>
    </w:r>
    <w:r w:rsidR="004567DF" w:rsidRPr="5E826592">
      <w:rPr>
        <w:rStyle w:val="PageNumber"/>
        <w:rFonts w:ascii="Arial" w:hAnsi="Arial" w:cs="Arial"/>
        <w:b/>
        <w:bCs/>
        <w:sz w:val="20"/>
        <w:szCs w:val="20"/>
      </w:rPr>
      <w:fldChar w:fldCharType="separate"/>
    </w:r>
    <w:r w:rsidRPr="5E826592">
      <w:rPr>
        <w:rStyle w:val="PageNumber"/>
        <w:rFonts w:ascii="Arial" w:hAnsi="Arial" w:cs="Arial"/>
        <w:b/>
        <w:bCs/>
        <w:noProof/>
        <w:sz w:val="20"/>
        <w:szCs w:val="20"/>
      </w:rPr>
      <w:t>2</w:t>
    </w:r>
    <w:r w:rsidR="004567DF" w:rsidRPr="5E826592">
      <w:rPr>
        <w:rStyle w:val="PageNumber"/>
        <w:rFonts w:ascii="Arial" w:hAnsi="Arial" w:cs="Arial"/>
        <w:b/>
        <w:bCs/>
        <w:noProof/>
        <w:sz w:val="20"/>
        <w:szCs w:val="20"/>
      </w:rPr>
      <w:fldChar w:fldCharType="end"/>
    </w:r>
  </w:p>
  <w:p w14:paraId="59590257" w14:textId="77777777" w:rsidR="00131249" w:rsidRDefault="0013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F1C8" w14:textId="77777777" w:rsidR="00C5298F" w:rsidRDefault="00C52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658"/>
    <w:multiLevelType w:val="hybridMultilevel"/>
    <w:tmpl w:val="C352DCBE"/>
    <w:lvl w:ilvl="0" w:tplc="F32228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D772B"/>
    <w:multiLevelType w:val="hybridMultilevel"/>
    <w:tmpl w:val="9A14955E"/>
    <w:lvl w:ilvl="0" w:tplc="DF28B714">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D50C48"/>
    <w:multiLevelType w:val="hybridMultilevel"/>
    <w:tmpl w:val="AD343782"/>
    <w:lvl w:ilvl="0" w:tplc="FB1624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8112F"/>
    <w:multiLevelType w:val="hybridMultilevel"/>
    <w:tmpl w:val="B400F2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D6746"/>
    <w:multiLevelType w:val="hybridMultilevel"/>
    <w:tmpl w:val="206C18CE"/>
    <w:lvl w:ilvl="0" w:tplc="1062F252">
      <w:start w:val="1"/>
      <w:numFmt w:val="lowerLetter"/>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00295A"/>
    <w:multiLevelType w:val="hybridMultilevel"/>
    <w:tmpl w:val="03BC92A0"/>
    <w:lvl w:ilvl="0" w:tplc="8DA0C8F4">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90DDF"/>
    <w:multiLevelType w:val="hybridMultilevel"/>
    <w:tmpl w:val="8D28A0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871DD"/>
    <w:multiLevelType w:val="hybridMultilevel"/>
    <w:tmpl w:val="9FE80B98"/>
    <w:lvl w:ilvl="0" w:tplc="FFFFFFFF">
      <w:start w:val="1"/>
      <w:numFmt w:val="lowerLetter"/>
      <w:lvlText w:val="%1."/>
      <w:lvlJc w:val="left"/>
      <w:pPr>
        <w:ind w:left="720" w:hanging="360"/>
      </w:pPr>
    </w:lvl>
    <w:lvl w:ilvl="1" w:tplc="04090019">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F90E6E"/>
    <w:multiLevelType w:val="hybridMultilevel"/>
    <w:tmpl w:val="7D8CB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2064D"/>
    <w:multiLevelType w:val="hybridMultilevel"/>
    <w:tmpl w:val="AB485B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677BC3"/>
    <w:multiLevelType w:val="hybridMultilevel"/>
    <w:tmpl w:val="67941FAE"/>
    <w:lvl w:ilvl="0" w:tplc="FB1624B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7B09B9"/>
    <w:multiLevelType w:val="hybridMultilevel"/>
    <w:tmpl w:val="53AA0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352B5"/>
    <w:multiLevelType w:val="multilevel"/>
    <w:tmpl w:val="4422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95A15"/>
    <w:multiLevelType w:val="hybridMultilevel"/>
    <w:tmpl w:val="12C8C88C"/>
    <w:lvl w:ilvl="0" w:tplc="1F58DC50">
      <w:start w:val="1"/>
      <w:numFmt w:val="decimal"/>
      <w:lvlText w:val="%1."/>
      <w:lvlJc w:val="left"/>
      <w:pPr>
        <w:ind w:left="720" w:hanging="360"/>
      </w:pPr>
      <w:rPr>
        <w:rFonts w:ascii="Arial" w:hAnsi="Arial" w:cs="Arial" w:hint="default"/>
        <w:b/>
        <w:bCs w:val="0"/>
      </w:rPr>
    </w:lvl>
    <w:lvl w:ilvl="1" w:tplc="82AA19F0">
      <w:start w:val="1"/>
      <w:numFmt w:val="lowerLetter"/>
      <w:lvlText w:val="%2."/>
      <w:lvlJc w:val="left"/>
      <w:pPr>
        <w:ind w:left="1104" w:hanging="2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82C78"/>
    <w:multiLevelType w:val="hybridMultilevel"/>
    <w:tmpl w:val="86C81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745BF0"/>
    <w:multiLevelType w:val="hybridMultilevel"/>
    <w:tmpl w:val="91C47A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46E02"/>
    <w:multiLevelType w:val="hybridMultilevel"/>
    <w:tmpl w:val="F0E89A2C"/>
    <w:lvl w:ilvl="0" w:tplc="2A9AB82E">
      <w:start w:val="1"/>
      <w:numFmt w:val="lowerLetter"/>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B540D"/>
    <w:multiLevelType w:val="hybridMultilevel"/>
    <w:tmpl w:val="6B9E0EDC"/>
    <w:lvl w:ilvl="0" w:tplc="FB1624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513F02"/>
    <w:multiLevelType w:val="hybridMultilevel"/>
    <w:tmpl w:val="2222F680"/>
    <w:lvl w:ilvl="0" w:tplc="24D43BFE">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750C50"/>
    <w:multiLevelType w:val="hybridMultilevel"/>
    <w:tmpl w:val="33467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54393"/>
    <w:multiLevelType w:val="hybridMultilevel"/>
    <w:tmpl w:val="36CC9F54"/>
    <w:lvl w:ilvl="0" w:tplc="D326E2AA">
      <w:start w:val="1"/>
      <w:numFmt w:val="lowerLetter"/>
      <w:lvlText w:val="%1."/>
      <w:lvlJc w:val="left"/>
      <w:pPr>
        <w:ind w:left="720" w:hanging="360"/>
      </w:pPr>
      <w:rPr>
        <w:rFonts w:ascii="Arial" w:hAnsi="Arial" w:cs="Arial" w:hint="default"/>
        <w:b w:val="0"/>
        <w:bCs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3A0638"/>
    <w:multiLevelType w:val="hybridMultilevel"/>
    <w:tmpl w:val="92B238C0"/>
    <w:lvl w:ilvl="0" w:tplc="765AEB6A">
      <w:start w:val="1"/>
      <w:numFmt w:val="lowerLetter"/>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8E0BCA"/>
    <w:multiLevelType w:val="hybridMultilevel"/>
    <w:tmpl w:val="0CDA76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9B49D4"/>
    <w:multiLevelType w:val="hybridMultilevel"/>
    <w:tmpl w:val="67B27F98"/>
    <w:lvl w:ilvl="0" w:tplc="604E2846">
      <w:start w:val="1"/>
      <w:numFmt w:val="lowerLetter"/>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C7C5F"/>
    <w:multiLevelType w:val="hybridMultilevel"/>
    <w:tmpl w:val="591043EA"/>
    <w:lvl w:ilvl="0" w:tplc="FFFFFFFF">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96AFA"/>
    <w:multiLevelType w:val="hybridMultilevel"/>
    <w:tmpl w:val="7B469604"/>
    <w:lvl w:ilvl="0" w:tplc="9F96ED0E">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6E5FF5"/>
    <w:multiLevelType w:val="hybridMultilevel"/>
    <w:tmpl w:val="9BC2EA58"/>
    <w:lvl w:ilvl="0" w:tplc="E6D6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F4E54"/>
    <w:multiLevelType w:val="hybridMultilevel"/>
    <w:tmpl w:val="BACA7A2E"/>
    <w:lvl w:ilvl="0" w:tplc="95C40FF6">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E932FA"/>
    <w:multiLevelType w:val="hybridMultilevel"/>
    <w:tmpl w:val="5A16712C"/>
    <w:lvl w:ilvl="0" w:tplc="FB1624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51E6B"/>
    <w:multiLevelType w:val="hybridMultilevel"/>
    <w:tmpl w:val="452E4A00"/>
    <w:lvl w:ilvl="0" w:tplc="4D6EDE40">
      <w:start w:val="1"/>
      <w:numFmt w:val="lowerLetter"/>
      <w:lvlText w:val="%1."/>
      <w:lvlJc w:val="left"/>
      <w:pPr>
        <w:ind w:left="720" w:hanging="360"/>
      </w:pPr>
      <w:rPr>
        <w:rFonts w:ascii="Arial" w:hAnsi="Arial" w:cs="Arial" w:hint="default"/>
        <w:b w:val="0"/>
        <w:bCs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E530FC"/>
    <w:multiLevelType w:val="hybridMultilevel"/>
    <w:tmpl w:val="47168DD0"/>
    <w:lvl w:ilvl="0" w:tplc="E7B6D916">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F130A4"/>
    <w:multiLevelType w:val="hybridMultilevel"/>
    <w:tmpl w:val="64BC1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12478"/>
    <w:multiLevelType w:val="hybridMultilevel"/>
    <w:tmpl w:val="93189890"/>
    <w:lvl w:ilvl="0" w:tplc="FF16A71A">
      <w:start w:val="1"/>
      <w:numFmt w:val="lowerLetter"/>
      <w:lvlText w:val="%1."/>
      <w:lvlJc w:val="left"/>
      <w:pPr>
        <w:ind w:left="720" w:hanging="360"/>
      </w:pPr>
      <w:rPr>
        <w:rFonts w:ascii="Arial" w:hAnsi="Arial" w:cs="Arial" w:hint="default"/>
        <w:b/>
        <w:bCs/>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E25D5"/>
    <w:multiLevelType w:val="hybridMultilevel"/>
    <w:tmpl w:val="FEEA0108"/>
    <w:lvl w:ilvl="0" w:tplc="005C4ADA">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4850AD"/>
    <w:multiLevelType w:val="hybridMultilevel"/>
    <w:tmpl w:val="CD0E09FC"/>
    <w:lvl w:ilvl="0" w:tplc="7E1095D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7306C"/>
    <w:multiLevelType w:val="hybridMultilevel"/>
    <w:tmpl w:val="ED9E694E"/>
    <w:lvl w:ilvl="0" w:tplc="7474044C">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5640CD"/>
    <w:multiLevelType w:val="hybridMultilevel"/>
    <w:tmpl w:val="B8AAF5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C97C2D"/>
    <w:multiLevelType w:val="hybridMultilevel"/>
    <w:tmpl w:val="64FC85CE"/>
    <w:lvl w:ilvl="0" w:tplc="FB1624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C83AC5"/>
    <w:multiLevelType w:val="hybridMultilevel"/>
    <w:tmpl w:val="DD1E5660"/>
    <w:lvl w:ilvl="0" w:tplc="DA90628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16cid:durableId="7200613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3562683">
    <w:abstractNumId w:val="12"/>
  </w:num>
  <w:num w:numId="3" w16cid:durableId="1445734947">
    <w:abstractNumId w:val="14"/>
  </w:num>
  <w:num w:numId="4" w16cid:durableId="756555707">
    <w:abstractNumId w:val="35"/>
  </w:num>
  <w:num w:numId="5" w16cid:durableId="738328988">
    <w:abstractNumId w:val="26"/>
  </w:num>
  <w:num w:numId="6" w16cid:durableId="2010014880">
    <w:abstractNumId w:val="6"/>
  </w:num>
  <w:num w:numId="7" w16cid:durableId="1549344529">
    <w:abstractNumId w:val="28"/>
  </w:num>
  <w:num w:numId="8" w16cid:durableId="1703020626">
    <w:abstractNumId w:val="33"/>
  </w:num>
  <w:num w:numId="9" w16cid:durableId="508831957">
    <w:abstractNumId w:val="17"/>
  </w:num>
  <w:num w:numId="10" w16cid:durableId="293953708">
    <w:abstractNumId w:val="37"/>
  </w:num>
  <w:num w:numId="11" w16cid:durableId="1620985733">
    <w:abstractNumId w:val="30"/>
  </w:num>
  <w:num w:numId="12" w16cid:durableId="866648361">
    <w:abstractNumId w:val="10"/>
  </w:num>
  <w:num w:numId="13" w16cid:durableId="2076008861">
    <w:abstractNumId w:val="2"/>
  </w:num>
  <w:num w:numId="14" w16cid:durableId="847211787">
    <w:abstractNumId w:val="1"/>
  </w:num>
  <w:num w:numId="15" w16cid:durableId="712770273">
    <w:abstractNumId w:val="18"/>
  </w:num>
  <w:num w:numId="16" w16cid:durableId="893387630">
    <w:abstractNumId w:val="27"/>
  </w:num>
  <w:num w:numId="17" w16cid:durableId="1376345756">
    <w:abstractNumId w:val="23"/>
  </w:num>
  <w:num w:numId="18" w16cid:durableId="639963818">
    <w:abstractNumId w:val="4"/>
  </w:num>
  <w:num w:numId="19" w16cid:durableId="60063672">
    <w:abstractNumId w:val="5"/>
  </w:num>
  <w:num w:numId="20" w16cid:durableId="934820253">
    <w:abstractNumId w:val="25"/>
  </w:num>
  <w:num w:numId="21" w16cid:durableId="970017981">
    <w:abstractNumId w:val="21"/>
  </w:num>
  <w:num w:numId="22" w16cid:durableId="1757627765">
    <w:abstractNumId w:val="24"/>
  </w:num>
  <w:num w:numId="23" w16cid:durableId="204568671">
    <w:abstractNumId w:val="16"/>
  </w:num>
  <w:num w:numId="24" w16cid:durableId="1672638310">
    <w:abstractNumId w:val="34"/>
  </w:num>
  <w:num w:numId="25" w16cid:durableId="694618346">
    <w:abstractNumId w:val="13"/>
  </w:num>
  <w:num w:numId="26" w16cid:durableId="955599992">
    <w:abstractNumId w:val="38"/>
  </w:num>
  <w:num w:numId="27" w16cid:durableId="1318807862">
    <w:abstractNumId w:val="36"/>
  </w:num>
  <w:num w:numId="28" w16cid:durableId="1040738308">
    <w:abstractNumId w:val="19"/>
  </w:num>
  <w:num w:numId="29" w16cid:durableId="477962880">
    <w:abstractNumId w:val="22"/>
  </w:num>
  <w:num w:numId="30" w16cid:durableId="1211261016">
    <w:abstractNumId w:val="31"/>
  </w:num>
  <w:num w:numId="31" w16cid:durableId="486020444">
    <w:abstractNumId w:val="8"/>
  </w:num>
  <w:num w:numId="32" w16cid:durableId="591352104">
    <w:abstractNumId w:val="9"/>
  </w:num>
  <w:num w:numId="33" w16cid:durableId="1652176386">
    <w:abstractNumId w:val="15"/>
  </w:num>
  <w:num w:numId="34" w16cid:durableId="1248154743">
    <w:abstractNumId w:val="11"/>
  </w:num>
  <w:num w:numId="35" w16cid:durableId="1891112143">
    <w:abstractNumId w:val="3"/>
  </w:num>
  <w:num w:numId="36" w16cid:durableId="2088770098">
    <w:abstractNumId w:val="7"/>
  </w:num>
  <w:num w:numId="37" w16cid:durableId="1276139111">
    <w:abstractNumId w:val="0"/>
  </w:num>
  <w:num w:numId="38" w16cid:durableId="1866626108">
    <w:abstractNumId w:val="29"/>
  </w:num>
  <w:num w:numId="39" w16cid:durableId="509178048">
    <w:abstractNumId w:val="20"/>
  </w:num>
  <w:num w:numId="40" w16cid:durableId="7311965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11E43"/>
    <w:rsid w:val="00014F18"/>
    <w:rsid w:val="0001613F"/>
    <w:rsid w:val="000163F4"/>
    <w:rsid w:val="00016E78"/>
    <w:rsid w:val="00021613"/>
    <w:rsid w:val="000248BA"/>
    <w:rsid w:val="00026815"/>
    <w:rsid w:val="0003226F"/>
    <w:rsid w:val="00035C50"/>
    <w:rsid w:val="000417F6"/>
    <w:rsid w:val="00041C6B"/>
    <w:rsid w:val="000434F5"/>
    <w:rsid w:val="000435A4"/>
    <w:rsid w:val="0004606F"/>
    <w:rsid w:val="000502A5"/>
    <w:rsid w:val="00051417"/>
    <w:rsid w:val="00053009"/>
    <w:rsid w:val="000545FA"/>
    <w:rsid w:val="00055CA0"/>
    <w:rsid w:val="0006257C"/>
    <w:rsid w:val="00067D5F"/>
    <w:rsid w:val="00070807"/>
    <w:rsid w:val="00071F3C"/>
    <w:rsid w:val="0007392A"/>
    <w:rsid w:val="00073950"/>
    <w:rsid w:val="00074915"/>
    <w:rsid w:val="00076BC3"/>
    <w:rsid w:val="0007723C"/>
    <w:rsid w:val="00080E97"/>
    <w:rsid w:val="00087118"/>
    <w:rsid w:val="00096B9A"/>
    <w:rsid w:val="00097295"/>
    <w:rsid w:val="000974C0"/>
    <w:rsid w:val="000A1DA2"/>
    <w:rsid w:val="000A4BE6"/>
    <w:rsid w:val="000B1110"/>
    <w:rsid w:val="000B5084"/>
    <w:rsid w:val="000B6157"/>
    <w:rsid w:val="000B7863"/>
    <w:rsid w:val="000C0427"/>
    <w:rsid w:val="000C1D45"/>
    <w:rsid w:val="000C2D27"/>
    <w:rsid w:val="000C4E9B"/>
    <w:rsid w:val="000C6D4B"/>
    <w:rsid w:val="000E4AEC"/>
    <w:rsid w:val="000E7444"/>
    <w:rsid w:val="000F042B"/>
    <w:rsid w:val="000F06C5"/>
    <w:rsid w:val="000F2214"/>
    <w:rsid w:val="000F29AB"/>
    <w:rsid w:val="000F5178"/>
    <w:rsid w:val="00100B29"/>
    <w:rsid w:val="001032F1"/>
    <w:rsid w:val="00107CE1"/>
    <w:rsid w:val="001126E8"/>
    <w:rsid w:val="00120973"/>
    <w:rsid w:val="0012110C"/>
    <w:rsid w:val="0012397F"/>
    <w:rsid w:val="00131249"/>
    <w:rsid w:val="00141049"/>
    <w:rsid w:val="0014225B"/>
    <w:rsid w:val="001439C2"/>
    <w:rsid w:val="00144369"/>
    <w:rsid w:val="0015287A"/>
    <w:rsid w:val="001547FE"/>
    <w:rsid w:val="00154924"/>
    <w:rsid w:val="00155904"/>
    <w:rsid w:val="00160FEF"/>
    <w:rsid w:val="001617F1"/>
    <w:rsid w:val="00161C87"/>
    <w:rsid w:val="001629F3"/>
    <w:rsid w:val="00171E10"/>
    <w:rsid w:val="001730BD"/>
    <w:rsid w:val="00175349"/>
    <w:rsid w:val="00176D03"/>
    <w:rsid w:val="00177A1B"/>
    <w:rsid w:val="00177D9D"/>
    <w:rsid w:val="001838F4"/>
    <w:rsid w:val="0019214D"/>
    <w:rsid w:val="001967A1"/>
    <w:rsid w:val="001A3B1C"/>
    <w:rsid w:val="001A5A54"/>
    <w:rsid w:val="001A70A1"/>
    <w:rsid w:val="001B04B3"/>
    <w:rsid w:val="001C30E5"/>
    <w:rsid w:val="001C391F"/>
    <w:rsid w:val="001D01BC"/>
    <w:rsid w:val="001D1DF9"/>
    <w:rsid w:val="001D5680"/>
    <w:rsid w:val="001D7A44"/>
    <w:rsid w:val="001E12A5"/>
    <w:rsid w:val="001E256C"/>
    <w:rsid w:val="001E7B90"/>
    <w:rsid w:val="001F0888"/>
    <w:rsid w:val="001F22A9"/>
    <w:rsid w:val="002050FF"/>
    <w:rsid w:val="00207697"/>
    <w:rsid w:val="00213323"/>
    <w:rsid w:val="00215A11"/>
    <w:rsid w:val="00215C2B"/>
    <w:rsid w:val="00224849"/>
    <w:rsid w:val="00224BA5"/>
    <w:rsid w:val="00225816"/>
    <w:rsid w:val="00232A0B"/>
    <w:rsid w:val="00235608"/>
    <w:rsid w:val="00250241"/>
    <w:rsid w:val="0025571B"/>
    <w:rsid w:val="00264056"/>
    <w:rsid w:val="00265902"/>
    <w:rsid w:val="00267F72"/>
    <w:rsid w:val="002705F2"/>
    <w:rsid w:val="00272E47"/>
    <w:rsid w:val="00274447"/>
    <w:rsid w:val="00277361"/>
    <w:rsid w:val="0028015D"/>
    <w:rsid w:val="00293E7C"/>
    <w:rsid w:val="00295B07"/>
    <w:rsid w:val="002A1FF7"/>
    <w:rsid w:val="002A37CB"/>
    <w:rsid w:val="002B5997"/>
    <w:rsid w:val="002C0CD2"/>
    <w:rsid w:val="002C21F0"/>
    <w:rsid w:val="002D7D61"/>
    <w:rsid w:val="002E17C3"/>
    <w:rsid w:val="002E1B22"/>
    <w:rsid w:val="002E63B8"/>
    <w:rsid w:val="002F1076"/>
    <w:rsid w:val="002F127E"/>
    <w:rsid w:val="002F4628"/>
    <w:rsid w:val="002F4AA6"/>
    <w:rsid w:val="002F71E1"/>
    <w:rsid w:val="002F72B3"/>
    <w:rsid w:val="002F7381"/>
    <w:rsid w:val="00310170"/>
    <w:rsid w:val="00314C9E"/>
    <w:rsid w:val="00326888"/>
    <w:rsid w:val="0032781A"/>
    <w:rsid w:val="00331C8C"/>
    <w:rsid w:val="003332F9"/>
    <w:rsid w:val="00336E4B"/>
    <w:rsid w:val="00341CD1"/>
    <w:rsid w:val="00342620"/>
    <w:rsid w:val="00352A6F"/>
    <w:rsid w:val="00354F63"/>
    <w:rsid w:val="00360205"/>
    <w:rsid w:val="00361D59"/>
    <w:rsid w:val="00362404"/>
    <w:rsid w:val="00363019"/>
    <w:rsid w:val="00365541"/>
    <w:rsid w:val="00366E4E"/>
    <w:rsid w:val="00373C00"/>
    <w:rsid w:val="00374A19"/>
    <w:rsid w:val="003760C0"/>
    <w:rsid w:val="00376FC3"/>
    <w:rsid w:val="00380213"/>
    <w:rsid w:val="00380A74"/>
    <w:rsid w:val="00380C7D"/>
    <w:rsid w:val="00380CCC"/>
    <w:rsid w:val="00382C86"/>
    <w:rsid w:val="0038457A"/>
    <w:rsid w:val="00385A9B"/>
    <w:rsid w:val="00391E8A"/>
    <w:rsid w:val="003951DD"/>
    <w:rsid w:val="00395FC8"/>
    <w:rsid w:val="00397D6D"/>
    <w:rsid w:val="003A0143"/>
    <w:rsid w:val="003A3F57"/>
    <w:rsid w:val="003B276E"/>
    <w:rsid w:val="003B596B"/>
    <w:rsid w:val="003B6FED"/>
    <w:rsid w:val="003B7694"/>
    <w:rsid w:val="003C1F1E"/>
    <w:rsid w:val="003C5FF6"/>
    <w:rsid w:val="003C6162"/>
    <w:rsid w:val="003D180E"/>
    <w:rsid w:val="003D6DFB"/>
    <w:rsid w:val="003E34A8"/>
    <w:rsid w:val="003F0A55"/>
    <w:rsid w:val="003F16E9"/>
    <w:rsid w:val="003F3A34"/>
    <w:rsid w:val="003F567F"/>
    <w:rsid w:val="00400AB4"/>
    <w:rsid w:val="00403590"/>
    <w:rsid w:val="00404DCD"/>
    <w:rsid w:val="00414315"/>
    <w:rsid w:val="00414ADB"/>
    <w:rsid w:val="0041712C"/>
    <w:rsid w:val="004226D7"/>
    <w:rsid w:val="00424D10"/>
    <w:rsid w:val="004275CF"/>
    <w:rsid w:val="004277F1"/>
    <w:rsid w:val="004355B2"/>
    <w:rsid w:val="00440DBE"/>
    <w:rsid w:val="00443E14"/>
    <w:rsid w:val="00446135"/>
    <w:rsid w:val="004532CA"/>
    <w:rsid w:val="00454D43"/>
    <w:rsid w:val="004560AF"/>
    <w:rsid w:val="004567DF"/>
    <w:rsid w:val="004611D0"/>
    <w:rsid w:val="00461A69"/>
    <w:rsid w:val="004628C8"/>
    <w:rsid w:val="00471E47"/>
    <w:rsid w:val="004726F2"/>
    <w:rsid w:val="0047727B"/>
    <w:rsid w:val="00481CF0"/>
    <w:rsid w:val="00483737"/>
    <w:rsid w:val="00486D99"/>
    <w:rsid w:val="00492B9C"/>
    <w:rsid w:val="004A1216"/>
    <w:rsid w:val="004A232A"/>
    <w:rsid w:val="004A2D28"/>
    <w:rsid w:val="004A3FD3"/>
    <w:rsid w:val="004A561D"/>
    <w:rsid w:val="004A65E9"/>
    <w:rsid w:val="004A7A3D"/>
    <w:rsid w:val="004B1351"/>
    <w:rsid w:val="004B7433"/>
    <w:rsid w:val="004B759A"/>
    <w:rsid w:val="004C1283"/>
    <w:rsid w:val="004D23BB"/>
    <w:rsid w:val="004D7DD1"/>
    <w:rsid w:val="004E3DB3"/>
    <w:rsid w:val="004E4286"/>
    <w:rsid w:val="004E454F"/>
    <w:rsid w:val="004F0A38"/>
    <w:rsid w:val="004F5D2A"/>
    <w:rsid w:val="004F6197"/>
    <w:rsid w:val="005017C2"/>
    <w:rsid w:val="00502F2E"/>
    <w:rsid w:val="005126B5"/>
    <w:rsid w:val="0051446D"/>
    <w:rsid w:val="00516A38"/>
    <w:rsid w:val="00516A39"/>
    <w:rsid w:val="00520E42"/>
    <w:rsid w:val="00521F8B"/>
    <w:rsid w:val="005326DB"/>
    <w:rsid w:val="005355C2"/>
    <w:rsid w:val="00544CE0"/>
    <w:rsid w:val="0054764D"/>
    <w:rsid w:val="00550C0E"/>
    <w:rsid w:val="00553A67"/>
    <w:rsid w:val="005558D6"/>
    <w:rsid w:val="00561F55"/>
    <w:rsid w:val="00562815"/>
    <w:rsid w:val="00564C20"/>
    <w:rsid w:val="00573526"/>
    <w:rsid w:val="005860F5"/>
    <w:rsid w:val="0058650B"/>
    <w:rsid w:val="00591F66"/>
    <w:rsid w:val="00592BE0"/>
    <w:rsid w:val="00594F89"/>
    <w:rsid w:val="005956F1"/>
    <w:rsid w:val="0059686D"/>
    <w:rsid w:val="005977B6"/>
    <w:rsid w:val="005A1054"/>
    <w:rsid w:val="005B4303"/>
    <w:rsid w:val="005B7A01"/>
    <w:rsid w:val="005C2EE9"/>
    <w:rsid w:val="005C4A6C"/>
    <w:rsid w:val="005C60F0"/>
    <w:rsid w:val="005C6283"/>
    <w:rsid w:val="005C6836"/>
    <w:rsid w:val="005C6E5D"/>
    <w:rsid w:val="005C7AD4"/>
    <w:rsid w:val="005E653A"/>
    <w:rsid w:val="005F11F2"/>
    <w:rsid w:val="0060277A"/>
    <w:rsid w:val="00605932"/>
    <w:rsid w:val="00616993"/>
    <w:rsid w:val="00617913"/>
    <w:rsid w:val="006212AE"/>
    <w:rsid w:val="00623B09"/>
    <w:rsid w:val="00630DDF"/>
    <w:rsid w:val="00633191"/>
    <w:rsid w:val="006355C7"/>
    <w:rsid w:val="006423C3"/>
    <w:rsid w:val="0065560C"/>
    <w:rsid w:val="006576B9"/>
    <w:rsid w:val="00660C8B"/>
    <w:rsid w:val="0066111C"/>
    <w:rsid w:val="00662283"/>
    <w:rsid w:val="0066336F"/>
    <w:rsid w:val="00663A9E"/>
    <w:rsid w:val="006640F8"/>
    <w:rsid w:val="00666C86"/>
    <w:rsid w:val="00667A64"/>
    <w:rsid w:val="0067079C"/>
    <w:rsid w:val="00672C4A"/>
    <w:rsid w:val="00673D14"/>
    <w:rsid w:val="00676025"/>
    <w:rsid w:val="00676B1B"/>
    <w:rsid w:val="00677546"/>
    <w:rsid w:val="00681697"/>
    <w:rsid w:val="006862A9"/>
    <w:rsid w:val="00686478"/>
    <w:rsid w:val="00686DBB"/>
    <w:rsid w:val="00687D4C"/>
    <w:rsid w:val="006901A7"/>
    <w:rsid w:val="00691355"/>
    <w:rsid w:val="006921B7"/>
    <w:rsid w:val="006A0D23"/>
    <w:rsid w:val="006A5907"/>
    <w:rsid w:val="006B28AF"/>
    <w:rsid w:val="006B3AE6"/>
    <w:rsid w:val="006B5DEC"/>
    <w:rsid w:val="006C3CF6"/>
    <w:rsid w:val="006C567D"/>
    <w:rsid w:val="006C78E1"/>
    <w:rsid w:val="006D64F7"/>
    <w:rsid w:val="006D7FAB"/>
    <w:rsid w:val="006E7F51"/>
    <w:rsid w:val="006F1A39"/>
    <w:rsid w:val="006F647F"/>
    <w:rsid w:val="006F7353"/>
    <w:rsid w:val="007010C0"/>
    <w:rsid w:val="00701177"/>
    <w:rsid w:val="00701A77"/>
    <w:rsid w:val="0070462B"/>
    <w:rsid w:val="00711B42"/>
    <w:rsid w:val="00713ECE"/>
    <w:rsid w:val="0071471A"/>
    <w:rsid w:val="00714C6D"/>
    <w:rsid w:val="00715BC2"/>
    <w:rsid w:val="007170ED"/>
    <w:rsid w:val="00717C4D"/>
    <w:rsid w:val="00721E6F"/>
    <w:rsid w:val="00722F90"/>
    <w:rsid w:val="00724C0C"/>
    <w:rsid w:val="00725EF5"/>
    <w:rsid w:val="00730092"/>
    <w:rsid w:val="007366D2"/>
    <w:rsid w:val="00737571"/>
    <w:rsid w:val="00740F34"/>
    <w:rsid w:val="00741450"/>
    <w:rsid w:val="007414DC"/>
    <w:rsid w:val="00743F36"/>
    <w:rsid w:val="0074411C"/>
    <w:rsid w:val="007458DC"/>
    <w:rsid w:val="00745E49"/>
    <w:rsid w:val="00750CBB"/>
    <w:rsid w:val="00752711"/>
    <w:rsid w:val="00754219"/>
    <w:rsid w:val="00754CAB"/>
    <w:rsid w:val="0075743D"/>
    <w:rsid w:val="00763C24"/>
    <w:rsid w:val="00774A1A"/>
    <w:rsid w:val="00780046"/>
    <w:rsid w:val="0078217C"/>
    <w:rsid w:val="00783940"/>
    <w:rsid w:val="0078520C"/>
    <w:rsid w:val="00785FF2"/>
    <w:rsid w:val="0078741A"/>
    <w:rsid w:val="007875C8"/>
    <w:rsid w:val="00787945"/>
    <w:rsid w:val="00794636"/>
    <w:rsid w:val="007A0E62"/>
    <w:rsid w:val="007A3BC8"/>
    <w:rsid w:val="007B4F92"/>
    <w:rsid w:val="007B5B3F"/>
    <w:rsid w:val="007B792F"/>
    <w:rsid w:val="007C2003"/>
    <w:rsid w:val="007C50FA"/>
    <w:rsid w:val="007C61BA"/>
    <w:rsid w:val="007C6494"/>
    <w:rsid w:val="007C6FC9"/>
    <w:rsid w:val="007D13E2"/>
    <w:rsid w:val="007D2914"/>
    <w:rsid w:val="007D2F73"/>
    <w:rsid w:val="007D360E"/>
    <w:rsid w:val="007E2649"/>
    <w:rsid w:val="007E5AE3"/>
    <w:rsid w:val="007E5F07"/>
    <w:rsid w:val="007E6A49"/>
    <w:rsid w:val="007F0E0F"/>
    <w:rsid w:val="007F357B"/>
    <w:rsid w:val="007F4B49"/>
    <w:rsid w:val="007F6935"/>
    <w:rsid w:val="007F7310"/>
    <w:rsid w:val="00802AE0"/>
    <w:rsid w:val="00806AF0"/>
    <w:rsid w:val="00820B8F"/>
    <w:rsid w:val="0082134A"/>
    <w:rsid w:val="008278F7"/>
    <w:rsid w:val="00827CB3"/>
    <w:rsid w:val="00837848"/>
    <w:rsid w:val="00837DB6"/>
    <w:rsid w:val="008459C7"/>
    <w:rsid w:val="00846DBA"/>
    <w:rsid w:val="00846FC5"/>
    <w:rsid w:val="008541A4"/>
    <w:rsid w:val="00860AEA"/>
    <w:rsid w:val="00861F65"/>
    <w:rsid w:val="00864E43"/>
    <w:rsid w:val="00876280"/>
    <w:rsid w:val="00877CB7"/>
    <w:rsid w:val="008807FE"/>
    <w:rsid w:val="008831CC"/>
    <w:rsid w:val="00883887"/>
    <w:rsid w:val="00884BCE"/>
    <w:rsid w:val="008861B2"/>
    <w:rsid w:val="0088655F"/>
    <w:rsid w:val="00887B8A"/>
    <w:rsid w:val="008A0220"/>
    <w:rsid w:val="008A3197"/>
    <w:rsid w:val="008A3A97"/>
    <w:rsid w:val="008A5A26"/>
    <w:rsid w:val="008B0879"/>
    <w:rsid w:val="008B2530"/>
    <w:rsid w:val="008B3B38"/>
    <w:rsid w:val="008B4AA6"/>
    <w:rsid w:val="008B586D"/>
    <w:rsid w:val="008C6AD0"/>
    <w:rsid w:val="008D098F"/>
    <w:rsid w:val="008D1A76"/>
    <w:rsid w:val="008D2327"/>
    <w:rsid w:val="008D62AE"/>
    <w:rsid w:val="008D646E"/>
    <w:rsid w:val="008D6EE3"/>
    <w:rsid w:val="008E62CC"/>
    <w:rsid w:val="008E7CF5"/>
    <w:rsid w:val="008E7D75"/>
    <w:rsid w:val="008F48F3"/>
    <w:rsid w:val="008F5AB5"/>
    <w:rsid w:val="0090104A"/>
    <w:rsid w:val="00903251"/>
    <w:rsid w:val="0090735C"/>
    <w:rsid w:val="00910F20"/>
    <w:rsid w:val="00911AB9"/>
    <w:rsid w:val="00911E6C"/>
    <w:rsid w:val="009143B8"/>
    <w:rsid w:val="0092487D"/>
    <w:rsid w:val="009256C1"/>
    <w:rsid w:val="00926B3E"/>
    <w:rsid w:val="00927E85"/>
    <w:rsid w:val="00930D6E"/>
    <w:rsid w:val="00931E97"/>
    <w:rsid w:val="0093534E"/>
    <w:rsid w:val="00942D31"/>
    <w:rsid w:val="00943535"/>
    <w:rsid w:val="0095108E"/>
    <w:rsid w:val="00957B2A"/>
    <w:rsid w:val="00957DCF"/>
    <w:rsid w:val="009606CF"/>
    <w:rsid w:val="009608D6"/>
    <w:rsid w:val="00962169"/>
    <w:rsid w:val="00963C45"/>
    <w:rsid w:val="009656AB"/>
    <w:rsid w:val="00966626"/>
    <w:rsid w:val="0097090B"/>
    <w:rsid w:val="00970FDD"/>
    <w:rsid w:val="00972B47"/>
    <w:rsid w:val="00975F35"/>
    <w:rsid w:val="00976C67"/>
    <w:rsid w:val="00977FDA"/>
    <w:rsid w:val="0098131B"/>
    <w:rsid w:val="00985A82"/>
    <w:rsid w:val="00985D61"/>
    <w:rsid w:val="0099012A"/>
    <w:rsid w:val="00991C23"/>
    <w:rsid w:val="009A2FC6"/>
    <w:rsid w:val="009A472C"/>
    <w:rsid w:val="009B2704"/>
    <w:rsid w:val="009B39DC"/>
    <w:rsid w:val="009C2E0C"/>
    <w:rsid w:val="009C50AE"/>
    <w:rsid w:val="009C57AF"/>
    <w:rsid w:val="009C7F9B"/>
    <w:rsid w:val="009D2F75"/>
    <w:rsid w:val="009D4265"/>
    <w:rsid w:val="009D5024"/>
    <w:rsid w:val="009E0A2E"/>
    <w:rsid w:val="009E266A"/>
    <w:rsid w:val="009E69E0"/>
    <w:rsid w:val="009F370F"/>
    <w:rsid w:val="009F7765"/>
    <w:rsid w:val="009F7938"/>
    <w:rsid w:val="00A12637"/>
    <w:rsid w:val="00A15411"/>
    <w:rsid w:val="00A21C4E"/>
    <w:rsid w:val="00A24E7B"/>
    <w:rsid w:val="00A2555E"/>
    <w:rsid w:val="00A264E3"/>
    <w:rsid w:val="00A27E77"/>
    <w:rsid w:val="00A319F7"/>
    <w:rsid w:val="00A359EB"/>
    <w:rsid w:val="00A3653E"/>
    <w:rsid w:val="00A44F8A"/>
    <w:rsid w:val="00A46062"/>
    <w:rsid w:val="00A47360"/>
    <w:rsid w:val="00A5772B"/>
    <w:rsid w:val="00A61088"/>
    <w:rsid w:val="00A72E5D"/>
    <w:rsid w:val="00A75F64"/>
    <w:rsid w:val="00A82475"/>
    <w:rsid w:val="00A849D1"/>
    <w:rsid w:val="00A90D56"/>
    <w:rsid w:val="00A96D27"/>
    <w:rsid w:val="00AA0EA7"/>
    <w:rsid w:val="00AA4ED5"/>
    <w:rsid w:val="00AB038E"/>
    <w:rsid w:val="00AB3460"/>
    <w:rsid w:val="00AB5F2E"/>
    <w:rsid w:val="00AB77D9"/>
    <w:rsid w:val="00AC643C"/>
    <w:rsid w:val="00AD187E"/>
    <w:rsid w:val="00AD2B47"/>
    <w:rsid w:val="00AD7EBE"/>
    <w:rsid w:val="00AE33F1"/>
    <w:rsid w:val="00AE6275"/>
    <w:rsid w:val="00AF0B3B"/>
    <w:rsid w:val="00AF4CF1"/>
    <w:rsid w:val="00AF5363"/>
    <w:rsid w:val="00AF787E"/>
    <w:rsid w:val="00B130E7"/>
    <w:rsid w:val="00B15261"/>
    <w:rsid w:val="00B20A04"/>
    <w:rsid w:val="00B22FB9"/>
    <w:rsid w:val="00B245EA"/>
    <w:rsid w:val="00B26152"/>
    <w:rsid w:val="00B27971"/>
    <w:rsid w:val="00B45E24"/>
    <w:rsid w:val="00B46855"/>
    <w:rsid w:val="00B51F96"/>
    <w:rsid w:val="00B52BF6"/>
    <w:rsid w:val="00B53B19"/>
    <w:rsid w:val="00B76138"/>
    <w:rsid w:val="00B825F7"/>
    <w:rsid w:val="00B83902"/>
    <w:rsid w:val="00B845F6"/>
    <w:rsid w:val="00B85D84"/>
    <w:rsid w:val="00B876F1"/>
    <w:rsid w:val="00B931CE"/>
    <w:rsid w:val="00B93E64"/>
    <w:rsid w:val="00B96A74"/>
    <w:rsid w:val="00BA725A"/>
    <w:rsid w:val="00BB2C00"/>
    <w:rsid w:val="00BB61FE"/>
    <w:rsid w:val="00BB6A6E"/>
    <w:rsid w:val="00BC2049"/>
    <w:rsid w:val="00BC44F2"/>
    <w:rsid w:val="00BC53A3"/>
    <w:rsid w:val="00BE1EA2"/>
    <w:rsid w:val="00BE588F"/>
    <w:rsid w:val="00BF191D"/>
    <w:rsid w:val="00BF268C"/>
    <w:rsid w:val="00BF5871"/>
    <w:rsid w:val="00BF5C8E"/>
    <w:rsid w:val="00BF6C7E"/>
    <w:rsid w:val="00C00A8D"/>
    <w:rsid w:val="00C02EA1"/>
    <w:rsid w:val="00C06560"/>
    <w:rsid w:val="00C06596"/>
    <w:rsid w:val="00C14A69"/>
    <w:rsid w:val="00C201DC"/>
    <w:rsid w:val="00C325FB"/>
    <w:rsid w:val="00C33BBC"/>
    <w:rsid w:val="00C504C8"/>
    <w:rsid w:val="00C5298F"/>
    <w:rsid w:val="00C52CEF"/>
    <w:rsid w:val="00C538B5"/>
    <w:rsid w:val="00C5442B"/>
    <w:rsid w:val="00C54CE8"/>
    <w:rsid w:val="00C57F59"/>
    <w:rsid w:val="00C6072A"/>
    <w:rsid w:val="00C640AE"/>
    <w:rsid w:val="00C6518E"/>
    <w:rsid w:val="00C70996"/>
    <w:rsid w:val="00C71C37"/>
    <w:rsid w:val="00C76A1C"/>
    <w:rsid w:val="00C928BA"/>
    <w:rsid w:val="00C97373"/>
    <w:rsid w:val="00CA049C"/>
    <w:rsid w:val="00CA1B37"/>
    <w:rsid w:val="00CA3310"/>
    <w:rsid w:val="00CA63FD"/>
    <w:rsid w:val="00CB2EBB"/>
    <w:rsid w:val="00CB6763"/>
    <w:rsid w:val="00CC3B48"/>
    <w:rsid w:val="00CC41A9"/>
    <w:rsid w:val="00CC70A3"/>
    <w:rsid w:val="00CD028C"/>
    <w:rsid w:val="00CD2C96"/>
    <w:rsid w:val="00CD5A59"/>
    <w:rsid w:val="00CD6BA8"/>
    <w:rsid w:val="00CD7EFA"/>
    <w:rsid w:val="00CE2A0C"/>
    <w:rsid w:val="00CE2C1A"/>
    <w:rsid w:val="00CE355D"/>
    <w:rsid w:val="00CE3BD0"/>
    <w:rsid w:val="00CE775A"/>
    <w:rsid w:val="00CE7866"/>
    <w:rsid w:val="00CF3AA7"/>
    <w:rsid w:val="00CF48E5"/>
    <w:rsid w:val="00CF4F42"/>
    <w:rsid w:val="00D01500"/>
    <w:rsid w:val="00D12459"/>
    <w:rsid w:val="00D30E7F"/>
    <w:rsid w:val="00D30F90"/>
    <w:rsid w:val="00D33C21"/>
    <w:rsid w:val="00D35C1F"/>
    <w:rsid w:val="00D3779B"/>
    <w:rsid w:val="00D40925"/>
    <w:rsid w:val="00D45ACB"/>
    <w:rsid w:val="00D51F6A"/>
    <w:rsid w:val="00D54605"/>
    <w:rsid w:val="00D603DD"/>
    <w:rsid w:val="00D6121B"/>
    <w:rsid w:val="00D63281"/>
    <w:rsid w:val="00D64814"/>
    <w:rsid w:val="00D668FE"/>
    <w:rsid w:val="00D66A10"/>
    <w:rsid w:val="00D71A37"/>
    <w:rsid w:val="00D771BF"/>
    <w:rsid w:val="00D868E6"/>
    <w:rsid w:val="00D93A87"/>
    <w:rsid w:val="00D97352"/>
    <w:rsid w:val="00DA004C"/>
    <w:rsid w:val="00DA2B6F"/>
    <w:rsid w:val="00DA4694"/>
    <w:rsid w:val="00DA4E5F"/>
    <w:rsid w:val="00DB1356"/>
    <w:rsid w:val="00DB6AC2"/>
    <w:rsid w:val="00DC27BA"/>
    <w:rsid w:val="00DC56C7"/>
    <w:rsid w:val="00DC62F0"/>
    <w:rsid w:val="00DD7DEA"/>
    <w:rsid w:val="00DE4FD1"/>
    <w:rsid w:val="00DF45DF"/>
    <w:rsid w:val="00DF4F1D"/>
    <w:rsid w:val="00DF6FC2"/>
    <w:rsid w:val="00DF7E83"/>
    <w:rsid w:val="00E0367F"/>
    <w:rsid w:val="00E05959"/>
    <w:rsid w:val="00E16960"/>
    <w:rsid w:val="00E20587"/>
    <w:rsid w:val="00E24EC1"/>
    <w:rsid w:val="00E272E9"/>
    <w:rsid w:val="00E32602"/>
    <w:rsid w:val="00E33AFE"/>
    <w:rsid w:val="00E347FE"/>
    <w:rsid w:val="00E35F0C"/>
    <w:rsid w:val="00E369B7"/>
    <w:rsid w:val="00E4692F"/>
    <w:rsid w:val="00E51618"/>
    <w:rsid w:val="00E54DBC"/>
    <w:rsid w:val="00E56FE8"/>
    <w:rsid w:val="00E63355"/>
    <w:rsid w:val="00E73727"/>
    <w:rsid w:val="00E746E6"/>
    <w:rsid w:val="00E8278C"/>
    <w:rsid w:val="00E83EF4"/>
    <w:rsid w:val="00E858E9"/>
    <w:rsid w:val="00E86985"/>
    <w:rsid w:val="00E90BEF"/>
    <w:rsid w:val="00E90E20"/>
    <w:rsid w:val="00E93D2F"/>
    <w:rsid w:val="00EA1407"/>
    <w:rsid w:val="00EB0125"/>
    <w:rsid w:val="00EB1F07"/>
    <w:rsid w:val="00EB48D0"/>
    <w:rsid w:val="00EB4E0A"/>
    <w:rsid w:val="00EB7467"/>
    <w:rsid w:val="00EB7979"/>
    <w:rsid w:val="00EC04ED"/>
    <w:rsid w:val="00EC04EE"/>
    <w:rsid w:val="00EC3B87"/>
    <w:rsid w:val="00EC73C2"/>
    <w:rsid w:val="00EC791A"/>
    <w:rsid w:val="00ED03F7"/>
    <w:rsid w:val="00ED6748"/>
    <w:rsid w:val="00ED7252"/>
    <w:rsid w:val="00EE0959"/>
    <w:rsid w:val="00EE2CCB"/>
    <w:rsid w:val="00EE45B6"/>
    <w:rsid w:val="00EF06E8"/>
    <w:rsid w:val="00EF0B66"/>
    <w:rsid w:val="00EF2AD9"/>
    <w:rsid w:val="00F02A4A"/>
    <w:rsid w:val="00F06DBB"/>
    <w:rsid w:val="00F06E74"/>
    <w:rsid w:val="00F103BD"/>
    <w:rsid w:val="00F10946"/>
    <w:rsid w:val="00F117D5"/>
    <w:rsid w:val="00F121E2"/>
    <w:rsid w:val="00F12C4D"/>
    <w:rsid w:val="00F1585D"/>
    <w:rsid w:val="00F16D61"/>
    <w:rsid w:val="00F17A8B"/>
    <w:rsid w:val="00F17F6A"/>
    <w:rsid w:val="00F210F0"/>
    <w:rsid w:val="00F37812"/>
    <w:rsid w:val="00F421BA"/>
    <w:rsid w:val="00F44031"/>
    <w:rsid w:val="00F46FD9"/>
    <w:rsid w:val="00F47420"/>
    <w:rsid w:val="00F53474"/>
    <w:rsid w:val="00F6104D"/>
    <w:rsid w:val="00F62793"/>
    <w:rsid w:val="00F646C0"/>
    <w:rsid w:val="00F647A0"/>
    <w:rsid w:val="00F65DA5"/>
    <w:rsid w:val="00F71C6B"/>
    <w:rsid w:val="00F73123"/>
    <w:rsid w:val="00F7682E"/>
    <w:rsid w:val="00F82189"/>
    <w:rsid w:val="00F9030F"/>
    <w:rsid w:val="00F9098C"/>
    <w:rsid w:val="00F941A7"/>
    <w:rsid w:val="00F95C09"/>
    <w:rsid w:val="00F95FEC"/>
    <w:rsid w:val="00FA03AD"/>
    <w:rsid w:val="00FA7A0C"/>
    <w:rsid w:val="00FB1CA8"/>
    <w:rsid w:val="00FB221C"/>
    <w:rsid w:val="00FB5460"/>
    <w:rsid w:val="00FB6790"/>
    <w:rsid w:val="00FC032E"/>
    <w:rsid w:val="00FD1686"/>
    <w:rsid w:val="00FE105C"/>
    <w:rsid w:val="00FE3345"/>
    <w:rsid w:val="00FE5E56"/>
    <w:rsid w:val="1801F6BD"/>
    <w:rsid w:val="2092CFBD"/>
    <w:rsid w:val="275BA09D"/>
    <w:rsid w:val="299DC61C"/>
    <w:rsid w:val="30052BEB"/>
    <w:rsid w:val="4BA8F6F4"/>
    <w:rsid w:val="4BBCF6FE"/>
    <w:rsid w:val="5E826592"/>
    <w:rsid w:val="712B6B6E"/>
    <w:rsid w:val="7BF19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A3E73"/>
  <w15:chartTrackingRefBased/>
  <w15:docId w15:val="{62F53936-2961-4002-B319-08E978F4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character" w:customStyle="1" w:styleId="InitialStyle">
    <w:name w:val="InitialStyle"/>
    <w:rsid w:val="0019214D"/>
  </w:style>
  <w:style w:type="table" w:styleId="TableGrid">
    <w:name w:val="Table Grid"/>
    <w:basedOn w:val="TableNormal"/>
    <w:rsid w:val="0019214D"/>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
    <w:basedOn w:val="Normal"/>
    <w:link w:val="ListParagraphChar"/>
    <w:uiPriority w:val="34"/>
    <w:qFormat/>
    <w:rsid w:val="0019214D"/>
    <w:pPr>
      <w:widowControl w:val="0"/>
      <w:autoSpaceDE w:val="0"/>
      <w:autoSpaceDN w:val="0"/>
      <w:ind w:left="720"/>
    </w:pPr>
    <w:rPr>
      <w:sz w:val="20"/>
      <w:szCs w:val="20"/>
    </w:r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19214D"/>
  </w:style>
  <w:style w:type="paragraph" w:styleId="Revision">
    <w:name w:val="Revision"/>
    <w:hidden/>
    <w:uiPriority w:val="99"/>
    <w:semiHidden/>
    <w:rsid w:val="00440DBE"/>
    <w:rPr>
      <w:sz w:val="24"/>
      <w:szCs w:val="24"/>
    </w:rPr>
  </w:style>
  <w:style w:type="character" w:styleId="Mention">
    <w:name w:val="Mention"/>
    <w:basedOn w:val="DefaultParagraphFont"/>
    <w:uiPriority w:val="99"/>
    <w:unhideWhenUsed/>
    <w:rsid w:val="003802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posals@main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AA10-D6F7-4E41-A5A7-CE0B3613A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34D53-976D-4593-BB96-21BA3F86E730}">
  <ds:schemaRefs>
    <ds:schemaRef ds:uri="http://schemas.microsoft.com/sharepoint/v3/contenttype/forms"/>
  </ds:schemaRefs>
</ds:datastoreItem>
</file>

<file path=customXml/itemProps3.xml><?xml version="1.0" encoding="utf-8"?>
<ds:datastoreItem xmlns:ds="http://schemas.openxmlformats.org/officeDocument/2006/customXml" ds:itemID="{DCABB36E-F20E-4584-8DDA-0C75E8E45445}">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4.xml><?xml version="1.0" encoding="utf-8"?>
<ds:datastoreItem xmlns:ds="http://schemas.openxmlformats.org/officeDocument/2006/customXml" ds:itemID="{918D7B59-1D2E-48BB-B7FA-24DDA8AE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Muanda, Paulo</cp:lastModifiedBy>
  <cp:revision>11</cp:revision>
  <dcterms:created xsi:type="dcterms:W3CDTF">2025-10-03T12:53:00Z</dcterms:created>
  <dcterms:modified xsi:type="dcterms:W3CDTF">2025-10-07T19:23:00Z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y fmtid="{D5CDD505-2E9C-101B-9397-08002B2CF9AE}" pid="4" name="docLang">
    <vt:lpwstr>en</vt:lpwstr>
  </property>
</Properties>
</file>