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126B6FFF" w:rsidR="00ED0523" w:rsidRPr="0025331B"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of </w:t>
      </w:r>
      <w:r w:rsidR="0025331B">
        <w:rPr>
          <w:rStyle w:val="InitialStyle"/>
          <w:rFonts w:ascii="Arial" w:hAnsi="Arial" w:cs="Arial"/>
          <w:b/>
          <w:bCs/>
          <w:sz w:val="32"/>
          <w:szCs w:val="32"/>
        </w:rPr>
        <w:t>Corrections</w:t>
      </w:r>
    </w:p>
    <w:p w14:paraId="12751258" w14:textId="4922B8CA" w:rsidR="00ED0523" w:rsidRPr="0025331B" w:rsidRDefault="0025331B" w:rsidP="00ED0523">
      <w:pPr>
        <w:pStyle w:val="DefaultText"/>
        <w:widowControl/>
        <w:jc w:val="center"/>
        <w:rPr>
          <w:rStyle w:val="InitialStyle"/>
          <w:rFonts w:ascii="Arial" w:hAnsi="Arial" w:cs="Arial"/>
          <w:bCs/>
          <w:i/>
          <w:sz w:val="28"/>
          <w:szCs w:val="28"/>
        </w:rPr>
      </w:pPr>
      <w:r w:rsidRPr="0025331B">
        <w:rPr>
          <w:rStyle w:val="InitialStyle"/>
          <w:rFonts w:ascii="Arial" w:hAnsi="Arial" w:cs="Arial"/>
          <w:bCs/>
          <w:i/>
          <w:sz w:val="28"/>
          <w:szCs w:val="28"/>
        </w:rPr>
        <w:t>Central Office</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4D92D52C" w:rsidR="00ED0523" w:rsidRPr="002E4685" w:rsidRDefault="00ED0523" w:rsidP="00ED0523">
      <w:pPr>
        <w:pStyle w:val="DefaultText"/>
        <w:widowControl/>
        <w:jc w:val="center"/>
        <w:rPr>
          <w:rStyle w:val="InitialStyle"/>
          <w:rFonts w:ascii="Arial" w:hAnsi="Arial" w:cs="Arial"/>
          <w:bCs/>
          <w:color w:val="000000" w:themeColor="text1"/>
          <w:sz w:val="32"/>
          <w:szCs w:val="32"/>
          <w:u w:val="single"/>
        </w:rPr>
      </w:pPr>
      <w:r w:rsidRPr="00C97934">
        <w:rPr>
          <w:rStyle w:val="InitialStyle"/>
          <w:rFonts w:ascii="Arial" w:hAnsi="Arial" w:cs="Arial"/>
          <w:b/>
          <w:bCs/>
          <w:sz w:val="32"/>
          <w:szCs w:val="32"/>
        </w:rPr>
        <w:t xml:space="preserve">RFP# </w:t>
      </w:r>
      <w:r w:rsidR="002E4685" w:rsidRPr="002E4685">
        <w:rPr>
          <w:rStyle w:val="InitialStyle"/>
          <w:rFonts w:ascii="Arial" w:hAnsi="Arial" w:cs="Arial"/>
          <w:b/>
          <w:bCs/>
          <w:color w:val="000000" w:themeColor="text1"/>
          <w:sz w:val="32"/>
          <w:szCs w:val="32"/>
        </w:rPr>
        <w:t>202508123</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2D2C2F57" w:rsidR="00ED0523" w:rsidRPr="0025331B" w:rsidRDefault="00012153" w:rsidP="00ED0523">
      <w:pPr>
        <w:pStyle w:val="DefaultText"/>
        <w:widowControl/>
        <w:jc w:val="center"/>
        <w:rPr>
          <w:rStyle w:val="InitialStyle"/>
          <w:rFonts w:ascii="Arial" w:hAnsi="Arial" w:cs="Arial"/>
          <w:b/>
          <w:bCs/>
          <w:sz w:val="32"/>
          <w:szCs w:val="32"/>
          <w:u w:val="single"/>
        </w:rPr>
      </w:pPr>
      <w:r w:rsidRPr="00012153">
        <w:rPr>
          <w:rStyle w:val="InitialStyle"/>
          <w:rFonts w:ascii="Arial" w:hAnsi="Arial" w:cs="Arial"/>
          <w:b/>
          <w:bCs/>
          <w:sz w:val="32"/>
          <w:szCs w:val="32"/>
          <w:u w:val="single"/>
        </w:rPr>
        <w:t>Dietician</w:t>
      </w:r>
      <w:r>
        <w:rPr>
          <w:rStyle w:val="InitialStyle"/>
          <w:rFonts w:ascii="Arial" w:hAnsi="Arial" w:cs="Arial"/>
          <w:b/>
          <w:bCs/>
          <w:sz w:val="32"/>
          <w:szCs w:val="32"/>
          <w:u w:val="single"/>
        </w:rPr>
        <w:t>/</w:t>
      </w:r>
      <w:r w:rsidR="0025331B" w:rsidRPr="0025331B">
        <w:rPr>
          <w:rStyle w:val="InitialStyle"/>
          <w:rFonts w:ascii="Arial" w:hAnsi="Arial" w:cs="Arial"/>
          <w:b/>
          <w:bCs/>
          <w:sz w:val="32"/>
          <w:szCs w:val="32"/>
          <w:u w:val="single"/>
        </w:rPr>
        <w:t>Nutritional Consultant</w:t>
      </w:r>
    </w:p>
    <w:p w14:paraId="50268BB7" w14:textId="77777777" w:rsidR="00ED0523" w:rsidRDefault="00ED0523" w:rsidP="0025219A">
      <w:pPr>
        <w:pStyle w:val="DefaultText"/>
        <w:widowControl/>
        <w:ind w:right="-36"/>
        <w:rPr>
          <w:rStyle w:val="InitialStyle"/>
          <w:rFonts w:ascii="Arial" w:hAnsi="Arial" w:cs="Arial"/>
          <w:b/>
          <w:bCs/>
        </w:rPr>
      </w:pPr>
    </w:p>
    <w:p w14:paraId="1F96F111" w14:textId="77777777" w:rsidR="00CA3C0F" w:rsidRPr="00C97934" w:rsidRDefault="00CA3C0F"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CA3C0F">
        <w:trPr>
          <w:trHeight w:val="34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0FFE3E6B" w:rsidR="0025219A" w:rsidRPr="00CA3C0F" w:rsidRDefault="0025331B" w:rsidP="00ED0523">
            <w:pPr>
              <w:widowControl/>
              <w:autoSpaceDE/>
              <w:rPr>
                <w:rFonts w:ascii="Arial" w:eastAsia="Calibri" w:hAnsi="Arial" w:cs="Arial"/>
                <w:sz w:val="24"/>
                <w:szCs w:val="24"/>
              </w:rPr>
            </w:pPr>
            <w:r w:rsidRPr="00CA3C0F">
              <w:rPr>
                <w:rFonts w:ascii="Arial" w:eastAsia="Calibri" w:hAnsi="Arial" w:cs="Arial"/>
                <w:sz w:val="24"/>
                <w:szCs w:val="24"/>
              </w:rPr>
              <w:t>Chad Lewis</w:t>
            </w:r>
            <w:r w:rsidR="0025219A" w:rsidRPr="00CA3C0F">
              <w:rPr>
                <w:rFonts w:ascii="Arial" w:eastAsia="Calibri" w:hAnsi="Arial" w:cs="Arial"/>
                <w:sz w:val="24"/>
                <w:szCs w:val="24"/>
              </w:rPr>
              <w:t xml:space="preserve"> </w:t>
            </w:r>
          </w:p>
          <w:p w14:paraId="300D1A4B" w14:textId="6E8F7715" w:rsidR="0025219A" w:rsidRPr="0025219A" w:rsidRDefault="0025219A" w:rsidP="00ED0523">
            <w:pPr>
              <w:widowControl/>
              <w:autoSpaceDE/>
              <w:rPr>
                <w:rFonts w:ascii="Arial" w:eastAsia="Calibri" w:hAnsi="Arial" w:cs="Arial"/>
                <w:sz w:val="24"/>
                <w:szCs w:val="24"/>
              </w:rPr>
            </w:pPr>
          </w:p>
        </w:tc>
      </w:tr>
      <w:tr w:rsidR="0025219A" w:rsidRPr="00C97934" w14:paraId="150C20FA" w14:textId="77777777" w:rsidTr="00CA3C0F">
        <w:trPr>
          <w:trHeight w:val="31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2A8EBDF7" w:rsidR="0025219A" w:rsidRPr="00CA3C0F" w:rsidRDefault="0025331B" w:rsidP="00ED0523">
            <w:pPr>
              <w:widowControl/>
              <w:autoSpaceDE/>
              <w:rPr>
                <w:rFonts w:ascii="Arial" w:eastAsia="Calibri" w:hAnsi="Arial" w:cs="Arial"/>
                <w:iCs/>
                <w:sz w:val="24"/>
                <w:szCs w:val="24"/>
              </w:rPr>
            </w:pPr>
            <w:r w:rsidRPr="00CA3C0F">
              <w:rPr>
                <w:rFonts w:ascii="Arial" w:eastAsia="Calibri" w:hAnsi="Arial" w:cs="Arial"/>
                <w:iCs/>
                <w:sz w:val="24"/>
                <w:szCs w:val="24"/>
              </w:rPr>
              <w:t>Director of Special</w:t>
            </w:r>
            <w:r w:rsidR="00CA3C0F" w:rsidRPr="00CA3C0F">
              <w:rPr>
                <w:rFonts w:ascii="Arial" w:eastAsia="Calibri" w:hAnsi="Arial" w:cs="Arial"/>
                <w:iCs/>
                <w:sz w:val="24"/>
                <w:szCs w:val="24"/>
              </w:rPr>
              <w:t xml:space="preserve"> Projects</w:t>
            </w:r>
          </w:p>
        </w:tc>
      </w:tr>
      <w:tr w:rsidR="0025219A" w:rsidRPr="00C97934" w14:paraId="6C0E1589" w14:textId="77777777" w:rsidTr="00CA3C0F">
        <w:trPr>
          <w:trHeight w:val="366"/>
        </w:trPr>
        <w:tc>
          <w:tcPr>
            <w:tcW w:w="1432" w:type="pct"/>
            <w:vMerge/>
            <w:tcBorders>
              <w:left w:val="double" w:sz="4" w:space="0" w:color="auto"/>
              <w:right w:val="double" w:sz="4" w:space="0" w:color="auto"/>
            </w:tcBorders>
            <w:shd w:val="clear" w:color="auto" w:fill="C6D9F1"/>
            <w:vAlign w:val="center"/>
          </w:tcPr>
          <w:p w14:paraId="0D59C0DC" w14:textId="77777777" w:rsidR="0025219A" w:rsidRPr="002A792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A7924" w:rsidRDefault="0025219A" w:rsidP="0025219A">
            <w:pPr>
              <w:widowControl/>
              <w:autoSpaceDE/>
              <w:rPr>
                <w:rFonts w:ascii="Arial" w:eastAsia="Calibri" w:hAnsi="Arial" w:cs="Arial"/>
                <w:b/>
                <w:bCs/>
                <w:sz w:val="24"/>
                <w:szCs w:val="24"/>
              </w:rPr>
            </w:pPr>
            <w:r w:rsidRPr="002A7924">
              <w:rPr>
                <w:rFonts w:ascii="Arial" w:eastAsia="Calibri" w:hAnsi="Arial" w:cs="Arial"/>
                <w:b/>
                <w:bCs/>
                <w:sz w:val="24"/>
                <w:szCs w:val="24"/>
              </w:rPr>
              <w:t>EMAIL:</w:t>
            </w:r>
          </w:p>
        </w:tc>
        <w:tc>
          <w:tcPr>
            <w:tcW w:w="2962" w:type="pct"/>
            <w:tcBorders>
              <w:left w:val="double" w:sz="4" w:space="0" w:color="auto"/>
              <w:right w:val="double" w:sz="4" w:space="0" w:color="auto"/>
            </w:tcBorders>
            <w:vAlign w:val="center"/>
          </w:tcPr>
          <w:p w14:paraId="3FBA6053" w14:textId="1205BF1A" w:rsidR="0025219A" w:rsidRPr="002A7924" w:rsidRDefault="00CA3C0F" w:rsidP="00ED0523">
            <w:pPr>
              <w:widowControl/>
              <w:autoSpaceDE/>
              <w:rPr>
                <w:rFonts w:ascii="Arial" w:eastAsia="Calibri" w:hAnsi="Arial" w:cs="Arial"/>
                <w:sz w:val="24"/>
                <w:szCs w:val="24"/>
              </w:rPr>
            </w:pPr>
            <w:hyperlink r:id="rId12" w:history="1">
              <w:r w:rsidRPr="002A7924">
                <w:rPr>
                  <w:rStyle w:val="Hyperlink"/>
                  <w:rFonts w:ascii="Arial" w:eastAsia="Calibri" w:hAnsi="Arial" w:cs="Arial"/>
                  <w:sz w:val="24"/>
                  <w:szCs w:val="24"/>
                </w:rPr>
                <w:t>Chad.Lewis@maine.gov</w:t>
              </w:r>
            </w:hyperlink>
            <w:r w:rsidRPr="002A7924">
              <w:rPr>
                <w:rFonts w:ascii="Arial" w:eastAsia="Calibri" w:hAnsi="Arial" w:cs="Arial"/>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2A7924" w:rsidRDefault="00E943D1" w:rsidP="00ED0523">
            <w:pPr>
              <w:widowControl/>
              <w:autoSpaceDE/>
              <w:rPr>
                <w:rFonts w:ascii="Arial" w:eastAsia="Calibri" w:hAnsi="Arial" w:cs="Arial"/>
                <w:i/>
                <w:iCs/>
                <w:sz w:val="24"/>
                <w:szCs w:val="24"/>
              </w:rPr>
            </w:pPr>
            <w:r w:rsidRPr="002A7924">
              <w:rPr>
                <w:rFonts w:ascii="Arial" w:eastAsia="Calibri" w:hAnsi="Arial" w:cs="Arial"/>
                <w:i/>
                <w:iCs/>
                <w:sz w:val="24"/>
                <w:szCs w:val="24"/>
              </w:rPr>
              <w:t xml:space="preserve">All communication regarding the RFP </w:t>
            </w:r>
            <w:r w:rsidRPr="002A7924">
              <w:rPr>
                <w:rFonts w:ascii="Arial" w:eastAsia="Calibri" w:hAnsi="Arial" w:cs="Arial"/>
                <w:i/>
                <w:iCs/>
                <w:sz w:val="24"/>
                <w:szCs w:val="24"/>
                <w:u w:val="single"/>
              </w:rPr>
              <w:t>must</w:t>
            </w:r>
            <w:r w:rsidRPr="002A7924">
              <w:rPr>
                <w:rFonts w:ascii="Arial" w:eastAsia="Calibri" w:hAnsi="Arial" w:cs="Arial"/>
                <w:i/>
                <w:iCs/>
                <w:sz w:val="24"/>
                <w:szCs w:val="24"/>
              </w:rPr>
              <w:t xml:space="preserve"> be made through the RFP Coordinator.</w:t>
            </w:r>
          </w:p>
        </w:tc>
      </w:tr>
    </w:tbl>
    <w:p w14:paraId="55485542" w14:textId="77777777" w:rsidR="0025219A" w:rsidRDefault="0025219A"/>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70A59">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48D6F431" w:rsidR="00E943D1" w:rsidRPr="00C97934" w:rsidRDefault="00CA7CB2" w:rsidP="00AE73CF">
            <w:pPr>
              <w:widowControl/>
              <w:autoSpaceDE/>
              <w:rPr>
                <w:rFonts w:ascii="Arial" w:eastAsia="Calibri" w:hAnsi="Arial" w:cs="Arial"/>
                <w:sz w:val="24"/>
                <w:szCs w:val="24"/>
              </w:rPr>
            </w:pPr>
            <w:r w:rsidRPr="00A70A59">
              <w:rPr>
                <w:rFonts w:ascii="Arial" w:eastAsia="Calibri" w:hAnsi="Arial" w:cs="Arial"/>
                <w:sz w:val="24"/>
                <w:szCs w:val="24"/>
              </w:rPr>
              <w:t>September 12</w:t>
            </w:r>
            <w:r w:rsidR="00A70A59" w:rsidRPr="00A70A59">
              <w:rPr>
                <w:rFonts w:ascii="Arial" w:eastAsia="Calibri" w:hAnsi="Arial" w:cs="Arial"/>
                <w:sz w:val="24"/>
                <w:szCs w:val="24"/>
                <w:vertAlign w:val="superscript"/>
              </w:rPr>
              <w:t>th</w:t>
            </w:r>
            <w:r w:rsidRPr="00A70A59">
              <w:rPr>
                <w:rFonts w:ascii="Arial" w:eastAsia="Calibri" w:hAnsi="Arial" w:cs="Arial"/>
                <w:sz w:val="24"/>
                <w:szCs w:val="24"/>
              </w:rPr>
              <w:t>, 2025</w:t>
            </w:r>
            <w:r w:rsidR="00E943D1" w:rsidRPr="00CA7CB2">
              <w:rPr>
                <w:rFonts w:ascii="Arial" w:eastAsia="Calibri" w:hAnsi="Arial" w:cs="Arial"/>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DDD0F61" w14:textId="77777777" w:rsidTr="009B00E2">
        <w:trPr>
          <w:trHeight w:val="492"/>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240155">
        <w:trPr>
          <w:trHeight w:val="456"/>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7962DD48" w:rsidR="00E943D1" w:rsidRPr="00E943D1" w:rsidRDefault="00A70A59" w:rsidP="00E943D1">
            <w:pPr>
              <w:widowControl/>
              <w:autoSpaceDE/>
              <w:rPr>
                <w:rFonts w:ascii="Arial" w:eastAsia="Calibri" w:hAnsi="Arial" w:cs="Arial"/>
                <w:sz w:val="24"/>
                <w:szCs w:val="24"/>
              </w:rPr>
            </w:pPr>
            <w:r w:rsidRPr="00A70A59">
              <w:rPr>
                <w:rFonts w:ascii="Arial" w:eastAsia="Calibri" w:hAnsi="Arial" w:cs="Arial"/>
                <w:sz w:val="24"/>
                <w:szCs w:val="24"/>
              </w:rPr>
              <w:t>October 2</w:t>
            </w:r>
            <w:r w:rsidRPr="00A70A59">
              <w:rPr>
                <w:rFonts w:ascii="Arial" w:eastAsia="Calibri" w:hAnsi="Arial" w:cs="Arial"/>
                <w:sz w:val="24"/>
                <w:szCs w:val="24"/>
                <w:vertAlign w:val="superscript"/>
              </w:rPr>
              <w:t>nd</w:t>
            </w:r>
            <w:r w:rsidRPr="00A70A59">
              <w:rPr>
                <w:rFonts w:ascii="Arial" w:eastAsia="Calibri" w:hAnsi="Arial" w:cs="Arial"/>
                <w:sz w:val="24"/>
                <w:szCs w:val="24"/>
              </w:rPr>
              <w:t>, 2025</w:t>
            </w:r>
            <w:r w:rsidR="00E943D1" w:rsidRPr="00A70A59">
              <w:rPr>
                <w:rFonts w:ascii="Arial" w:eastAsia="Calibri" w:hAnsi="Arial" w:cs="Arial"/>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9B00E2">
        <w:trPr>
          <w:trHeight w:val="870"/>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5CDE1D23" w:rsidR="003652A0" w:rsidRPr="00C97934" w:rsidRDefault="00B8390A"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2C13AAB9" w:rsidR="003652A0" w:rsidRPr="00C97934" w:rsidRDefault="00B8390A"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40B01B92" w:rsidR="003652A0" w:rsidRPr="00C97934" w:rsidRDefault="00B8390A"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30B43A37" w:rsidR="003652A0" w:rsidRPr="00C97934" w:rsidRDefault="00B8390A"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3352005A" w:rsidR="003652A0" w:rsidRPr="00C97934" w:rsidRDefault="00B8390A" w:rsidP="00933F50">
            <w:pPr>
              <w:jc w:val="center"/>
              <w:rPr>
                <w:rFonts w:ascii="Arial" w:hAnsi="Arial" w:cs="Arial"/>
                <w:b/>
                <w:sz w:val="24"/>
                <w:szCs w:val="24"/>
              </w:rPr>
            </w:pPr>
            <w:r>
              <w:rPr>
                <w:rFonts w:ascii="Arial" w:hAnsi="Arial" w:cs="Arial"/>
                <w:b/>
                <w:sz w:val="24"/>
                <w:szCs w:val="24"/>
              </w:rPr>
              <w:t>10</w:t>
            </w: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26A87C7D" w:rsidR="003652A0" w:rsidRPr="00C97934" w:rsidRDefault="00B8390A" w:rsidP="00933F50">
            <w:pPr>
              <w:jc w:val="center"/>
              <w:rPr>
                <w:rFonts w:ascii="Arial" w:hAnsi="Arial" w:cs="Arial"/>
                <w:b/>
                <w:sz w:val="24"/>
                <w:szCs w:val="24"/>
              </w:rPr>
            </w:pPr>
            <w:r>
              <w:rPr>
                <w:rFonts w:ascii="Arial" w:hAnsi="Arial" w:cs="Arial"/>
                <w:b/>
                <w:sz w:val="24"/>
                <w:szCs w:val="24"/>
              </w:rPr>
              <w:t>12</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1DED0E67" w:rsidR="003652A0" w:rsidRPr="00C97934" w:rsidRDefault="00B8390A" w:rsidP="00933F50">
            <w:pPr>
              <w:jc w:val="center"/>
              <w:rPr>
                <w:rFonts w:ascii="Arial" w:hAnsi="Arial" w:cs="Arial"/>
                <w:b/>
                <w:sz w:val="24"/>
                <w:szCs w:val="24"/>
              </w:rPr>
            </w:pPr>
            <w:r>
              <w:rPr>
                <w:rFonts w:ascii="Arial" w:hAnsi="Arial" w:cs="Arial"/>
                <w:b/>
                <w:sz w:val="24"/>
                <w:szCs w:val="24"/>
              </w:rPr>
              <w:t>14</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233558FC" w:rsidR="003652A0" w:rsidRPr="00C97934" w:rsidRDefault="00B8390A" w:rsidP="00933F50">
            <w:pPr>
              <w:jc w:val="center"/>
              <w:rPr>
                <w:rFonts w:ascii="Arial" w:hAnsi="Arial" w:cs="Arial"/>
                <w:b/>
                <w:sz w:val="24"/>
                <w:szCs w:val="24"/>
              </w:rPr>
            </w:pPr>
            <w:r>
              <w:rPr>
                <w:rFonts w:ascii="Arial" w:hAnsi="Arial" w:cs="Arial"/>
                <w:b/>
                <w:sz w:val="24"/>
                <w:szCs w:val="24"/>
              </w:rPr>
              <w:t>16</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05E74439" w:rsidR="003652A0" w:rsidRPr="00C97934" w:rsidRDefault="00B8390A" w:rsidP="00933F50">
            <w:pPr>
              <w:jc w:val="center"/>
              <w:rPr>
                <w:rFonts w:ascii="Arial" w:hAnsi="Arial" w:cs="Arial"/>
                <w:b/>
                <w:sz w:val="24"/>
                <w:szCs w:val="24"/>
              </w:rPr>
            </w:pPr>
            <w:r>
              <w:rPr>
                <w:rFonts w:ascii="Arial" w:hAnsi="Arial" w:cs="Arial"/>
                <w:b/>
                <w:sz w:val="24"/>
                <w:szCs w:val="24"/>
              </w:rPr>
              <w:t>17</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3E7FFF5B" w14:textId="77777777" w:rsidR="008A7173"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w:t>
            </w:r>
          </w:p>
          <w:p w14:paraId="5D724039" w14:textId="4A0FFA90" w:rsidR="003652A0" w:rsidRDefault="008A7173" w:rsidP="00933F50">
            <w:pPr>
              <w:rPr>
                <w:rFonts w:ascii="Arial" w:hAnsi="Arial" w:cs="Arial"/>
                <w:sz w:val="24"/>
                <w:szCs w:val="24"/>
              </w:rPr>
            </w:pPr>
            <w:r>
              <w:rPr>
                <w:rFonts w:ascii="Arial" w:hAnsi="Arial" w:cs="Arial"/>
                <w:sz w:val="24"/>
                <w:szCs w:val="24"/>
              </w:rPr>
              <w:t xml:space="preserve"> </w:t>
            </w:r>
            <w:r>
              <w:rPr>
                <w:sz w:val="24"/>
                <w:szCs w:val="24"/>
              </w:rPr>
              <w:t xml:space="preserve">    </w:t>
            </w:r>
            <w:bookmarkStart w:id="2" w:name="_Hlk204610549"/>
            <w:r w:rsidRPr="008A7173">
              <w:rPr>
                <w:rFonts w:ascii="Arial" w:hAnsi="Arial" w:cs="Arial"/>
                <w:b/>
                <w:bCs/>
                <w:sz w:val="24"/>
                <w:szCs w:val="24"/>
              </w:rPr>
              <w:t>APPENDIX F</w:t>
            </w:r>
            <w:r>
              <w:rPr>
                <w:sz w:val="24"/>
                <w:szCs w:val="24"/>
              </w:rPr>
              <w:t xml:space="preserve"> </w:t>
            </w:r>
            <w:r w:rsidR="00466640" w:rsidRPr="00C97934">
              <w:rPr>
                <w:rFonts w:ascii="Arial" w:hAnsi="Arial" w:cs="Arial"/>
                <w:sz w:val="24"/>
                <w:szCs w:val="24"/>
              </w:rPr>
              <w:t>–</w:t>
            </w:r>
            <w:bookmarkStart w:id="3" w:name="_Hlk204610657"/>
            <w:r w:rsidR="00D0606F">
              <w:rPr>
                <w:rFonts w:ascii="Arial" w:hAnsi="Arial" w:cs="Arial"/>
                <w:sz w:val="24"/>
                <w:szCs w:val="24"/>
              </w:rPr>
              <w:t xml:space="preserve"> </w:t>
            </w:r>
            <w:r w:rsidR="000C557C">
              <w:rPr>
                <w:rFonts w:ascii="Arial" w:hAnsi="Arial" w:cs="Arial"/>
                <w:sz w:val="24"/>
                <w:szCs w:val="24"/>
              </w:rPr>
              <w:t>FOOD SERVICE MEASURABLES</w:t>
            </w:r>
            <w:r w:rsidR="00816315">
              <w:rPr>
                <w:rFonts w:ascii="Arial" w:hAnsi="Arial" w:cs="Arial"/>
                <w:sz w:val="24"/>
                <w:szCs w:val="24"/>
              </w:rPr>
              <w:t>/</w:t>
            </w:r>
            <w:r w:rsidR="00466640">
              <w:rPr>
                <w:rFonts w:ascii="Arial" w:hAnsi="Arial" w:cs="Arial"/>
                <w:sz w:val="24"/>
                <w:szCs w:val="24"/>
              </w:rPr>
              <w:t>ACA STANDARDS</w:t>
            </w:r>
            <w:bookmarkEnd w:id="2"/>
            <w:bookmarkEnd w:id="3"/>
          </w:p>
          <w:p w14:paraId="27D3A822" w14:textId="4A304E98" w:rsidR="00466640" w:rsidRPr="00C97934" w:rsidRDefault="00466640" w:rsidP="00933F50">
            <w:pPr>
              <w:rPr>
                <w:rFonts w:ascii="Arial" w:hAnsi="Arial" w:cs="Arial"/>
                <w:sz w:val="24"/>
                <w:szCs w:val="24"/>
              </w:rPr>
            </w:pP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466640" w:rsidRPr="00C97934" w14:paraId="49B5A809" w14:textId="77777777" w:rsidTr="003652A0">
        <w:tc>
          <w:tcPr>
            <w:tcW w:w="8370" w:type="dxa"/>
          </w:tcPr>
          <w:p w14:paraId="47C40655" w14:textId="77777777" w:rsidR="00466640" w:rsidRPr="00C97934" w:rsidRDefault="00466640" w:rsidP="00933F50">
            <w:pPr>
              <w:rPr>
                <w:rFonts w:ascii="Arial" w:hAnsi="Arial" w:cs="Arial"/>
                <w:sz w:val="24"/>
                <w:szCs w:val="24"/>
              </w:rPr>
            </w:pPr>
          </w:p>
        </w:tc>
        <w:tc>
          <w:tcPr>
            <w:tcW w:w="1700" w:type="dxa"/>
          </w:tcPr>
          <w:p w14:paraId="4633BBBA" w14:textId="77777777" w:rsidR="00466640" w:rsidRPr="00C97934" w:rsidRDefault="0046664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5A2E7589" w:rsidR="004B1E57" w:rsidRPr="00E071D0"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 xml:space="preserve">Department of </w:t>
      </w:r>
      <w:r w:rsidR="00E071D0">
        <w:rPr>
          <w:rStyle w:val="InitialStyle"/>
          <w:rFonts w:ascii="Arial" w:hAnsi="Arial" w:cs="Arial"/>
          <w:b/>
          <w:bCs/>
        </w:rPr>
        <w:t>Co</w:t>
      </w:r>
      <w:r w:rsidR="009A11F1">
        <w:rPr>
          <w:rStyle w:val="InitialStyle"/>
          <w:rFonts w:ascii="Arial" w:hAnsi="Arial" w:cs="Arial"/>
          <w:b/>
          <w:bCs/>
        </w:rPr>
        <w:t>rrections</w:t>
      </w:r>
    </w:p>
    <w:p w14:paraId="7BEC188C" w14:textId="51AEEA39"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C97934">
        <w:rPr>
          <w:rStyle w:val="InitialStyle"/>
          <w:rFonts w:ascii="Arial" w:hAnsi="Arial" w:cs="Arial"/>
          <w:b/>
          <w:bCs/>
        </w:rPr>
        <w:t xml:space="preserve"># </w:t>
      </w:r>
      <w:r w:rsidR="002E4685" w:rsidRPr="002E4685">
        <w:rPr>
          <w:rStyle w:val="InitialStyle"/>
          <w:rFonts w:ascii="Arial" w:hAnsi="Arial" w:cs="Arial"/>
          <w:b/>
          <w:bCs/>
          <w:color w:val="000000" w:themeColor="text1"/>
        </w:rPr>
        <w:t>202508123</w:t>
      </w:r>
    </w:p>
    <w:p w14:paraId="2B76A760" w14:textId="5819732B" w:rsidR="004B1E57" w:rsidRPr="00E071D0" w:rsidRDefault="00012153" w:rsidP="001627BB">
      <w:pPr>
        <w:pStyle w:val="DefaultText"/>
        <w:widowControl/>
        <w:jc w:val="center"/>
        <w:rPr>
          <w:rStyle w:val="InitialStyle"/>
          <w:rFonts w:ascii="Arial" w:hAnsi="Arial" w:cs="Arial"/>
          <w:b/>
          <w:bCs/>
          <w:u w:val="single"/>
        </w:rPr>
      </w:pPr>
      <w:r w:rsidRPr="00012153">
        <w:rPr>
          <w:rStyle w:val="InitialStyle"/>
          <w:rFonts w:ascii="Arial" w:hAnsi="Arial" w:cs="Arial"/>
          <w:b/>
          <w:bCs/>
          <w:u w:val="single"/>
        </w:rPr>
        <w:t>Dietician</w:t>
      </w:r>
      <w:r>
        <w:rPr>
          <w:rStyle w:val="InitialStyle"/>
          <w:rFonts w:ascii="Arial" w:hAnsi="Arial" w:cs="Arial"/>
          <w:b/>
          <w:bCs/>
          <w:u w:val="single"/>
        </w:rPr>
        <w:t>/</w:t>
      </w:r>
      <w:r w:rsidR="00E071D0" w:rsidRPr="00E071D0">
        <w:rPr>
          <w:rStyle w:val="InitialStyle"/>
          <w:rFonts w:ascii="Arial" w:hAnsi="Arial" w:cs="Arial"/>
          <w:b/>
          <w:bCs/>
          <w:u w:val="single"/>
        </w:rPr>
        <w:t>Nutritional Consultant</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2E94CE4E" w:rsidR="00CF7F9C" w:rsidRPr="00C97934"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r w:rsidR="00CA3C0F" w:rsidRPr="005215C8">
        <w:rPr>
          <w:rStyle w:val="InitialStyle"/>
          <w:rFonts w:ascii="Arial" w:hAnsi="Arial" w:cs="Arial"/>
          <w:bCs/>
        </w:rPr>
        <w:t xml:space="preserve">a </w:t>
      </w:r>
      <w:r w:rsidR="00307AFA" w:rsidRPr="00307AFA">
        <w:rPr>
          <w:rStyle w:val="InitialStyle"/>
          <w:rFonts w:ascii="Arial" w:hAnsi="Arial" w:cs="Arial"/>
          <w:bCs/>
        </w:rPr>
        <w:t>Dietician</w:t>
      </w:r>
      <w:r w:rsidR="00307AFA">
        <w:rPr>
          <w:rStyle w:val="InitialStyle"/>
          <w:rFonts w:ascii="Arial" w:hAnsi="Arial" w:cs="Arial"/>
          <w:bCs/>
        </w:rPr>
        <w:t>/</w:t>
      </w:r>
      <w:r w:rsidR="00CA3C0F" w:rsidRPr="005215C8">
        <w:rPr>
          <w:rStyle w:val="InitialStyle"/>
          <w:rFonts w:ascii="Arial" w:hAnsi="Arial" w:cs="Arial"/>
          <w:bCs/>
        </w:rPr>
        <w:t xml:space="preserve">Nutritional </w:t>
      </w:r>
      <w:r w:rsidR="009A11F1" w:rsidRPr="005215C8">
        <w:rPr>
          <w:rStyle w:val="InitialStyle"/>
          <w:rFonts w:ascii="Arial" w:hAnsi="Arial" w:cs="Arial"/>
          <w:bCs/>
        </w:rPr>
        <w:t xml:space="preserve">Consultant to assist in nutritional planning for </w:t>
      </w:r>
      <w:r w:rsidR="005215C8" w:rsidRPr="005215C8">
        <w:rPr>
          <w:rStyle w:val="InitialStyle"/>
          <w:rFonts w:ascii="Arial" w:hAnsi="Arial" w:cs="Arial"/>
          <w:bCs/>
        </w:rPr>
        <w:t>six Maine DOC facilities</w:t>
      </w:r>
      <w:r w:rsidR="00B76B69" w:rsidRPr="005215C8">
        <w:rPr>
          <w:rStyle w:val="InitialStyle"/>
          <w:rFonts w:ascii="Arial" w:hAnsi="Arial" w:cs="Arial"/>
          <w:bCs/>
        </w:rPr>
        <w:t>.</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36154D6E"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B5715D">
        <w:rPr>
          <w:rStyle w:val="InitialStyle"/>
          <w:rFonts w:ascii="Arial" w:hAnsi="Arial" w:cs="Arial"/>
          <w:bCs/>
        </w:rPr>
        <w:t>October 2</w:t>
      </w:r>
      <w:r w:rsidR="00B5715D" w:rsidRPr="00476FCF">
        <w:rPr>
          <w:rStyle w:val="InitialStyle"/>
          <w:rFonts w:ascii="Arial" w:hAnsi="Arial" w:cs="Arial"/>
          <w:bCs/>
          <w:vertAlign w:val="superscript"/>
        </w:rPr>
        <w:t>nd</w:t>
      </w:r>
      <w:r w:rsidR="00B5715D">
        <w:rPr>
          <w:rStyle w:val="InitialStyle"/>
          <w:rFonts w:ascii="Arial" w:hAnsi="Arial" w:cs="Arial"/>
          <w:bCs/>
        </w:rPr>
        <w:t>,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002D1F20">
        <w:trPr>
          <w:trHeight w:val="449"/>
        </w:trPr>
        <w:tc>
          <w:tcPr>
            <w:tcW w:w="2497" w:type="dxa"/>
            <w:shd w:val="clear" w:color="auto" w:fill="BDD6EE"/>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C4627D" w:rsidRPr="00C97934" w14:paraId="32B47F7C" w14:textId="77777777" w:rsidTr="00BA4F52">
        <w:tc>
          <w:tcPr>
            <w:tcW w:w="2497" w:type="dxa"/>
            <w:vAlign w:val="center"/>
          </w:tcPr>
          <w:p w14:paraId="20E87132" w14:textId="1D74A7A9" w:rsidR="00C4627D" w:rsidRPr="00C97934" w:rsidRDefault="00C4627D" w:rsidP="00C4627D">
            <w:pPr>
              <w:pStyle w:val="DefaultText"/>
              <w:widowControl/>
              <w:rPr>
                <w:rStyle w:val="InitialStyle"/>
                <w:rFonts w:ascii="Arial" w:hAnsi="Arial" w:cs="Arial"/>
                <w:b/>
                <w:bCs/>
              </w:rPr>
            </w:pPr>
            <w:r>
              <w:rPr>
                <w:rStyle w:val="InitialStyle"/>
                <w:rFonts w:ascii="Arial" w:hAnsi="Arial" w:cs="Arial"/>
                <w:b/>
                <w:bCs/>
              </w:rPr>
              <w:t>ACA</w:t>
            </w:r>
          </w:p>
        </w:tc>
        <w:tc>
          <w:tcPr>
            <w:tcW w:w="7645" w:type="dxa"/>
            <w:vAlign w:val="center"/>
          </w:tcPr>
          <w:p w14:paraId="104B4576" w14:textId="1F50D0D1" w:rsidR="00C4627D" w:rsidRPr="00C97934" w:rsidRDefault="00C4627D" w:rsidP="00C4627D">
            <w:pPr>
              <w:pStyle w:val="DefaultText"/>
              <w:widowControl/>
              <w:rPr>
                <w:rStyle w:val="InitialStyle"/>
                <w:rFonts w:ascii="Arial" w:hAnsi="Arial" w:cs="Arial"/>
                <w:bCs/>
              </w:rPr>
            </w:pPr>
            <w:r w:rsidRPr="00923C10">
              <w:rPr>
                <w:rStyle w:val="InitialStyle"/>
                <w:rFonts w:ascii="Arial" w:hAnsi="Arial" w:cs="Arial"/>
                <w:bCs/>
              </w:rPr>
              <w:t>American Correctional Association</w:t>
            </w:r>
          </w:p>
        </w:tc>
      </w:tr>
      <w:tr w:rsidR="00C4627D" w:rsidRPr="00C97934" w14:paraId="4ACE5CA8" w14:textId="77777777" w:rsidTr="00BA4F52">
        <w:tc>
          <w:tcPr>
            <w:tcW w:w="2497" w:type="dxa"/>
            <w:vAlign w:val="center"/>
          </w:tcPr>
          <w:p w14:paraId="1EFC976F" w14:textId="7A67B445" w:rsidR="00C4627D" w:rsidRPr="00C97934" w:rsidRDefault="00C4627D" w:rsidP="00C4627D">
            <w:pPr>
              <w:pStyle w:val="DefaultText"/>
              <w:widowControl/>
              <w:rPr>
                <w:rStyle w:val="InitialStyle"/>
                <w:rFonts w:ascii="Arial" w:hAnsi="Arial" w:cs="Arial"/>
                <w:b/>
                <w:bCs/>
              </w:rPr>
            </w:pPr>
            <w:r>
              <w:rPr>
                <w:rStyle w:val="InitialStyle"/>
                <w:rFonts w:ascii="Arial" w:hAnsi="Arial" w:cs="Arial"/>
                <w:b/>
                <w:bCs/>
              </w:rPr>
              <w:t>ACI</w:t>
            </w:r>
          </w:p>
        </w:tc>
        <w:tc>
          <w:tcPr>
            <w:tcW w:w="7645" w:type="dxa"/>
            <w:vAlign w:val="center"/>
          </w:tcPr>
          <w:p w14:paraId="5B4A41E2" w14:textId="777BACCE" w:rsidR="00C4627D" w:rsidRPr="00C97934" w:rsidRDefault="00C4627D" w:rsidP="00C4627D">
            <w:pPr>
              <w:pStyle w:val="DefaultText"/>
              <w:widowControl/>
              <w:rPr>
                <w:rStyle w:val="InitialStyle"/>
                <w:rFonts w:ascii="Arial" w:hAnsi="Arial" w:cs="Arial"/>
                <w:bCs/>
              </w:rPr>
            </w:pPr>
            <w:r w:rsidRPr="007D354E">
              <w:rPr>
                <w:rStyle w:val="InitialStyle"/>
                <w:rFonts w:ascii="Arial" w:hAnsi="Arial" w:cs="Arial"/>
                <w:bCs/>
              </w:rPr>
              <w:t>Adult Correctional Institutes</w:t>
            </w:r>
          </w:p>
        </w:tc>
      </w:tr>
      <w:tr w:rsidR="00C4627D" w:rsidRPr="00C97934" w14:paraId="363627C8" w14:textId="77777777" w:rsidTr="00BA4F52">
        <w:tc>
          <w:tcPr>
            <w:tcW w:w="2497" w:type="dxa"/>
            <w:vAlign w:val="center"/>
          </w:tcPr>
          <w:p w14:paraId="66AA603C" w14:textId="5EA150D9" w:rsidR="00C4627D" w:rsidRPr="00C97934" w:rsidRDefault="00C4627D" w:rsidP="00C4627D">
            <w:pPr>
              <w:pStyle w:val="DefaultText"/>
              <w:widowControl/>
              <w:rPr>
                <w:rStyle w:val="InitialStyle"/>
                <w:rFonts w:ascii="Arial" w:hAnsi="Arial" w:cs="Arial"/>
                <w:b/>
                <w:bCs/>
              </w:rPr>
            </w:pPr>
            <w:r>
              <w:rPr>
                <w:rStyle w:val="InitialStyle"/>
                <w:rFonts w:ascii="Arial" w:hAnsi="Arial" w:cs="Arial"/>
                <w:b/>
                <w:bCs/>
              </w:rPr>
              <w:t>ACRS</w:t>
            </w:r>
          </w:p>
        </w:tc>
        <w:tc>
          <w:tcPr>
            <w:tcW w:w="7645" w:type="dxa"/>
            <w:vAlign w:val="center"/>
          </w:tcPr>
          <w:p w14:paraId="313AC221" w14:textId="6DA771F7" w:rsidR="00C4627D" w:rsidRPr="00C97934" w:rsidRDefault="00C4627D" w:rsidP="00C4627D">
            <w:pPr>
              <w:pStyle w:val="DefaultText"/>
              <w:widowControl/>
              <w:rPr>
                <w:rStyle w:val="InitialStyle"/>
                <w:rFonts w:ascii="Arial" w:hAnsi="Arial" w:cs="Arial"/>
                <w:bCs/>
              </w:rPr>
            </w:pPr>
            <w:r w:rsidRPr="003D40F5">
              <w:rPr>
                <w:rStyle w:val="InitialStyle"/>
                <w:rFonts w:ascii="Arial" w:hAnsi="Arial" w:cs="Arial"/>
                <w:bCs/>
              </w:rPr>
              <w:t>Adult Community-Residential Services</w:t>
            </w:r>
          </w:p>
        </w:tc>
      </w:tr>
      <w:tr w:rsidR="00B51518" w:rsidRPr="00C97934" w14:paraId="02F0E214" w14:textId="77777777" w:rsidTr="00BA4F52">
        <w:tc>
          <w:tcPr>
            <w:tcW w:w="2497" w:type="dxa"/>
            <w:vAlign w:val="center"/>
          </w:tcPr>
          <w:p w14:paraId="11BA0014" w14:textId="4FF8A19B"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r w:rsidR="007F3B5C">
              <w:rPr>
                <w:rStyle w:val="InitialStyle"/>
                <w:rFonts w:ascii="Arial" w:hAnsi="Arial" w:cs="Arial"/>
                <w:b/>
                <w:bCs/>
              </w:rPr>
              <w:t xml:space="preserve"> </w:t>
            </w:r>
            <w:r w:rsidR="007F3B5C">
              <w:rPr>
                <w:rStyle w:val="InitialStyle"/>
                <w:rFonts w:ascii="Arial" w:hAnsi="Arial" w:cs="Arial"/>
              </w:rPr>
              <w:t>or</w:t>
            </w:r>
            <w:r w:rsidR="007F3B5C">
              <w:rPr>
                <w:rStyle w:val="InitialStyle"/>
                <w:rFonts w:ascii="Arial" w:hAnsi="Arial" w:cs="Arial"/>
                <w:b/>
                <w:bCs/>
              </w:rPr>
              <w:t xml:space="preserve"> DOC</w:t>
            </w:r>
          </w:p>
        </w:tc>
        <w:tc>
          <w:tcPr>
            <w:tcW w:w="7645" w:type="dxa"/>
            <w:vAlign w:val="center"/>
          </w:tcPr>
          <w:p w14:paraId="27A1BD88" w14:textId="02221B35" w:rsidR="00B51518" w:rsidRPr="00C97934" w:rsidRDefault="00B51518" w:rsidP="00B51518">
            <w:pPr>
              <w:pStyle w:val="DefaultText"/>
              <w:widowControl/>
              <w:rPr>
                <w:rStyle w:val="InitialStyle"/>
                <w:rFonts w:ascii="Arial" w:hAnsi="Arial" w:cs="Arial"/>
                <w:bCs/>
              </w:rPr>
            </w:pPr>
            <w:r w:rsidRPr="00C97934">
              <w:rPr>
                <w:rStyle w:val="InitialStyle"/>
                <w:rFonts w:ascii="Arial" w:hAnsi="Arial" w:cs="Arial"/>
                <w:bCs/>
              </w:rPr>
              <w:t xml:space="preserve">Department of </w:t>
            </w:r>
            <w:r w:rsidR="00626E12">
              <w:rPr>
                <w:rStyle w:val="InitialStyle"/>
                <w:rFonts w:ascii="Arial" w:hAnsi="Arial" w:cs="Arial"/>
                <w:bCs/>
              </w:rPr>
              <w:t>Corrections</w:t>
            </w:r>
          </w:p>
        </w:tc>
      </w:tr>
      <w:tr w:rsidR="00C4627D" w:rsidRPr="00C97934" w14:paraId="61AB740E" w14:textId="77777777" w:rsidTr="00BA4F52">
        <w:tc>
          <w:tcPr>
            <w:tcW w:w="2497" w:type="dxa"/>
            <w:vAlign w:val="center"/>
          </w:tcPr>
          <w:p w14:paraId="15A2FD2C" w14:textId="1AAEE72B" w:rsidR="00C4627D" w:rsidRPr="00C97934" w:rsidRDefault="00C4627D" w:rsidP="00C4627D">
            <w:pPr>
              <w:pStyle w:val="DefaultText"/>
              <w:widowControl/>
              <w:rPr>
                <w:rStyle w:val="InitialStyle"/>
                <w:rFonts w:ascii="Arial" w:hAnsi="Arial" w:cs="Arial"/>
                <w:b/>
                <w:bCs/>
              </w:rPr>
            </w:pPr>
            <w:r>
              <w:rPr>
                <w:rStyle w:val="InitialStyle"/>
                <w:rFonts w:ascii="Arial" w:hAnsi="Arial" w:cs="Arial"/>
                <w:b/>
                <w:bCs/>
              </w:rPr>
              <w:t>JCF</w:t>
            </w:r>
          </w:p>
        </w:tc>
        <w:tc>
          <w:tcPr>
            <w:tcW w:w="7645" w:type="dxa"/>
            <w:vAlign w:val="center"/>
          </w:tcPr>
          <w:p w14:paraId="28D72B78" w14:textId="42E7180A" w:rsidR="00C4627D" w:rsidRPr="00C97934" w:rsidRDefault="00C4627D" w:rsidP="00C4627D">
            <w:pPr>
              <w:pStyle w:val="DefaultText"/>
              <w:widowControl/>
              <w:rPr>
                <w:rStyle w:val="InitialStyle"/>
                <w:rFonts w:ascii="Arial" w:hAnsi="Arial" w:cs="Arial"/>
                <w:bCs/>
              </w:rPr>
            </w:pPr>
            <w:r w:rsidRPr="00E76439">
              <w:rPr>
                <w:rStyle w:val="InitialStyle"/>
                <w:rFonts w:ascii="Arial" w:hAnsi="Arial" w:cs="Arial"/>
                <w:bCs/>
              </w:rPr>
              <w:t>Juvenile Correctional Facilities</w:t>
            </w:r>
          </w:p>
        </w:tc>
      </w:tr>
      <w:tr w:rsidR="00B51518" w:rsidRPr="00C97934" w14:paraId="4B7AEA07" w14:textId="77777777" w:rsidTr="00BA4F52">
        <w:tc>
          <w:tcPr>
            <w:tcW w:w="2497" w:type="dxa"/>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00BA4F52">
        <w:tc>
          <w:tcPr>
            <w:tcW w:w="2497" w:type="dxa"/>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55022AC3" w:rsidR="00E82FB4" w:rsidRPr="00626E12" w:rsidRDefault="00E82FB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 xml:space="preserve">Department </w:t>
      </w:r>
      <w:r w:rsidRPr="00626E12">
        <w:rPr>
          <w:rStyle w:val="InitialStyle"/>
          <w:rFonts w:ascii="Arial" w:hAnsi="Arial" w:cs="Arial"/>
          <w:b/>
          <w:bCs/>
          <w:sz w:val="28"/>
          <w:szCs w:val="28"/>
        </w:rPr>
        <w:t xml:space="preserve">of </w:t>
      </w:r>
      <w:r w:rsidR="00626E12" w:rsidRPr="00626E12">
        <w:rPr>
          <w:rStyle w:val="InitialStyle"/>
          <w:rFonts w:ascii="Arial" w:hAnsi="Arial" w:cs="Arial"/>
          <w:b/>
          <w:bCs/>
          <w:sz w:val="28"/>
          <w:szCs w:val="28"/>
        </w:rPr>
        <w:t>Corrections</w:t>
      </w:r>
    </w:p>
    <w:p w14:paraId="2F4C1518" w14:textId="47EF568B" w:rsidR="00477943" w:rsidRPr="00626E12" w:rsidRDefault="00626E12" w:rsidP="00D82630">
      <w:pPr>
        <w:pStyle w:val="DefaultText"/>
        <w:widowControl/>
        <w:jc w:val="center"/>
        <w:rPr>
          <w:rStyle w:val="InitialStyle"/>
          <w:rFonts w:ascii="Arial" w:hAnsi="Arial" w:cs="Arial"/>
          <w:b/>
          <w:bCs/>
          <w:sz w:val="28"/>
          <w:szCs w:val="28"/>
        </w:rPr>
      </w:pPr>
      <w:r w:rsidRPr="00626E12">
        <w:rPr>
          <w:rStyle w:val="InitialStyle"/>
          <w:rFonts w:ascii="Arial" w:hAnsi="Arial" w:cs="Arial"/>
          <w:bCs/>
          <w:i/>
          <w:sz w:val="28"/>
          <w:szCs w:val="28"/>
        </w:rPr>
        <w:t>Central Office</w:t>
      </w:r>
    </w:p>
    <w:p w14:paraId="14D216B5" w14:textId="3B387836"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002E4685" w:rsidRPr="002E4685">
        <w:rPr>
          <w:rStyle w:val="InitialStyle"/>
          <w:rFonts w:ascii="Arial" w:hAnsi="Arial" w:cs="Arial"/>
          <w:b/>
          <w:bCs/>
          <w:color w:val="000000" w:themeColor="text1"/>
          <w:sz w:val="28"/>
          <w:szCs w:val="28"/>
        </w:rPr>
        <w:t>202508123</w:t>
      </w:r>
    </w:p>
    <w:p w14:paraId="5ABDE130" w14:textId="65D96CAD" w:rsidR="00E82FB4" w:rsidRPr="00626E12" w:rsidRDefault="00012153" w:rsidP="00D82630">
      <w:pPr>
        <w:pStyle w:val="DefaultText"/>
        <w:widowControl/>
        <w:jc w:val="center"/>
        <w:rPr>
          <w:rStyle w:val="InitialStyle"/>
          <w:rFonts w:ascii="Arial" w:hAnsi="Arial" w:cs="Arial"/>
          <w:b/>
          <w:bCs/>
          <w:color w:val="FF0000"/>
          <w:sz w:val="28"/>
          <w:szCs w:val="28"/>
          <w:u w:val="single"/>
        </w:rPr>
      </w:pPr>
      <w:r w:rsidRPr="00012153">
        <w:rPr>
          <w:rStyle w:val="InitialStyle"/>
          <w:rFonts w:ascii="Arial" w:hAnsi="Arial" w:cs="Arial"/>
          <w:b/>
          <w:bCs/>
          <w:sz w:val="28"/>
          <w:szCs w:val="28"/>
          <w:u w:val="single"/>
        </w:rPr>
        <w:t>Dietician</w:t>
      </w:r>
      <w:r>
        <w:rPr>
          <w:rStyle w:val="InitialStyle"/>
          <w:rFonts w:ascii="Arial" w:hAnsi="Arial" w:cs="Arial"/>
          <w:b/>
          <w:bCs/>
          <w:sz w:val="28"/>
          <w:szCs w:val="28"/>
          <w:u w:val="single"/>
        </w:rPr>
        <w:t>/</w:t>
      </w:r>
      <w:r w:rsidR="00626E12" w:rsidRPr="00626E12">
        <w:rPr>
          <w:rStyle w:val="InitialStyle"/>
          <w:rFonts w:ascii="Arial" w:hAnsi="Arial" w:cs="Arial"/>
          <w:b/>
          <w:bCs/>
          <w:sz w:val="28"/>
          <w:szCs w:val="28"/>
          <w:u w:val="single"/>
        </w:rPr>
        <w:t>Nutritional Consultant</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4" w:name="_Toc367174722"/>
      <w:bookmarkStart w:id="5"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4"/>
      <w:bookmarkEnd w:id="5"/>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6" w:name="_Toc367174723"/>
      <w:bookmarkStart w:id="7"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6"/>
      <w:bookmarkEnd w:id="7"/>
    </w:p>
    <w:p w14:paraId="624747E8" w14:textId="77777777" w:rsidR="00E82FB4" w:rsidRPr="00C97934" w:rsidRDefault="00E82FB4" w:rsidP="004F0520">
      <w:pPr>
        <w:rPr>
          <w:rFonts w:ascii="Arial" w:hAnsi="Arial" w:cs="Arial"/>
          <w:sz w:val="24"/>
          <w:szCs w:val="24"/>
        </w:rPr>
      </w:pPr>
    </w:p>
    <w:p w14:paraId="57BD6CF8" w14:textId="4A351F45" w:rsidR="00A8350B" w:rsidRPr="00331B44" w:rsidRDefault="00E82FB4" w:rsidP="00E33B75">
      <w:pPr>
        <w:rPr>
          <w:rFonts w:ascii="Arial" w:hAnsi="Arial" w:cs="Arial"/>
          <w:sz w:val="24"/>
          <w:szCs w:val="24"/>
        </w:rPr>
      </w:pPr>
      <w:r w:rsidRPr="003B4067">
        <w:rPr>
          <w:rFonts w:ascii="Arial" w:hAnsi="Arial" w:cs="Arial"/>
          <w:sz w:val="24"/>
          <w:szCs w:val="24"/>
        </w:rPr>
        <w:t xml:space="preserve">The </w:t>
      </w:r>
      <w:r w:rsidR="00626E12" w:rsidRPr="003B4067">
        <w:rPr>
          <w:rFonts w:ascii="Arial" w:hAnsi="Arial" w:cs="Arial"/>
          <w:sz w:val="24"/>
          <w:szCs w:val="24"/>
        </w:rPr>
        <w:t>Department of Corrections</w:t>
      </w:r>
      <w:r w:rsidR="00F360C7" w:rsidRPr="003B4067">
        <w:rPr>
          <w:rFonts w:ascii="Arial" w:hAnsi="Arial" w:cs="Arial"/>
          <w:sz w:val="24"/>
          <w:szCs w:val="24"/>
        </w:rPr>
        <w:t xml:space="preserve"> </w:t>
      </w:r>
      <w:r w:rsidR="00AD7C80" w:rsidRPr="003B4067">
        <w:rPr>
          <w:rFonts w:ascii="Arial" w:hAnsi="Arial" w:cs="Arial"/>
          <w:sz w:val="24"/>
          <w:szCs w:val="24"/>
        </w:rPr>
        <w:t>(Department</w:t>
      </w:r>
      <w:r w:rsidR="00A21745" w:rsidRPr="00C97934">
        <w:rPr>
          <w:rFonts w:ascii="Arial" w:hAnsi="Arial" w:cs="Arial"/>
          <w:sz w:val="24"/>
          <w:szCs w:val="24"/>
        </w:rPr>
        <w:t xml:space="preserve">) </w:t>
      </w:r>
      <w:r w:rsidRPr="00C97934">
        <w:rPr>
          <w:rFonts w:ascii="Arial" w:hAnsi="Arial" w:cs="Arial"/>
          <w:sz w:val="24"/>
          <w:szCs w:val="24"/>
        </w:rPr>
        <w:t xml:space="preserve">is </w:t>
      </w:r>
      <w:r w:rsidRPr="003B4067">
        <w:rPr>
          <w:rFonts w:ascii="Arial" w:hAnsi="Arial" w:cs="Arial"/>
          <w:sz w:val="24"/>
          <w:szCs w:val="24"/>
        </w:rPr>
        <w:t xml:space="preserve">seeking </w:t>
      </w:r>
      <w:r w:rsidR="004839BA" w:rsidRPr="004839BA">
        <w:rPr>
          <w:rFonts w:ascii="Arial" w:hAnsi="Arial" w:cs="Arial"/>
          <w:sz w:val="24"/>
          <w:szCs w:val="24"/>
        </w:rPr>
        <w:t>Dietician</w:t>
      </w:r>
      <w:r w:rsidR="004839BA">
        <w:rPr>
          <w:rFonts w:ascii="Arial" w:hAnsi="Arial" w:cs="Arial"/>
          <w:sz w:val="24"/>
          <w:szCs w:val="24"/>
        </w:rPr>
        <w:t>/</w:t>
      </w:r>
      <w:r w:rsidR="003B4067" w:rsidRPr="003B4067">
        <w:rPr>
          <w:rFonts w:ascii="Arial" w:hAnsi="Arial" w:cs="Arial"/>
          <w:sz w:val="24"/>
          <w:szCs w:val="24"/>
        </w:rPr>
        <w:t>Nutritional Consultant service</w:t>
      </w:r>
      <w:r w:rsidR="003B4067">
        <w:rPr>
          <w:rFonts w:ascii="Arial" w:hAnsi="Arial" w:cs="Arial"/>
          <w:sz w:val="24"/>
          <w:szCs w:val="24"/>
        </w:rPr>
        <w:t xml:space="preserve">s </w:t>
      </w:r>
      <w:r w:rsidR="00BD7F4C" w:rsidRPr="00C97934">
        <w:rPr>
          <w:rFonts w:ascii="Arial" w:hAnsi="Arial" w:cs="Arial"/>
          <w:sz w:val="24"/>
          <w:szCs w:val="24"/>
        </w:rPr>
        <w:t>as</w:t>
      </w:r>
      <w:r w:rsidRPr="00C97934">
        <w:rPr>
          <w:rFonts w:ascii="Arial" w:hAnsi="Arial" w:cs="Arial"/>
          <w:sz w:val="24"/>
          <w:szCs w:val="24"/>
        </w:rPr>
        <w:t xml:space="preserve"> </w:t>
      </w:r>
      <w:r w:rsidR="00095BA3" w:rsidRPr="00C97934">
        <w:rPr>
          <w:rFonts w:ascii="Arial" w:hAnsi="Arial" w:cs="Arial"/>
          <w:sz w:val="24"/>
          <w:szCs w:val="24"/>
        </w:rPr>
        <w:t>defined in this Request for Proposal</w:t>
      </w:r>
      <w:r w:rsidR="00D55D4A">
        <w:rPr>
          <w:rFonts w:ascii="Arial" w:hAnsi="Arial" w:cs="Arial"/>
          <w:sz w:val="24"/>
          <w:szCs w:val="24"/>
        </w:rPr>
        <w:t>s</w:t>
      </w:r>
      <w:r w:rsidR="00095BA3" w:rsidRPr="00C97934">
        <w:rPr>
          <w:rFonts w:ascii="Arial" w:hAnsi="Arial" w:cs="Arial"/>
          <w:sz w:val="24"/>
          <w:szCs w:val="24"/>
        </w:rPr>
        <w:t xml:space="preserve"> (RFP)</w:t>
      </w:r>
      <w:r w:rsidR="00DB2372" w:rsidRPr="00C97934">
        <w:rPr>
          <w:rFonts w:ascii="Arial" w:hAnsi="Arial" w:cs="Arial"/>
          <w:sz w:val="24"/>
          <w:szCs w:val="24"/>
        </w:rPr>
        <w:t xml:space="preserve"> document</w:t>
      </w:r>
      <w:r w:rsidR="00095BA3" w:rsidRPr="00C97934">
        <w:rPr>
          <w:rFonts w:ascii="Arial" w:hAnsi="Arial" w:cs="Arial"/>
          <w:sz w:val="24"/>
          <w:szCs w:val="24"/>
        </w:rPr>
        <w:t xml:space="preserve">. </w:t>
      </w:r>
      <w:r w:rsidR="00735C0A" w:rsidRPr="00C97934">
        <w:rPr>
          <w:rFonts w:ascii="Arial" w:hAnsi="Arial" w:cs="Arial"/>
          <w:sz w:val="24"/>
          <w:szCs w:val="24"/>
        </w:rPr>
        <w:t xml:space="preserve"> </w:t>
      </w: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8" w:name="_Hlk71031929"/>
    </w:p>
    <w:bookmarkEnd w:id="8"/>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9" w:name="_Toc367174724"/>
      <w:bookmarkStart w:id="10" w:name="_Toc397069192"/>
      <w:r w:rsidRPr="00C97934">
        <w:rPr>
          <w:rFonts w:ascii="Arial" w:hAnsi="Arial" w:cs="Arial"/>
          <w:b/>
          <w:sz w:val="24"/>
          <w:szCs w:val="24"/>
        </w:rPr>
        <w:t>General Provisions</w:t>
      </w:r>
      <w:bookmarkEnd w:id="9"/>
      <w:bookmarkEnd w:id="10"/>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w:t>
      </w:r>
      <w:r>
        <w:rPr>
          <w:rStyle w:val="InitialStyle"/>
          <w:rFonts w:ascii="Arial" w:hAnsi="Arial" w:cs="Arial"/>
          <w:sz w:val="24"/>
          <w:szCs w:val="24"/>
        </w:rPr>
        <w:lastRenderedPageBreak/>
        <w:t xml:space="preserve">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2CF33653" w14:textId="6D0099FD" w:rsidR="00D96C16" w:rsidRPr="00C97934" w:rsidRDefault="00D96C16" w:rsidP="00B03502">
      <w:pPr>
        <w:pStyle w:val="ListParagraph"/>
        <w:numPr>
          <w:ilvl w:val="1"/>
          <w:numId w:val="11"/>
        </w:numPr>
        <w:rPr>
          <w:rFonts w:ascii="Arial" w:hAnsi="Arial" w:cs="Arial"/>
          <w:sz w:val="24"/>
          <w:szCs w:val="24"/>
        </w:rPr>
      </w:pPr>
      <w:r>
        <w:rPr>
          <w:rFonts w:ascii="Arial" w:hAnsi="Arial" w:cs="Arial"/>
          <w:sz w:val="24"/>
          <w:szCs w:val="24"/>
        </w:rPr>
        <w:t xml:space="preserve"> If awarded a contract resulting from this RFP, vendors shall be </w:t>
      </w:r>
      <w:r w:rsidR="0021489F">
        <w:rPr>
          <w:rFonts w:ascii="Arial" w:hAnsi="Arial" w:cs="Arial"/>
          <w:sz w:val="24"/>
          <w:szCs w:val="24"/>
        </w:rPr>
        <w:t>required</w:t>
      </w:r>
      <w:r>
        <w:rPr>
          <w:rFonts w:ascii="Arial" w:hAnsi="Arial" w:cs="Arial"/>
          <w:sz w:val="24"/>
          <w:szCs w:val="24"/>
        </w:rPr>
        <w:t xml:space="preserve"> to disclose, in writing and in </w:t>
      </w:r>
      <w:r w:rsidR="0021489F">
        <w:rPr>
          <w:rFonts w:ascii="Arial" w:hAnsi="Arial" w:cs="Arial"/>
          <w:sz w:val="24"/>
          <w:szCs w:val="24"/>
        </w:rPr>
        <w:t>accordance</w:t>
      </w:r>
      <w:r>
        <w:rPr>
          <w:rFonts w:ascii="Arial" w:hAnsi="Arial" w:cs="Arial"/>
          <w:sz w:val="24"/>
          <w:szCs w:val="24"/>
        </w:rPr>
        <w:t xml:space="preserve"> with applicable Maine law, any actual or potential conflicts of interest.  Such disclosure must include any financial, professional, or personal relationships</w:t>
      </w:r>
      <w:r w:rsidR="0021489F">
        <w:rPr>
          <w:rFonts w:ascii="Arial" w:hAnsi="Arial" w:cs="Arial"/>
          <w:sz w:val="24"/>
          <w:szCs w:val="24"/>
        </w:rPr>
        <w:t>.  Failure to disclose a known conflict may result in disqualification, contract termination, or other remedies as provided by law.</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1" w:name="_Toc367174725"/>
      <w:bookmarkStart w:id="12" w:name="_Toc397069193"/>
    </w:p>
    <w:bookmarkEnd w:id="11"/>
    <w:bookmarkEnd w:id="12"/>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3" w:name="_Toc367174726"/>
      <w:bookmarkStart w:id="14" w:name="_Toc397069194"/>
      <w:r w:rsidRPr="00C97934">
        <w:rPr>
          <w:rFonts w:ascii="Arial" w:hAnsi="Arial" w:cs="Arial"/>
          <w:b/>
          <w:sz w:val="24"/>
          <w:szCs w:val="24"/>
        </w:rPr>
        <w:t>Contract Term</w:t>
      </w:r>
      <w:bookmarkStart w:id="15" w:name="_Toc367174727"/>
      <w:bookmarkStart w:id="16" w:name="_Toc397069195"/>
      <w:bookmarkEnd w:id="13"/>
      <w:bookmarkEnd w:id="14"/>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121FFF07"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w:t>
      </w:r>
      <w:r w:rsidRPr="00DD54F4">
        <w:rPr>
          <w:rFonts w:ascii="Arial" w:hAnsi="Arial" w:cs="Arial"/>
          <w:sz w:val="24"/>
          <w:szCs w:val="24"/>
        </w:rPr>
        <w:t>for</w:t>
      </w:r>
      <w:r w:rsidR="00FE729C">
        <w:rPr>
          <w:rFonts w:ascii="Arial" w:hAnsi="Arial" w:cs="Arial"/>
          <w:sz w:val="24"/>
          <w:szCs w:val="24"/>
        </w:rPr>
        <w:t xml:space="preserve"> two</w:t>
      </w:r>
      <w:r w:rsidRPr="00DD54F4">
        <w:rPr>
          <w:rFonts w:ascii="Arial" w:hAnsi="Arial" w:cs="Arial"/>
          <w:sz w:val="24"/>
          <w:szCs w:val="24"/>
        </w:rPr>
        <w:t xml:space="preserve"> </w:t>
      </w:r>
      <w:r w:rsidR="00FE729C">
        <w:rPr>
          <w:rFonts w:ascii="Arial" w:hAnsi="Arial" w:cs="Arial"/>
          <w:sz w:val="24"/>
          <w:szCs w:val="24"/>
        </w:rPr>
        <w:t>(</w:t>
      </w:r>
      <w:r w:rsidR="00DD54F4" w:rsidRPr="00DD54F4">
        <w:rPr>
          <w:rFonts w:ascii="Arial" w:hAnsi="Arial" w:cs="Arial"/>
          <w:sz w:val="24"/>
          <w:szCs w:val="24"/>
        </w:rPr>
        <w:t>2</w:t>
      </w:r>
      <w:r w:rsidR="00FE729C">
        <w:rPr>
          <w:rFonts w:ascii="Arial" w:hAnsi="Arial" w:cs="Arial"/>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4267623A" w:rsidR="00F53B75" w:rsidRPr="00C97934" w:rsidRDefault="00F53B75" w:rsidP="00F53B75">
      <w:pPr>
        <w:rPr>
          <w:rFonts w:ascii="Arial" w:hAnsi="Arial" w:cs="Arial"/>
          <w:sz w:val="24"/>
          <w:szCs w:val="24"/>
        </w:rPr>
      </w:pPr>
      <w:r w:rsidRPr="00C97934">
        <w:rPr>
          <w:rFonts w:ascii="Arial" w:hAnsi="Arial" w:cs="Arial"/>
          <w:sz w:val="24"/>
          <w:szCs w:val="24"/>
        </w:rPr>
        <w:t>The term</w:t>
      </w:r>
      <w:r w:rsidR="00DF53D3">
        <w:rPr>
          <w:rFonts w:ascii="Arial" w:hAnsi="Arial" w:cs="Arial"/>
          <w:sz w:val="24"/>
          <w:szCs w:val="24"/>
        </w:rPr>
        <w:t>s</w:t>
      </w:r>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r w:rsidR="00DF53D3">
        <w:rPr>
          <w:rFonts w:ascii="Arial" w:hAnsi="Arial" w:cs="Arial"/>
          <w:sz w:val="24"/>
          <w:szCs w:val="24"/>
        </w:rPr>
        <w:t>are</w:t>
      </w:r>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29D89AAB" w:rsidR="00F53B75" w:rsidRPr="00DD54F4" w:rsidRDefault="007A166F" w:rsidP="000F753F">
            <w:pPr>
              <w:jc w:val="center"/>
              <w:rPr>
                <w:rFonts w:ascii="Arial" w:hAnsi="Arial" w:cs="Arial"/>
                <w:sz w:val="24"/>
                <w:szCs w:val="24"/>
              </w:rPr>
            </w:pPr>
            <w:r w:rsidRPr="00DD54F4">
              <w:rPr>
                <w:rFonts w:ascii="Arial" w:hAnsi="Arial" w:cs="Arial"/>
                <w:sz w:val="24"/>
                <w:szCs w:val="24"/>
              </w:rPr>
              <w:t>1/1/2026</w:t>
            </w:r>
          </w:p>
        </w:tc>
        <w:tc>
          <w:tcPr>
            <w:tcW w:w="2520" w:type="dxa"/>
            <w:tcBorders>
              <w:top w:val="double" w:sz="4" w:space="0" w:color="auto"/>
            </w:tcBorders>
            <w:vAlign w:val="center"/>
          </w:tcPr>
          <w:p w14:paraId="6B06294F" w14:textId="025CE4F7" w:rsidR="00F53B75" w:rsidRPr="00DD54F4" w:rsidRDefault="007A166F" w:rsidP="000F753F">
            <w:pPr>
              <w:jc w:val="center"/>
              <w:rPr>
                <w:rFonts w:ascii="Arial" w:hAnsi="Arial" w:cs="Arial"/>
                <w:sz w:val="24"/>
                <w:szCs w:val="24"/>
              </w:rPr>
            </w:pPr>
            <w:r w:rsidRPr="00DD54F4">
              <w:rPr>
                <w:rFonts w:ascii="Arial" w:hAnsi="Arial" w:cs="Arial"/>
                <w:sz w:val="24"/>
                <w:szCs w:val="24"/>
              </w:rPr>
              <w:t>12/31/2027</w:t>
            </w:r>
          </w:p>
        </w:tc>
      </w:tr>
      <w:tr w:rsidR="00F53B75" w:rsidRPr="00C97934" w14:paraId="1BBAD6AB" w14:textId="77777777" w:rsidTr="000F753F">
        <w:trPr>
          <w:trHeight w:val="276"/>
        </w:trPr>
        <w:tc>
          <w:tcPr>
            <w:tcW w:w="5385" w:type="dxa"/>
            <w:vAlign w:val="center"/>
          </w:tcPr>
          <w:p w14:paraId="4CF4EB99"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45830410" w:rsidR="00F53B75" w:rsidRPr="00DD54F4" w:rsidRDefault="007A166F" w:rsidP="000F753F">
            <w:pPr>
              <w:jc w:val="center"/>
              <w:rPr>
                <w:rFonts w:ascii="Arial" w:hAnsi="Arial" w:cs="Arial"/>
                <w:sz w:val="24"/>
                <w:szCs w:val="24"/>
              </w:rPr>
            </w:pPr>
            <w:r w:rsidRPr="00DD54F4">
              <w:rPr>
                <w:rFonts w:ascii="Arial" w:hAnsi="Arial" w:cs="Arial"/>
                <w:sz w:val="24"/>
                <w:szCs w:val="24"/>
              </w:rPr>
              <w:t>1/1/2028</w:t>
            </w:r>
          </w:p>
        </w:tc>
        <w:tc>
          <w:tcPr>
            <w:tcW w:w="2520" w:type="dxa"/>
            <w:vAlign w:val="center"/>
          </w:tcPr>
          <w:p w14:paraId="58F074BA" w14:textId="3646E1CC" w:rsidR="00F53B75" w:rsidRPr="00DD54F4" w:rsidRDefault="007A166F" w:rsidP="000F753F">
            <w:pPr>
              <w:jc w:val="center"/>
              <w:rPr>
                <w:rFonts w:ascii="Arial" w:hAnsi="Arial" w:cs="Arial"/>
                <w:sz w:val="24"/>
                <w:szCs w:val="24"/>
              </w:rPr>
            </w:pPr>
            <w:r w:rsidRPr="00DD54F4">
              <w:rPr>
                <w:rFonts w:ascii="Arial" w:hAnsi="Arial" w:cs="Arial"/>
                <w:sz w:val="24"/>
                <w:szCs w:val="24"/>
              </w:rPr>
              <w:t>12/31/2029</w:t>
            </w:r>
          </w:p>
        </w:tc>
      </w:tr>
      <w:tr w:rsidR="00F53B75" w:rsidRPr="00C97934" w14:paraId="580C9936" w14:textId="77777777" w:rsidTr="000F753F">
        <w:trPr>
          <w:trHeight w:val="276"/>
        </w:trPr>
        <w:tc>
          <w:tcPr>
            <w:tcW w:w="5385" w:type="dxa"/>
            <w:vAlign w:val="center"/>
          </w:tcPr>
          <w:p w14:paraId="69CA2274"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540BCA38" w:rsidR="00F53B75" w:rsidRPr="00DD54F4" w:rsidRDefault="007A166F" w:rsidP="000F753F">
            <w:pPr>
              <w:jc w:val="center"/>
              <w:rPr>
                <w:rFonts w:ascii="Arial" w:hAnsi="Arial" w:cs="Arial"/>
                <w:sz w:val="24"/>
                <w:szCs w:val="24"/>
              </w:rPr>
            </w:pPr>
            <w:r w:rsidRPr="00DD54F4">
              <w:rPr>
                <w:rFonts w:ascii="Arial" w:hAnsi="Arial" w:cs="Arial"/>
                <w:sz w:val="24"/>
                <w:szCs w:val="24"/>
              </w:rPr>
              <w:t>1/1/2030</w:t>
            </w:r>
          </w:p>
        </w:tc>
        <w:tc>
          <w:tcPr>
            <w:tcW w:w="2520" w:type="dxa"/>
            <w:vAlign w:val="center"/>
          </w:tcPr>
          <w:p w14:paraId="1E846468" w14:textId="19F50D94" w:rsidR="00F53B75" w:rsidRPr="00DD54F4" w:rsidRDefault="00DD54F4" w:rsidP="000F753F">
            <w:pPr>
              <w:jc w:val="center"/>
              <w:rPr>
                <w:rFonts w:ascii="Arial" w:hAnsi="Arial" w:cs="Arial"/>
                <w:sz w:val="24"/>
                <w:szCs w:val="24"/>
              </w:rPr>
            </w:pPr>
            <w:r w:rsidRPr="00DD54F4">
              <w:rPr>
                <w:rFonts w:ascii="Arial" w:hAnsi="Arial" w:cs="Arial"/>
                <w:sz w:val="24"/>
                <w:szCs w:val="24"/>
              </w:rPr>
              <w:t>12/31/2030</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5"/>
      <w:bookmarkEnd w:id="16"/>
    </w:p>
    <w:p w14:paraId="5FB3DAC3" w14:textId="77777777" w:rsidR="008F6D65" w:rsidRPr="00C97934" w:rsidRDefault="008F6D65" w:rsidP="004F0520">
      <w:pPr>
        <w:rPr>
          <w:rFonts w:ascii="Arial" w:hAnsi="Arial" w:cs="Arial"/>
          <w:sz w:val="24"/>
          <w:szCs w:val="24"/>
        </w:rPr>
      </w:pPr>
    </w:p>
    <w:p w14:paraId="11DC6281" w14:textId="7C6FDFEE"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w:t>
      </w:r>
      <w:r w:rsidRPr="003B4067">
        <w:rPr>
          <w:rFonts w:ascii="Arial" w:hAnsi="Arial" w:cs="Arial"/>
          <w:sz w:val="24"/>
          <w:szCs w:val="24"/>
        </w:rPr>
        <w:t>making</w:t>
      </w:r>
      <w:r w:rsidR="00FE729C">
        <w:rPr>
          <w:rFonts w:ascii="Arial" w:hAnsi="Arial" w:cs="Arial"/>
          <w:sz w:val="24"/>
          <w:szCs w:val="24"/>
        </w:rPr>
        <w:t xml:space="preserve"> (1)</w:t>
      </w:r>
      <w:r w:rsidRPr="003B4067">
        <w:rPr>
          <w:rFonts w:ascii="Arial" w:hAnsi="Arial" w:cs="Arial"/>
          <w:sz w:val="24"/>
          <w:szCs w:val="24"/>
        </w:rPr>
        <w:t xml:space="preserve"> </w:t>
      </w:r>
      <w:r w:rsidR="003B4067" w:rsidRPr="003B4067">
        <w:rPr>
          <w:rFonts w:ascii="Arial" w:hAnsi="Arial" w:cs="Arial"/>
          <w:sz w:val="24"/>
          <w:szCs w:val="24"/>
        </w:rPr>
        <w:t>one</w:t>
      </w:r>
      <w:r w:rsidRPr="003B4067">
        <w:rPr>
          <w:rFonts w:ascii="Arial" w:hAnsi="Arial" w:cs="Arial"/>
          <w:sz w:val="24"/>
          <w:szCs w:val="24"/>
        </w:rPr>
        <w:t xml:space="preserve"> </w:t>
      </w:r>
      <w:r w:rsidRPr="00C97934">
        <w:rPr>
          <w:rFonts w:ascii="Arial" w:hAnsi="Arial" w:cs="Arial"/>
          <w:sz w:val="24"/>
          <w:szCs w:val="24"/>
        </w:rPr>
        <w:t>award</w:t>
      </w:r>
      <w:r w:rsidRPr="00C97934">
        <w:rPr>
          <w:rFonts w:ascii="Arial" w:hAnsi="Arial" w:cs="Arial"/>
          <w:color w:val="FF0000"/>
          <w:sz w:val="24"/>
          <w:szCs w:val="24"/>
        </w:rPr>
        <w:t xml:space="preserve"> </w:t>
      </w:r>
      <w:r w:rsidR="00DF53D3">
        <w:rPr>
          <w:rFonts w:ascii="Arial" w:hAnsi="Arial" w:cs="Arial"/>
          <w:sz w:val="24"/>
          <w:szCs w:val="24"/>
        </w:rPr>
        <w:t>resulting from</w:t>
      </w:r>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7" w:name="_Toc367174728"/>
      <w:bookmarkStart w:id="18"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7"/>
      <w:r w:rsidR="00B14DB7" w:rsidRPr="00C97934">
        <w:rPr>
          <w:rFonts w:ascii="Arial" w:hAnsi="Arial" w:cs="Arial"/>
          <w:b/>
          <w:sz w:val="24"/>
          <w:szCs w:val="24"/>
        </w:rPr>
        <w:t xml:space="preserve"> TO BE PROVIDED</w:t>
      </w:r>
      <w:bookmarkEnd w:id="18"/>
      <w:r w:rsidR="00E82FB4" w:rsidRPr="00C97934">
        <w:rPr>
          <w:rFonts w:ascii="Arial" w:hAnsi="Arial" w:cs="Arial"/>
          <w:b/>
          <w:sz w:val="24"/>
          <w:szCs w:val="24"/>
        </w:rPr>
        <w:tab/>
      </w:r>
    </w:p>
    <w:p w14:paraId="6197967E" w14:textId="0F75575D" w:rsidR="00511540" w:rsidRDefault="00511540" w:rsidP="004F0520">
      <w:pPr>
        <w:rPr>
          <w:rFonts w:ascii="Arial" w:hAnsi="Arial" w:cs="Arial"/>
          <w:color w:val="FF0000"/>
          <w:sz w:val="24"/>
          <w:szCs w:val="24"/>
        </w:rPr>
      </w:pPr>
    </w:p>
    <w:p w14:paraId="23A53A5E" w14:textId="15625510" w:rsidR="00511540" w:rsidRPr="000A5F68" w:rsidRDefault="007B0C96" w:rsidP="00511540">
      <w:pPr>
        <w:pStyle w:val="ListParagraph"/>
        <w:numPr>
          <w:ilvl w:val="0"/>
          <w:numId w:val="25"/>
        </w:numPr>
        <w:rPr>
          <w:rFonts w:ascii="Arial" w:hAnsi="Arial" w:cs="Arial"/>
          <w:b/>
          <w:bCs/>
          <w:sz w:val="24"/>
          <w:szCs w:val="24"/>
        </w:rPr>
      </w:pPr>
      <w:r w:rsidRPr="000A5F68">
        <w:rPr>
          <w:rFonts w:ascii="Arial" w:hAnsi="Arial" w:cs="Arial"/>
          <w:b/>
          <w:bCs/>
          <w:sz w:val="24"/>
          <w:szCs w:val="24"/>
        </w:rPr>
        <w:t xml:space="preserve">Nutritional Consulting </w:t>
      </w:r>
      <w:r w:rsidR="000A5F68" w:rsidRPr="000A5F68">
        <w:rPr>
          <w:rFonts w:ascii="Arial" w:hAnsi="Arial" w:cs="Arial"/>
          <w:b/>
          <w:bCs/>
          <w:sz w:val="24"/>
          <w:szCs w:val="24"/>
        </w:rPr>
        <w:t>Services</w:t>
      </w:r>
    </w:p>
    <w:p w14:paraId="33D6C3F0" w14:textId="77777777" w:rsidR="00BB4BED" w:rsidRDefault="00BB4BED" w:rsidP="000D5B25">
      <w:pPr>
        <w:ind w:left="360"/>
        <w:rPr>
          <w:rFonts w:ascii="Arial" w:hAnsi="Arial" w:cs="Arial"/>
          <w:sz w:val="24"/>
          <w:szCs w:val="24"/>
        </w:rPr>
      </w:pPr>
    </w:p>
    <w:p w14:paraId="35D2371D" w14:textId="77777777" w:rsidR="00F2540B" w:rsidRPr="00F2540B" w:rsidRDefault="00F2540B" w:rsidP="00F2540B">
      <w:pPr>
        <w:ind w:left="360"/>
        <w:rPr>
          <w:rFonts w:ascii="Arial" w:hAnsi="Arial" w:cs="Arial"/>
          <w:sz w:val="24"/>
          <w:szCs w:val="24"/>
        </w:rPr>
      </w:pPr>
      <w:r w:rsidRPr="00F2540B">
        <w:rPr>
          <w:rFonts w:ascii="Arial" w:hAnsi="Arial" w:cs="Arial"/>
          <w:sz w:val="24"/>
          <w:szCs w:val="24"/>
        </w:rPr>
        <w:t>The awarded Bidder for Dietician/Nutrition Consultant services will be required to work with each facility listed in PART II, Section C. below, including conducting annual visits to all facilities in coordination with the Director of Culinary and Food Sustainability. The awarded Bidder shall prepare annual reports covering all facilities and address topics of food safety, mealtimes, presentations of both staff and residents, best practices, and the overall operation of the facility kitchens.</w:t>
      </w:r>
    </w:p>
    <w:p w14:paraId="5C991971" w14:textId="77777777" w:rsidR="00F2540B" w:rsidRPr="00F2540B" w:rsidRDefault="00F2540B" w:rsidP="00F2540B">
      <w:pPr>
        <w:ind w:left="360"/>
        <w:rPr>
          <w:rFonts w:ascii="Arial" w:hAnsi="Arial" w:cs="Arial"/>
          <w:sz w:val="24"/>
          <w:szCs w:val="24"/>
        </w:rPr>
      </w:pPr>
      <w:r w:rsidRPr="00F2540B">
        <w:rPr>
          <w:rFonts w:ascii="Arial" w:hAnsi="Arial" w:cs="Arial"/>
          <w:sz w:val="24"/>
          <w:szCs w:val="24"/>
        </w:rPr>
        <w:t xml:space="preserve"> </w:t>
      </w:r>
    </w:p>
    <w:p w14:paraId="7871EFF2" w14:textId="274FD3D4" w:rsidR="00F2540B" w:rsidRPr="00F2540B" w:rsidRDefault="00F2540B" w:rsidP="00F2540B">
      <w:pPr>
        <w:ind w:left="360"/>
        <w:rPr>
          <w:rFonts w:ascii="Arial" w:hAnsi="Arial" w:cs="Arial"/>
          <w:sz w:val="24"/>
          <w:szCs w:val="24"/>
        </w:rPr>
      </w:pPr>
      <w:r w:rsidRPr="00F2540B">
        <w:rPr>
          <w:rFonts w:ascii="Arial" w:hAnsi="Arial" w:cs="Arial"/>
          <w:sz w:val="24"/>
          <w:szCs w:val="24"/>
        </w:rPr>
        <w:t xml:space="preserve">To address residents’ immediate dietary needs, the awarded Bidder must respond to all diet or menu related inquiries within </w:t>
      </w:r>
      <w:r w:rsidR="004F5C2F">
        <w:rPr>
          <w:rFonts w:ascii="Arial" w:hAnsi="Arial" w:cs="Arial"/>
          <w:sz w:val="24"/>
          <w:szCs w:val="24"/>
        </w:rPr>
        <w:t>2 business days</w:t>
      </w:r>
      <w:r w:rsidRPr="00F2540B">
        <w:rPr>
          <w:rFonts w:ascii="Arial" w:hAnsi="Arial" w:cs="Arial"/>
          <w:sz w:val="24"/>
          <w:szCs w:val="24"/>
        </w:rPr>
        <w:t>. This must align with established diet terminology and contracted medical services to ensure consistency in the level of care provided. The awarded Bidder will be required to participate in meetings with contracted healthcare and/or food service managers to ensure alignment of dietary services with medical care.</w:t>
      </w:r>
    </w:p>
    <w:p w14:paraId="460F0655" w14:textId="77777777" w:rsidR="00F2540B" w:rsidRPr="00F2540B" w:rsidRDefault="00F2540B" w:rsidP="00F2540B">
      <w:pPr>
        <w:ind w:left="360"/>
        <w:rPr>
          <w:rFonts w:ascii="Arial" w:hAnsi="Arial" w:cs="Arial"/>
          <w:sz w:val="24"/>
          <w:szCs w:val="24"/>
        </w:rPr>
      </w:pPr>
      <w:r w:rsidRPr="00F2540B">
        <w:rPr>
          <w:rFonts w:ascii="Arial" w:hAnsi="Arial" w:cs="Arial"/>
          <w:sz w:val="24"/>
          <w:szCs w:val="24"/>
        </w:rPr>
        <w:t xml:space="preserve"> </w:t>
      </w:r>
    </w:p>
    <w:p w14:paraId="516E399C" w14:textId="4972C89D" w:rsidR="00F16BFE" w:rsidRPr="000D5B25" w:rsidRDefault="00F2540B" w:rsidP="00F2540B">
      <w:pPr>
        <w:ind w:left="360"/>
        <w:rPr>
          <w:rFonts w:ascii="Arial" w:hAnsi="Arial" w:cs="Arial"/>
          <w:sz w:val="24"/>
          <w:szCs w:val="24"/>
        </w:rPr>
      </w:pPr>
      <w:r w:rsidRPr="00F2540B">
        <w:rPr>
          <w:rFonts w:ascii="Arial" w:hAnsi="Arial" w:cs="Arial"/>
          <w:sz w:val="24"/>
          <w:szCs w:val="24"/>
        </w:rPr>
        <w:t xml:space="preserve">The Department’s 6-week menu cycle will be evaluated and updated regularly, as needed, by the </w:t>
      </w:r>
      <w:proofErr w:type="gramStart"/>
      <w:r w:rsidRPr="00F2540B">
        <w:rPr>
          <w:rFonts w:ascii="Arial" w:hAnsi="Arial" w:cs="Arial"/>
          <w:sz w:val="24"/>
          <w:szCs w:val="24"/>
        </w:rPr>
        <w:t>awarded Bidder</w:t>
      </w:r>
      <w:proofErr w:type="gramEnd"/>
      <w:r w:rsidRPr="00F2540B">
        <w:rPr>
          <w:rFonts w:ascii="Arial" w:hAnsi="Arial" w:cs="Arial"/>
          <w:sz w:val="24"/>
          <w:szCs w:val="24"/>
        </w:rPr>
        <w:t xml:space="preserve"> in consultation with the Department.  Menus will be revised to meet the nutritional needs of various activity levels and populations.</w:t>
      </w:r>
    </w:p>
    <w:p w14:paraId="3137426F" w14:textId="77777777" w:rsidR="000A5F68" w:rsidRPr="00F75CBC" w:rsidRDefault="000A5F68" w:rsidP="000A5F68">
      <w:pPr>
        <w:pStyle w:val="ListParagraph"/>
        <w:rPr>
          <w:rFonts w:ascii="Arial" w:hAnsi="Arial" w:cs="Arial"/>
          <w:sz w:val="24"/>
          <w:szCs w:val="24"/>
        </w:rPr>
      </w:pPr>
    </w:p>
    <w:p w14:paraId="52ABFDD2" w14:textId="786615B5" w:rsidR="00511540" w:rsidRDefault="00DE6099" w:rsidP="00511540">
      <w:pPr>
        <w:pStyle w:val="ListParagraph"/>
        <w:numPr>
          <w:ilvl w:val="0"/>
          <w:numId w:val="25"/>
        </w:numPr>
        <w:rPr>
          <w:rFonts w:ascii="Arial" w:hAnsi="Arial" w:cs="Arial"/>
          <w:b/>
          <w:bCs/>
          <w:sz w:val="24"/>
          <w:szCs w:val="24"/>
        </w:rPr>
      </w:pPr>
      <w:r>
        <w:rPr>
          <w:rFonts w:ascii="Arial" w:hAnsi="Arial" w:cs="Arial"/>
          <w:b/>
          <w:bCs/>
          <w:sz w:val="24"/>
          <w:szCs w:val="24"/>
        </w:rPr>
        <w:t>Deliverables</w:t>
      </w:r>
      <w:r w:rsidR="00F16BFE" w:rsidRPr="000A5F68">
        <w:rPr>
          <w:rFonts w:ascii="Arial" w:hAnsi="Arial" w:cs="Arial"/>
          <w:b/>
          <w:bCs/>
          <w:sz w:val="24"/>
          <w:szCs w:val="24"/>
        </w:rPr>
        <w:t xml:space="preserve"> &amp; Reporting</w:t>
      </w:r>
    </w:p>
    <w:p w14:paraId="22F39D1F" w14:textId="77777777" w:rsidR="00FD149A" w:rsidRDefault="00FD149A" w:rsidP="00FD149A">
      <w:pPr>
        <w:pStyle w:val="ListParagraph"/>
        <w:ind w:left="360"/>
        <w:rPr>
          <w:rFonts w:ascii="Arial" w:hAnsi="Arial" w:cs="Arial"/>
          <w:b/>
          <w:bCs/>
          <w:sz w:val="24"/>
          <w:szCs w:val="24"/>
        </w:rPr>
      </w:pPr>
    </w:p>
    <w:p w14:paraId="36D5C70C" w14:textId="43D0DE0F" w:rsidR="0095572F" w:rsidRPr="0095572F" w:rsidRDefault="0095572F" w:rsidP="00FD149A">
      <w:pPr>
        <w:pStyle w:val="ListParagraph"/>
        <w:ind w:left="360"/>
        <w:rPr>
          <w:rFonts w:ascii="Arial" w:hAnsi="Arial" w:cs="Arial"/>
          <w:sz w:val="24"/>
          <w:szCs w:val="24"/>
        </w:rPr>
      </w:pPr>
      <w:r w:rsidRPr="0095572F">
        <w:rPr>
          <w:rFonts w:ascii="Arial" w:hAnsi="Arial" w:cs="Arial"/>
          <w:sz w:val="24"/>
          <w:szCs w:val="24"/>
        </w:rPr>
        <w:t xml:space="preserve">The </w:t>
      </w:r>
      <w:r w:rsidR="00C46C67">
        <w:rPr>
          <w:rFonts w:ascii="Arial" w:hAnsi="Arial" w:cs="Arial"/>
          <w:sz w:val="24"/>
          <w:szCs w:val="24"/>
        </w:rPr>
        <w:t>awarded Bidder</w:t>
      </w:r>
      <w:r w:rsidRPr="0095572F">
        <w:rPr>
          <w:rFonts w:ascii="Arial" w:hAnsi="Arial" w:cs="Arial"/>
          <w:sz w:val="24"/>
          <w:szCs w:val="24"/>
        </w:rPr>
        <w:t xml:space="preserve"> will submit the following </w:t>
      </w:r>
      <w:r w:rsidR="00DE6099">
        <w:rPr>
          <w:rFonts w:ascii="Arial" w:hAnsi="Arial" w:cs="Arial"/>
          <w:sz w:val="24"/>
          <w:szCs w:val="24"/>
        </w:rPr>
        <w:t>deliverables</w:t>
      </w:r>
      <w:r w:rsidRPr="0095572F">
        <w:rPr>
          <w:rFonts w:ascii="Arial" w:hAnsi="Arial" w:cs="Arial"/>
          <w:sz w:val="24"/>
          <w:szCs w:val="24"/>
        </w:rPr>
        <w:t xml:space="preserve"> and </w:t>
      </w:r>
      <w:r w:rsidR="002C0EFF" w:rsidRPr="0095572F">
        <w:rPr>
          <w:rFonts w:ascii="Arial" w:hAnsi="Arial" w:cs="Arial"/>
          <w:sz w:val="24"/>
          <w:szCs w:val="24"/>
        </w:rPr>
        <w:t>supporting</w:t>
      </w:r>
      <w:r w:rsidRPr="0095572F">
        <w:rPr>
          <w:rFonts w:ascii="Arial" w:hAnsi="Arial" w:cs="Arial"/>
          <w:sz w:val="24"/>
          <w:szCs w:val="24"/>
        </w:rPr>
        <w:t xml:space="preserve"> evidence of work</w:t>
      </w:r>
      <w:r w:rsidR="00C41E75">
        <w:rPr>
          <w:rFonts w:ascii="Arial" w:hAnsi="Arial" w:cs="Arial"/>
          <w:sz w:val="24"/>
          <w:szCs w:val="24"/>
        </w:rPr>
        <w:t>,</w:t>
      </w:r>
      <w:r w:rsidRPr="0095572F">
        <w:rPr>
          <w:rFonts w:ascii="Arial" w:hAnsi="Arial" w:cs="Arial"/>
          <w:sz w:val="24"/>
          <w:szCs w:val="24"/>
        </w:rPr>
        <w:t xml:space="preserve"> completed in a self-selected format within two weeks of task</w:t>
      </w:r>
      <w:r w:rsidR="0007654E">
        <w:rPr>
          <w:rFonts w:ascii="Arial" w:hAnsi="Arial" w:cs="Arial"/>
          <w:sz w:val="24"/>
          <w:szCs w:val="24"/>
        </w:rPr>
        <w:t xml:space="preserve"> completion</w:t>
      </w:r>
      <w:r w:rsidR="001206BD">
        <w:rPr>
          <w:rFonts w:ascii="Arial" w:hAnsi="Arial" w:cs="Arial"/>
          <w:sz w:val="24"/>
          <w:szCs w:val="24"/>
        </w:rPr>
        <w:t>,</w:t>
      </w:r>
      <w:r w:rsidRPr="0095572F">
        <w:rPr>
          <w:rFonts w:ascii="Arial" w:hAnsi="Arial" w:cs="Arial"/>
          <w:sz w:val="24"/>
          <w:szCs w:val="24"/>
        </w:rPr>
        <w:t xml:space="preserve"> to </w:t>
      </w:r>
      <w:r w:rsidR="002C0EFF" w:rsidRPr="0095572F">
        <w:rPr>
          <w:rFonts w:ascii="Arial" w:hAnsi="Arial" w:cs="Arial"/>
          <w:sz w:val="24"/>
          <w:szCs w:val="24"/>
        </w:rPr>
        <w:t>the appropriate</w:t>
      </w:r>
      <w:r w:rsidRPr="0095572F">
        <w:rPr>
          <w:rFonts w:ascii="Arial" w:hAnsi="Arial" w:cs="Arial"/>
          <w:sz w:val="24"/>
          <w:szCs w:val="24"/>
        </w:rPr>
        <w:t xml:space="preserve"> facility staff and contract administrator.</w:t>
      </w:r>
    </w:p>
    <w:p w14:paraId="767E86D1" w14:textId="77777777" w:rsidR="0095572F" w:rsidRDefault="0095572F" w:rsidP="00FD149A">
      <w:pPr>
        <w:pStyle w:val="ListParagraph"/>
        <w:ind w:left="360"/>
        <w:rPr>
          <w:rFonts w:ascii="Arial" w:hAnsi="Arial" w:cs="Arial"/>
          <w:b/>
          <w:bCs/>
          <w:sz w:val="24"/>
          <w:szCs w:val="24"/>
        </w:rPr>
      </w:pPr>
    </w:p>
    <w:p w14:paraId="5060990A" w14:textId="5D01AB2C" w:rsidR="00094533" w:rsidRPr="00094533" w:rsidRDefault="00094533" w:rsidP="00FD149A">
      <w:pPr>
        <w:pStyle w:val="ListParagraph"/>
        <w:ind w:left="360"/>
        <w:rPr>
          <w:rFonts w:ascii="Arial" w:hAnsi="Arial" w:cs="Arial"/>
          <w:i/>
          <w:iCs/>
          <w:sz w:val="24"/>
          <w:szCs w:val="24"/>
        </w:rPr>
      </w:pPr>
      <w:r w:rsidRPr="00094533">
        <w:rPr>
          <w:rFonts w:ascii="Arial" w:hAnsi="Arial" w:cs="Arial"/>
          <w:i/>
          <w:iCs/>
          <w:sz w:val="24"/>
          <w:szCs w:val="24"/>
        </w:rPr>
        <w:t xml:space="preserve">Please see </w:t>
      </w:r>
      <w:r w:rsidRPr="00094533">
        <w:rPr>
          <w:rFonts w:ascii="Arial" w:hAnsi="Arial" w:cs="Arial"/>
          <w:b/>
          <w:bCs/>
          <w:i/>
          <w:iCs/>
          <w:sz w:val="24"/>
          <w:szCs w:val="24"/>
        </w:rPr>
        <w:t>Appendix F</w:t>
      </w:r>
      <w:r w:rsidRPr="00094533">
        <w:rPr>
          <w:rFonts w:ascii="Arial" w:hAnsi="Arial" w:cs="Arial"/>
          <w:i/>
          <w:iCs/>
          <w:sz w:val="24"/>
          <w:szCs w:val="24"/>
        </w:rPr>
        <w:t xml:space="preserve"> (Food Service Measurables/ACA Standards) for a list and description of the ACA Standards referenced </w:t>
      </w:r>
      <w:r>
        <w:rPr>
          <w:rFonts w:ascii="Arial" w:hAnsi="Arial" w:cs="Arial"/>
          <w:i/>
          <w:iCs/>
          <w:sz w:val="24"/>
          <w:szCs w:val="24"/>
        </w:rPr>
        <w:t>below</w:t>
      </w:r>
      <w:r w:rsidRPr="00094533">
        <w:rPr>
          <w:rFonts w:ascii="Arial" w:hAnsi="Arial" w:cs="Arial"/>
          <w:i/>
          <w:iCs/>
          <w:sz w:val="24"/>
          <w:szCs w:val="24"/>
        </w:rPr>
        <w:t>.</w:t>
      </w:r>
    </w:p>
    <w:p w14:paraId="24B1859F" w14:textId="77777777" w:rsidR="00094533" w:rsidRPr="000A5F68" w:rsidRDefault="00094533" w:rsidP="00FD149A">
      <w:pPr>
        <w:pStyle w:val="ListParagraph"/>
        <w:ind w:left="360"/>
        <w:rPr>
          <w:rFonts w:ascii="Arial" w:hAnsi="Arial" w:cs="Arial"/>
          <w:b/>
          <w:bCs/>
          <w:sz w:val="24"/>
          <w:szCs w:val="24"/>
        </w:rPr>
      </w:pPr>
    </w:p>
    <w:p w14:paraId="1A94762E" w14:textId="40D8FE2E" w:rsidR="00511540" w:rsidRPr="00F75CBC" w:rsidRDefault="00C07997" w:rsidP="00511540">
      <w:pPr>
        <w:pStyle w:val="ListParagraph"/>
        <w:numPr>
          <w:ilvl w:val="1"/>
          <w:numId w:val="25"/>
        </w:numPr>
        <w:rPr>
          <w:rFonts w:ascii="Arial" w:hAnsi="Arial" w:cs="Arial"/>
          <w:sz w:val="24"/>
          <w:szCs w:val="24"/>
        </w:rPr>
      </w:pPr>
      <w:r w:rsidRPr="00C07997">
        <w:rPr>
          <w:rFonts w:ascii="Arial" w:hAnsi="Arial" w:cs="Arial"/>
          <w:sz w:val="24"/>
          <w:szCs w:val="24"/>
        </w:rPr>
        <w:t xml:space="preserve">The </w:t>
      </w:r>
      <w:r w:rsidR="00DE6099">
        <w:rPr>
          <w:rFonts w:ascii="Arial" w:hAnsi="Arial" w:cs="Arial"/>
          <w:sz w:val="24"/>
          <w:szCs w:val="24"/>
        </w:rPr>
        <w:t>awarded Bidder</w:t>
      </w:r>
      <w:r w:rsidRPr="00C07997">
        <w:rPr>
          <w:rFonts w:ascii="Arial" w:hAnsi="Arial" w:cs="Arial"/>
          <w:sz w:val="24"/>
          <w:szCs w:val="24"/>
        </w:rPr>
        <w:t xml:space="preserve"> will deliver</w:t>
      </w:r>
      <w:r w:rsidR="00C066A2">
        <w:rPr>
          <w:rFonts w:ascii="Arial" w:hAnsi="Arial" w:cs="Arial"/>
          <w:sz w:val="24"/>
          <w:szCs w:val="24"/>
        </w:rPr>
        <w:t xml:space="preserve"> </w:t>
      </w:r>
      <w:r w:rsidRPr="00C07997">
        <w:rPr>
          <w:rFonts w:ascii="Arial" w:hAnsi="Arial" w:cs="Arial"/>
          <w:sz w:val="24"/>
          <w:szCs w:val="24"/>
        </w:rPr>
        <w:t>one program inspection per facility</w:t>
      </w:r>
      <w:r w:rsidR="00F7285E">
        <w:rPr>
          <w:rFonts w:ascii="Arial" w:hAnsi="Arial" w:cs="Arial"/>
          <w:sz w:val="24"/>
          <w:szCs w:val="24"/>
        </w:rPr>
        <w:t>,</w:t>
      </w:r>
      <w:r w:rsidR="00EB2E29">
        <w:rPr>
          <w:rFonts w:ascii="Arial" w:hAnsi="Arial" w:cs="Arial"/>
          <w:sz w:val="24"/>
          <w:szCs w:val="24"/>
        </w:rPr>
        <w:t xml:space="preserve"> by the end of each calendar year</w:t>
      </w:r>
      <w:r w:rsidR="00F7285E">
        <w:rPr>
          <w:rFonts w:ascii="Arial" w:hAnsi="Arial" w:cs="Arial"/>
          <w:sz w:val="24"/>
          <w:szCs w:val="24"/>
        </w:rPr>
        <w:t>,</w:t>
      </w:r>
      <w:r w:rsidRPr="00C07997">
        <w:rPr>
          <w:rFonts w:ascii="Arial" w:hAnsi="Arial" w:cs="Arial"/>
          <w:sz w:val="24"/>
          <w:szCs w:val="24"/>
        </w:rPr>
        <w:t xml:space="preserve"> to ensure accurate records are maintained of all meals served.</w:t>
      </w:r>
    </w:p>
    <w:p w14:paraId="2A9BAD7B" w14:textId="307754E9" w:rsidR="00CD0A15" w:rsidRDefault="005D3C38" w:rsidP="00CD0A15">
      <w:pPr>
        <w:pStyle w:val="ListParagraph"/>
        <w:numPr>
          <w:ilvl w:val="2"/>
          <w:numId w:val="25"/>
        </w:numPr>
        <w:rPr>
          <w:rFonts w:ascii="Arial" w:hAnsi="Arial" w:cs="Arial"/>
          <w:sz w:val="24"/>
          <w:szCs w:val="24"/>
        </w:rPr>
      </w:pPr>
      <w:r w:rsidRPr="005D3C38">
        <w:rPr>
          <w:rFonts w:ascii="Arial" w:hAnsi="Arial" w:cs="Arial"/>
          <w:sz w:val="24"/>
          <w:szCs w:val="24"/>
        </w:rPr>
        <w:t>Associated ACA Standard Number</w:t>
      </w:r>
    </w:p>
    <w:p w14:paraId="6C70F96A" w14:textId="77777777" w:rsidR="00CD0A15" w:rsidRDefault="00EF02B1" w:rsidP="00CD0A15">
      <w:pPr>
        <w:pStyle w:val="ListParagraph"/>
        <w:numPr>
          <w:ilvl w:val="3"/>
          <w:numId w:val="25"/>
        </w:numPr>
        <w:rPr>
          <w:rFonts w:ascii="Arial" w:hAnsi="Arial" w:cs="Arial"/>
          <w:sz w:val="24"/>
          <w:szCs w:val="24"/>
        </w:rPr>
      </w:pPr>
      <w:r w:rsidRPr="00CD0A15">
        <w:rPr>
          <w:rFonts w:ascii="Arial" w:hAnsi="Arial" w:cs="Arial"/>
          <w:sz w:val="24"/>
          <w:szCs w:val="24"/>
        </w:rPr>
        <w:t>5-ACI-5C-03</w:t>
      </w:r>
    </w:p>
    <w:p w14:paraId="41A3B4AB" w14:textId="77777777" w:rsidR="00CD0A15" w:rsidRDefault="00EF02B1" w:rsidP="00CD0A15">
      <w:pPr>
        <w:pStyle w:val="ListParagraph"/>
        <w:numPr>
          <w:ilvl w:val="3"/>
          <w:numId w:val="25"/>
        </w:numPr>
        <w:rPr>
          <w:rFonts w:ascii="Arial" w:hAnsi="Arial" w:cs="Arial"/>
          <w:sz w:val="24"/>
          <w:szCs w:val="24"/>
        </w:rPr>
      </w:pPr>
      <w:r w:rsidRPr="00CD0A15">
        <w:rPr>
          <w:rFonts w:ascii="Arial" w:hAnsi="Arial" w:cs="Arial"/>
          <w:sz w:val="24"/>
          <w:szCs w:val="24"/>
        </w:rPr>
        <w:t>4-JCF-4A-03</w:t>
      </w:r>
    </w:p>
    <w:p w14:paraId="3D4DB71C" w14:textId="18F9C914" w:rsidR="00EF02B1" w:rsidRPr="00CD0A15" w:rsidRDefault="00EF02B1" w:rsidP="00CD0A15">
      <w:pPr>
        <w:pStyle w:val="ListParagraph"/>
        <w:numPr>
          <w:ilvl w:val="3"/>
          <w:numId w:val="25"/>
        </w:numPr>
        <w:rPr>
          <w:rFonts w:ascii="Arial" w:hAnsi="Arial" w:cs="Arial"/>
          <w:sz w:val="24"/>
          <w:szCs w:val="24"/>
        </w:rPr>
      </w:pPr>
      <w:r w:rsidRPr="00CD0A15">
        <w:rPr>
          <w:rFonts w:ascii="Arial" w:hAnsi="Arial" w:cs="Arial"/>
          <w:sz w:val="24"/>
          <w:szCs w:val="24"/>
        </w:rPr>
        <w:t>4-ACRS-4A-01</w:t>
      </w:r>
    </w:p>
    <w:p w14:paraId="4BB6E235" w14:textId="296241D8" w:rsidR="00511540" w:rsidRDefault="00DE6099" w:rsidP="00511540">
      <w:pPr>
        <w:pStyle w:val="ListParagraph"/>
        <w:numPr>
          <w:ilvl w:val="2"/>
          <w:numId w:val="25"/>
        </w:numPr>
        <w:rPr>
          <w:rFonts w:ascii="Arial" w:hAnsi="Arial" w:cs="Arial"/>
          <w:sz w:val="24"/>
          <w:szCs w:val="24"/>
        </w:rPr>
      </w:pPr>
      <w:r>
        <w:rPr>
          <w:rFonts w:ascii="Arial" w:hAnsi="Arial" w:cs="Arial"/>
          <w:sz w:val="24"/>
          <w:szCs w:val="24"/>
        </w:rPr>
        <w:t>Deliverable</w:t>
      </w:r>
      <w:r w:rsidR="008E7617">
        <w:rPr>
          <w:rFonts w:ascii="Arial" w:hAnsi="Arial" w:cs="Arial"/>
          <w:sz w:val="24"/>
          <w:szCs w:val="24"/>
        </w:rPr>
        <w:t>:</w:t>
      </w:r>
    </w:p>
    <w:p w14:paraId="217B92DB" w14:textId="71D54B8D" w:rsidR="00FD149A" w:rsidRDefault="008E7617" w:rsidP="008E7617">
      <w:pPr>
        <w:ind w:left="1080"/>
        <w:rPr>
          <w:rFonts w:ascii="Arial" w:hAnsi="Arial" w:cs="Arial"/>
          <w:sz w:val="24"/>
          <w:szCs w:val="24"/>
        </w:rPr>
      </w:pPr>
      <w:r w:rsidRPr="008E7617">
        <w:rPr>
          <w:rFonts w:ascii="Arial" w:hAnsi="Arial" w:cs="Arial"/>
          <w:sz w:val="24"/>
          <w:szCs w:val="24"/>
        </w:rPr>
        <w:t>Report with Recommendations</w:t>
      </w:r>
    </w:p>
    <w:p w14:paraId="5274479F" w14:textId="77777777" w:rsidR="008E7617" w:rsidRPr="00FD149A" w:rsidRDefault="008E7617" w:rsidP="008E7617">
      <w:pPr>
        <w:rPr>
          <w:rFonts w:ascii="Arial" w:hAnsi="Arial" w:cs="Arial"/>
          <w:sz w:val="24"/>
          <w:szCs w:val="24"/>
        </w:rPr>
      </w:pPr>
    </w:p>
    <w:p w14:paraId="14FC93D7" w14:textId="6F764F7E" w:rsidR="00AB71B3" w:rsidRPr="00FD149A" w:rsidRDefault="008E7617" w:rsidP="00FD149A">
      <w:pPr>
        <w:pStyle w:val="ListParagraph"/>
        <w:numPr>
          <w:ilvl w:val="1"/>
          <w:numId w:val="25"/>
        </w:numPr>
        <w:rPr>
          <w:rFonts w:ascii="Arial" w:hAnsi="Arial" w:cs="Arial"/>
          <w:sz w:val="24"/>
          <w:szCs w:val="24"/>
        </w:rPr>
      </w:pPr>
      <w:r w:rsidRPr="008E7617">
        <w:rPr>
          <w:rFonts w:ascii="Arial" w:hAnsi="Arial" w:cs="Arial"/>
          <w:sz w:val="24"/>
          <w:szCs w:val="24"/>
        </w:rPr>
        <w:t xml:space="preserve">By </w:t>
      </w:r>
      <w:r w:rsidR="009A0E2A">
        <w:rPr>
          <w:rFonts w:ascii="Arial" w:hAnsi="Arial" w:cs="Arial"/>
          <w:sz w:val="24"/>
          <w:szCs w:val="24"/>
        </w:rPr>
        <w:t>the end of each calendar year</w:t>
      </w:r>
      <w:r w:rsidRPr="008E7617">
        <w:rPr>
          <w:rFonts w:ascii="Arial" w:hAnsi="Arial" w:cs="Arial"/>
          <w:sz w:val="24"/>
          <w:szCs w:val="24"/>
        </w:rPr>
        <w:t xml:space="preserve">, the </w:t>
      </w:r>
      <w:r w:rsidR="009A0E2A" w:rsidRPr="009A0E2A">
        <w:rPr>
          <w:rFonts w:ascii="Arial" w:hAnsi="Arial" w:cs="Arial"/>
          <w:sz w:val="24"/>
          <w:szCs w:val="24"/>
        </w:rPr>
        <w:t>awarded Bidder</w:t>
      </w:r>
      <w:r w:rsidRPr="008E7617">
        <w:rPr>
          <w:rFonts w:ascii="Arial" w:hAnsi="Arial" w:cs="Arial"/>
          <w:sz w:val="24"/>
          <w:szCs w:val="24"/>
        </w:rPr>
        <w:t xml:space="preserve"> will submit menu templates with calculated and approved dietary allowances (nutrients identified in menus to national standards) for each facility.</w:t>
      </w:r>
    </w:p>
    <w:p w14:paraId="0FFD49C5" w14:textId="77777777" w:rsidR="008E7617" w:rsidRPr="008E7617" w:rsidRDefault="008E7617" w:rsidP="008E7617">
      <w:pPr>
        <w:pStyle w:val="ListParagraph"/>
        <w:numPr>
          <w:ilvl w:val="2"/>
          <w:numId w:val="25"/>
        </w:numPr>
        <w:rPr>
          <w:rFonts w:ascii="Arial" w:hAnsi="Arial" w:cs="Arial"/>
          <w:sz w:val="24"/>
          <w:szCs w:val="24"/>
        </w:rPr>
      </w:pPr>
      <w:bookmarkStart w:id="19" w:name="_Hlk203984037"/>
      <w:r w:rsidRPr="008E7617">
        <w:rPr>
          <w:rFonts w:ascii="Arial" w:hAnsi="Arial" w:cs="Arial"/>
          <w:sz w:val="24"/>
          <w:szCs w:val="24"/>
        </w:rPr>
        <w:t>Associated ACA Standard Number</w:t>
      </w:r>
    </w:p>
    <w:p w14:paraId="0303C457" w14:textId="10165C81" w:rsidR="008E7617" w:rsidRDefault="008E7617" w:rsidP="004863E1">
      <w:pPr>
        <w:pStyle w:val="ListParagraph"/>
        <w:numPr>
          <w:ilvl w:val="3"/>
          <w:numId w:val="25"/>
        </w:numPr>
        <w:rPr>
          <w:rFonts w:ascii="Arial" w:hAnsi="Arial" w:cs="Arial"/>
          <w:sz w:val="24"/>
          <w:szCs w:val="24"/>
        </w:rPr>
      </w:pPr>
      <w:r w:rsidRPr="008E7617">
        <w:rPr>
          <w:rFonts w:ascii="Arial" w:hAnsi="Arial" w:cs="Arial"/>
          <w:sz w:val="24"/>
          <w:szCs w:val="24"/>
        </w:rPr>
        <w:t>5-ACI-5C-0</w:t>
      </w:r>
      <w:r w:rsidR="0019081A">
        <w:rPr>
          <w:rFonts w:ascii="Arial" w:hAnsi="Arial" w:cs="Arial"/>
          <w:sz w:val="24"/>
          <w:szCs w:val="24"/>
        </w:rPr>
        <w:t>4</w:t>
      </w:r>
    </w:p>
    <w:p w14:paraId="4A67E7BA" w14:textId="77777777" w:rsidR="004863E1" w:rsidRDefault="008E7617" w:rsidP="004863E1">
      <w:pPr>
        <w:pStyle w:val="ListParagraph"/>
        <w:numPr>
          <w:ilvl w:val="3"/>
          <w:numId w:val="25"/>
        </w:numPr>
        <w:rPr>
          <w:rFonts w:ascii="Arial" w:hAnsi="Arial" w:cs="Arial"/>
          <w:sz w:val="24"/>
          <w:szCs w:val="24"/>
        </w:rPr>
      </w:pPr>
      <w:r w:rsidRPr="004863E1">
        <w:rPr>
          <w:rFonts w:ascii="Arial" w:hAnsi="Arial" w:cs="Arial"/>
          <w:sz w:val="24"/>
          <w:szCs w:val="24"/>
        </w:rPr>
        <w:t>4-JCF-4A-03</w:t>
      </w:r>
    </w:p>
    <w:p w14:paraId="2762A155" w14:textId="0ECC305C" w:rsidR="008E7617" w:rsidRPr="004863E1" w:rsidRDefault="008E7617" w:rsidP="004863E1">
      <w:pPr>
        <w:pStyle w:val="ListParagraph"/>
        <w:numPr>
          <w:ilvl w:val="3"/>
          <w:numId w:val="25"/>
        </w:numPr>
        <w:rPr>
          <w:rFonts w:ascii="Arial" w:hAnsi="Arial" w:cs="Arial"/>
          <w:sz w:val="24"/>
          <w:szCs w:val="24"/>
        </w:rPr>
      </w:pPr>
      <w:r w:rsidRPr="004863E1">
        <w:rPr>
          <w:rFonts w:ascii="Arial" w:hAnsi="Arial" w:cs="Arial"/>
          <w:sz w:val="24"/>
          <w:szCs w:val="24"/>
        </w:rPr>
        <w:t>4-ACRS-4A-01</w:t>
      </w:r>
    </w:p>
    <w:p w14:paraId="1D4FC451" w14:textId="4E9C9734" w:rsidR="004863E1" w:rsidRPr="004863E1" w:rsidRDefault="002B7948" w:rsidP="004863E1">
      <w:pPr>
        <w:pStyle w:val="ListParagraph"/>
        <w:numPr>
          <w:ilvl w:val="2"/>
          <w:numId w:val="25"/>
        </w:numPr>
        <w:rPr>
          <w:rFonts w:ascii="Arial" w:hAnsi="Arial" w:cs="Arial"/>
          <w:sz w:val="24"/>
          <w:szCs w:val="24"/>
        </w:rPr>
      </w:pPr>
      <w:bookmarkStart w:id="20" w:name="_Hlk203984086"/>
      <w:bookmarkEnd w:id="19"/>
      <w:r>
        <w:rPr>
          <w:rFonts w:ascii="Arial" w:hAnsi="Arial" w:cs="Arial"/>
          <w:sz w:val="24"/>
          <w:szCs w:val="24"/>
        </w:rPr>
        <w:t>Deliverable</w:t>
      </w:r>
      <w:r w:rsidR="004863E1" w:rsidRPr="004863E1">
        <w:rPr>
          <w:rFonts w:ascii="Arial" w:hAnsi="Arial" w:cs="Arial"/>
          <w:sz w:val="24"/>
          <w:szCs w:val="24"/>
        </w:rPr>
        <w:t>:</w:t>
      </w:r>
    </w:p>
    <w:p w14:paraId="182B14F2" w14:textId="3D95D000" w:rsidR="004863E1" w:rsidRPr="004863E1" w:rsidRDefault="004863E1" w:rsidP="004863E1">
      <w:pPr>
        <w:pStyle w:val="ListParagraph"/>
        <w:ind w:left="1080"/>
        <w:rPr>
          <w:rFonts w:ascii="Arial" w:hAnsi="Arial" w:cs="Arial"/>
          <w:sz w:val="24"/>
          <w:szCs w:val="24"/>
        </w:rPr>
      </w:pPr>
      <w:r w:rsidRPr="004863E1">
        <w:rPr>
          <w:rFonts w:ascii="Arial" w:hAnsi="Arial" w:cs="Arial"/>
          <w:sz w:val="24"/>
          <w:szCs w:val="24"/>
        </w:rPr>
        <w:t>Report with Recommendations</w:t>
      </w:r>
      <w:r>
        <w:rPr>
          <w:rFonts w:ascii="Arial" w:hAnsi="Arial" w:cs="Arial"/>
          <w:sz w:val="24"/>
          <w:szCs w:val="24"/>
        </w:rPr>
        <w:t xml:space="preserve"> - </w:t>
      </w:r>
      <w:r w:rsidRPr="004863E1">
        <w:rPr>
          <w:rFonts w:ascii="Arial" w:hAnsi="Arial" w:cs="Arial"/>
          <w:sz w:val="24"/>
          <w:szCs w:val="24"/>
        </w:rPr>
        <w:t>Annual Nutrition Statement</w:t>
      </w:r>
    </w:p>
    <w:bookmarkEnd w:id="20"/>
    <w:p w14:paraId="498F647A" w14:textId="4406EC6C" w:rsidR="00AB71B3" w:rsidRDefault="00AB71B3" w:rsidP="004863E1">
      <w:pPr>
        <w:pStyle w:val="ListParagraph"/>
        <w:ind w:left="1080"/>
        <w:rPr>
          <w:rFonts w:ascii="Arial" w:hAnsi="Arial" w:cs="Arial"/>
          <w:sz w:val="24"/>
          <w:szCs w:val="24"/>
        </w:rPr>
      </w:pPr>
    </w:p>
    <w:p w14:paraId="3726E064" w14:textId="77777777" w:rsidR="001B0E79" w:rsidRPr="008E7617" w:rsidRDefault="001B0E79" w:rsidP="004863E1">
      <w:pPr>
        <w:pStyle w:val="ListParagraph"/>
        <w:ind w:left="1080"/>
        <w:rPr>
          <w:rFonts w:ascii="Arial" w:hAnsi="Arial" w:cs="Arial"/>
          <w:sz w:val="24"/>
          <w:szCs w:val="24"/>
        </w:rPr>
      </w:pPr>
    </w:p>
    <w:p w14:paraId="4C98EE6E" w14:textId="020D094E" w:rsidR="00AB71B3" w:rsidRPr="0019081A" w:rsidRDefault="0019081A" w:rsidP="0019081A">
      <w:pPr>
        <w:pStyle w:val="ListParagraph"/>
        <w:numPr>
          <w:ilvl w:val="1"/>
          <w:numId w:val="25"/>
        </w:numPr>
        <w:rPr>
          <w:rFonts w:ascii="Arial" w:hAnsi="Arial" w:cs="Arial"/>
          <w:sz w:val="24"/>
          <w:szCs w:val="24"/>
        </w:rPr>
      </w:pPr>
      <w:r w:rsidRPr="0019081A">
        <w:rPr>
          <w:rFonts w:ascii="Arial" w:hAnsi="Arial" w:cs="Arial"/>
          <w:sz w:val="24"/>
          <w:szCs w:val="24"/>
        </w:rPr>
        <w:t xml:space="preserve">The </w:t>
      </w:r>
      <w:r w:rsidR="002B7948" w:rsidRPr="002B7948">
        <w:rPr>
          <w:rFonts w:ascii="Arial" w:hAnsi="Arial" w:cs="Arial"/>
          <w:sz w:val="24"/>
          <w:szCs w:val="24"/>
        </w:rPr>
        <w:t>awarded Bidder</w:t>
      </w:r>
      <w:r w:rsidRPr="0019081A">
        <w:rPr>
          <w:rFonts w:ascii="Arial" w:hAnsi="Arial" w:cs="Arial"/>
          <w:sz w:val="24"/>
          <w:szCs w:val="24"/>
        </w:rPr>
        <w:t xml:space="preserve"> will compare unit menus to menu templates for residents to ensure adherence to the established basic daily servings.</w:t>
      </w:r>
    </w:p>
    <w:p w14:paraId="60D0E7DB" w14:textId="041C8AEE" w:rsidR="0019081A" w:rsidRPr="008E7617" w:rsidRDefault="0019081A" w:rsidP="0019081A">
      <w:pPr>
        <w:pStyle w:val="ListParagraph"/>
        <w:numPr>
          <w:ilvl w:val="2"/>
          <w:numId w:val="46"/>
        </w:numPr>
        <w:rPr>
          <w:rFonts w:ascii="Arial" w:hAnsi="Arial" w:cs="Arial"/>
          <w:sz w:val="24"/>
          <w:szCs w:val="24"/>
        </w:rPr>
      </w:pPr>
      <w:bookmarkStart w:id="21" w:name="_Hlk203984208"/>
      <w:r w:rsidRPr="008E7617">
        <w:rPr>
          <w:rFonts w:ascii="Arial" w:hAnsi="Arial" w:cs="Arial"/>
          <w:sz w:val="24"/>
          <w:szCs w:val="24"/>
        </w:rPr>
        <w:t>Associated ACA Standard Number</w:t>
      </w:r>
    </w:p>
    <w:p w14:paraId="495BB425" w14:textId="77777777" w:rsidR="0019081A" w:rsidRDefault="0019081A" w:rsidP="0019081A">
      <w:pPr>
        <w:pStyle w:val="ListParagraph"/>
        <w:numPr>
          <w:ilvl w:val="3"/>
          <w:numId w:val="46"/>
        </w:numPr>
        <w:rPr>
          <w:rFonts w:ascii="Arial" w:hAnsi="Arial" w:cs="Arial"/>
          <w:sz w:val="24"/>
          <w:szCs w:val="24"/>
        </w:rPr>
      </w:pPr>
      <w:r w:rsidRPr="008E7617">
        <w:rPr>
          <w:rFonts w:ascii="Arial" w:hAnsi="Arial" w:cs="Arial"/>
          <w:sz w:val="24"/>
          <w:szCs w:val="24"/>
        </w:rPr>
        <w:t>5-ACI-5C-0</w:t>
      </w:r>
      <w:r>
        <w:rPr>
          <w:rFonts w:ascii="Arial" w:hAnsi="Arial" w:cs="Arial"/>
          <w:sz w:val="24"/>
          <w:szCs w:val="24"/>
        </w:rPr>
        <w:t>4</w:t>
      </w:r>
    </w:p>
    <w:p w14:paraId="5E1AC562" w14:textId="61CD3069" w:rsidR="0019081A" w:rsidRDefault="0019081A" w:rsidP="0019081A">
      <w:pPr>
        <w:pStyle w:val="ListParagraph"/>
        <w:numPr>
          <w:ilvl w:val="3"/>
          <w:numId w:val="46"/>
        </w:numPr>
        <w:rPr>
          <w:rFonts w:ascii="Arial" w:hAnsi="Arial" w:cs="Arial"/>
          <w:sz w:val="24"/>
          <w:szCs w:val="24"/>
        </w:rPr>
      </w:pPr>
      <w:r w:rsidRPr="004863E1">
        <w:rPr>
          <w:rFonts w:ascii="Arial" w:hAnsi="Arial" w:cs="Arial"/>
          <w:sz w:val="24"/>
          <w:szCs w:val="24"/>
        </w:rPr>
        <w:t>4-JCF-4A-0</w:t>
      </w:r>
      <w:r>
        <w:rPr>
          <w:rFonts w:ascii="Arial" w:hAnsi="Arial" w:cs="Arial"/>
          <w:sz w:val="24"/>
          <w:szCs w:val="24"/>
        </w:rPr>
        <w:t>5</w:t>
      </w:r>
    </w:p>
    <w:p w14:paraId="4413278E" w14:textId="77777777" w:rsidR="0019081A" w:rsidRPr="004863E1" w:rsidRDefault="0019081A" w:rsidP="0019081A">
      <w:pPr>
        <w:pStyle w:val="ListParagraph"/>
        <w:numPr>
          <w:ilvl w:val="3"/>
          <w:numId w:val="46"/>
        </w:numPr>
        <w:rPr>
          <w:rFonts w:ascii="Arial" w:hAnsi="Arial" w:cs="Arial"/>
          <w:sz w:val="24"/>
          <w:szCs w:val="24"/>
        </w:rPr>
      </w:pPr>
      <w:r w:rsidRPr="004863E1">
        <w:rPr>
          <w:rFonts w:ascii="Arial" w:hAnsi="Arial" w:cs="Arial"/>
          <w:sz w:val="24"/>
          <w:szCs w:val="24"/>
        </w:rPr>
        <w:t>4-ACRS-4A-01</w:t>
      </w:r>
    </w:p>
    <w:p w14:paraId="46F3740F" w14:textId="18F4CA1D" w:rsidR="0019081A" w:rsidRPr="004863E1" w:rsidRDefault="002B7948" w:rsidP="0019081A">
      <w:pPr>
        <w:pStyle w:val="ListParagraph"/>
        <w:numPr>
          <w:ilvl w:val="2"/>
          <w:numId w:val="46"/>
        </w:numPr>
        <w:rPr>
          <w:rFonts w:ascii="Arial" w:hAnsi="Arial" w:cs="Arial"/>
          <w:sz w:val="24"/>
          <w:szCs w:val="24"/>
        </w:rPr>
      </w:pPr>
      <w:r>
        <w:rPr>
          <w:rFonts w:ascii="Arial" w:hAnsi="Arial" w:cs="Arial"/>
          <w:sz w:val="24"/>
          <w:szCs w:val="24"/>
        </w:rPr>
        <w:t>Deliverables</w:t>
      </w:r>
      <w:r w:rsidR="0019081A" w:rsidRPr="004863E1">
        <w:rPr>
          <w:rFonts w:ascii="Arial" w:hAnsi="Arial" w:cs="Arial"/>
          <w:sz w:val="24"/>
          <w:szCs w:val="24"/>
        </w:rPr>
        <w:t>:</w:t>
      </w:r>
    </w:p>
    <w:p w14:paraId="4E13326C" w14:textId="77777777" w:rsidR="005A4949" w:rsidRDefault="0019081A" w:rsidP="005A4949">
      <w:pPr>
        <w:pStyle w:val="ListParagraph"/>
        <w:numPr>
          <w:ilvl w:val="3"/>
          <w:numId w:val="46"/>
        </w:numPr>
        <w:rPr>
          <w:rFonts w:ascii="Arial" w:hAnsi="Arial" w:cs="Arial"/>
          <w:sz w:val="24"/>
          <w:szCs w:val="24"/>
        </w:rPr>
      </w:pPr>
      <w:r w:rsidRPr="0019081A">
        <w:rPr>
          <w:rFonts w:ascii="Arial" w:hAnsi="Arial" w:cs="Arial"/>
          <w:sz w:val="24"/>
          <w:szCs w:val="24"/>
        </w:rPr>
        <w:t>Annual Menu Review</w:t>
      </w:r>
    </w:p>
    <w:p w14:paraId="04B83C18" w14:textId="08DE2A8E" w:rsidR="0019081A" w:rsidRPr="005A4949" w:rsidRDefault="0019081A" w:rsidP="005A4949">
      <w:pPr>
        <w:pStyle w:val="ListParagraph"/>
        <w:numPr>
          <w:ilvl w:val="3"/>
          <w:numId w:val="46"/>
        </w:numPr>
        <w:rPr>
          <w:rFonts w:ascii="Arial" w:hAnsi="Arial" w:cs="Arial"/>
          <w:sz w:val="24"/>
          <w:szCs w:val="24"/>
        </w:rPr>
      </w:pPr>
      <w:r w:rsidRPr="005A4949">
        <w:rPr>
          <w:rFonts w:ascii="Arial" w:hAnsi="Arial" w:cs="Arial"/>
          <w:sz w:val="24"/>
          <w:szCs w:val="24"/>
        </w:rPr>
        <w:t>Review Menu Substitutions/Menu as Planned</w:t>
      </w:r>
    </w:p>
    <w:bookmarkEnd w:id="21"/>
    <w:p w14:paraId="66696150" w14:textId="77777777" w:rsidR="005A4949" w:rsidRDefault="005A4949" w:rsidP="005A4949">
      <w:pPr>
        <w:rPr>
          <w:rFonts w:ascii="Arial" w:hAnsi="Arial" w:cs="Arial"/>
          <w:sz w:val="24"/>
          <w:szCs w:val="24"/>
        </w:rPr>
      </w:pPr>
    </w:p>
    <w:p w14:paraId="72AED2FC" w14:textId="518AA7C6" w:rsidR="00C249BB" w:rsidRPr="005A4949" w:rsidRDefault="005A4949" w:rsidP="005A4949">
      <w:pPr>
        <w:pStyle w:val="ListParagraph"/>
        <w:numPr>
          <w:ilvl w:val="1"/>
          <w:numId w:val="25"/>
        </w:numPr>
        <w:rPr>
          <w:rFonts w:ascii="Arial" w:hAnsi="Arial" w:cs="Arial"/>
          <w:sz w:val="24"/>
          <w:szCs w:val="24"/>
        </w:rPr>
      </w:pPr>
      <w:bookmarkStart w:id="22" w:name="_Toc367174729"/>
      <w:bookmarkStart w:id="23" w:name="_Toc397069197"/>
      <w:r w:rsidRPr="005A4949">
        <w:rPr>
          <w:rFonts w:ascii="Arial" w:hAnsi="Arial" w:cs="Arial"/>
          <w:sz w:val="24"/>
          <w:szCs w:val="24"/>
        </w:rPr>
        <w:t xml:space="preserve">By </w:t>
      </w:r>
      <w:r w:rsidR="002B7948">
        <w:rPr>
          <w:rFonts w:ascii="Arial" w:hAnsi="Arial" w:cs="Arial"/>
          <w:sz w:val="24"/>
          <w:szCs w:val="24"/>
        </w:rPr>
        <w:t>the end of each calendar year</w:t>
      </w:r>
      <w:r w:rsidRPr="005A4949">
        <w:rPr>
          <w:rFonts w:ascii="Arial" w:hAnsi="Arial" w:cs="Arial"/>
          <w:sz w:val="24"/>
          <w:szCs w:val="24"/>
        </w:rPr>
        <w:t xml:space="preserve">, the </w:t>
      </w:r>
      <w:r w:rsidR="002B7948" w:rsidRPr="002B7948">
        <w:rPr>
          <w:rFonts w:ascii="Arial" w:hAnsi="Arial" w:cs="Arial"/>
          <w:sz w:val="24"/>
          <w:szCs w:val="24"/>
        </w:rPr>
        <w:t>awarded Bidder</w:t>
      </w:r>
      <w:r w:rsidRPr="005A4949">
        <w:rPr>
          <w:rFonts w:ascii="Arial" w:hAnsi="Arial" w:cs="Arial"/>
          <w:sz w:val="24"/>
          <w:szCs w:val="24"/>
        </w:rPr>
        <w:t xml:space="preserve"> will evaluate six 6-week cycle menus</w:t>
      </w:r>
      <w:r w:rsidR="00B935AB">
        <w:rPr>
          <w:rFonts w:ascii="Arial" w:hAnsi="Arial" w:cs="Arial"/>
          <w:sz w:val="24"/>
          <w:szCs w:val="24"/>
        </w:rPr>
        <w:t>,</w:t>
      </w:r>
      <w:r w:rsidRPr="005A4949">
        <w:rPr>
          <w:rFonts w:ascii="Arial" w:hAnsi="Arial" w:cs="Arial"/>
          <w:sz w:val="24"/>
          <w:szCs w:val="24"/>
        </w:rPr>
        <w:t xml:space="preserve"> per facility</w:t>
      </w:r>
      <w:r w:rsidR="00B935AB">
        <w:rPr>
          <w:rFonts w:ascii="Arial" w:hAnsi="Arial" w:cs="Arial"/>
          <w:sz w:val="24"/>
          <w:szCs w:val="24"/>
        </w:rPr>
        <w:t>,</w:t>
      </w:r>
      <w:r w:rsidRPr="005A4949">
        <w:rPr>
          <w:rFonts w:ascii="Arial" w:hAnsi="Arial" w:cs="Arial"/>
          <w:sz w:val="24"/>
          <w:szCs w:val="24"/>
        </w:rPr>
        <w:t xml:space="preserve"> for verification of advanced planning and preparation.</w:t>
      </w:r>
    </w:p>
    <w:p w14:paraId="7FBDDB7F" w14:textId="2DAE62C4" w:rsidR="005A4949" w:rsidRPr="008E7617" w:rsidRDefault="005A4949" w:rsidP="005A4949">
      <w:pPr>
        <w:pStyle w:val="ListParagraph"/>
        <w:numPr>
          <w:ilvl w:val="2"/>
          <w:numId w:val="25"/>
        </w:numPr>
        <w:rPr>
          <w:rFonts w:ascii="Arial" w:hAnsi="Arial" w:cs="Arial"/>
          <w:sz w:val="24"/>
          <w:szCs w:val="24"/>
        </w:rPr>
      </w:pPr>
      <w:bookmarkStart w:id="24" w:name="_Hlk203984361"/>
      <w:r w:rsidRPr="008E7617">
        <w:rPr>
          <w:rFonts w:ascii="Arial" w:hAnsi="Arial" w:cs="Arial"/>
          <w:sz w:val="24"/>
          <w:szCs w:val="24"/>
        </w:rPr>
        <w:t>Associated ACA Standard Number</w:t>
      </w:r>
    </w:p>
    <w:p w14:paraId="319A9431" w14:textId="1A44DE02" w:rsidR="005A4949" w:rsidRDefault="005A4949" w:rsidP="005A4949">
      <w:pPr>
        <w:pStyle w:val="ListParagraph"/>
        <w:numPr>
          <w:ilvl w:val="3"/>
          <w:numId w:val="25"/>
        </w:numPr>
        <w:rPr>
          <w:rFonts w:ascii="Arial" w:hAnsi="Arial" w:cs="Arial"/>
          <w:sz w:val="24"/>
          <w:szCs w:val="24"/>
        </w:rPr>
      </w:pPr>
      <w:r w:rsidRPr="008E7617">
        <w:rPr>
          <w:rFonts w:ascii="Arial" w:hAnsi="Arial" w:cs="Arial"/>
          <w:sz w:val="24"/>
          <w:szCs w:val="24"/>
        </w:rPr>
        <w:t>5-ACI-5C-0</w:t>
      </w:r>
      <w:r>
        <w:rPr>
          <w:rFonts w:ascii="Arial" w:hAnsi="Arial" w:cs="Arial"/>
          <w:sz w:val="24"/>
          <w:szCs w:val="24"/>
        </w:rPr>
        <w:t>5</w:t>
      </w:r>
    </w:p>
    <w:p w14:paraId="1233FBC9" w14:textId="77777777" w:rsidR="005A4949" w:rsidRDefault="005A4949" w:rsidP="005A4949">
      <w:pPr>
        <w:pStyle w:val="ListParagraph"/>
        <w:numPr>
          <w:ilvl w:val="3"/>
          <w:numId w:val="25"/>
        </w:numPr>
        <w:rPr>
          <w:rFonts w:ascii="Arial" w:hAnsi="Arial" w:cs="Arial"/>
          <w:sz w:val="24"/>
          <w:szCs w:val="24"/>
        </w:rPr>
      </w:pPr>
      <w:r w:rsidRPr="004863E1">
        <w:rPr>
          <w:rFonts w:ascii="Arial" w:hAnsi="Arial" w:cs="Arial"/>
          <w:sz w:val="24"/>
          <w:szCs w:val="24"/>
        </w:rPr>
        <w:t>4-JCF-4A-0</w:t>
      </w:r>
      <w:r>
        <w:rPr>
          <w:rFonts w:ascii="Arial" w:hAnsi="Arial" w:cs="Arial"/>
          <w:sz w:val="24"/>
          <w:szCs w:val="24"/>
        </w:rPr>
        <w:t>5</w:t>
      </w:r>
    </w:p>
    <w:p w14:paraId="6F4F1BA5" w14:textId="77777777" w:rsidR="005A4949" w:rsidRPr="004863E1" w:rsidRDefault="005A4949" w:rsidP="005A4949">
      <w:pPr>
        <w:pStyle w:val="ListParagraph"/>
        <w:numPr>
          <w:ilvl w:val="3"/>
          <w:numId w:val="25"/>
        </w:numPr>
        <w:rPr>
          <w:rFonts w:ascii="Arial" w:hAnsi="Arial" w:cs="Arial"/>
          <w:sz w:val="24"/>
          <w:szCs w:val="24"/>
        </w:rPr>
      </w:pPr>
      <w:r w:rsidRPr="004863E1">
        <w:rPr>
          <w:rFonts w:ascii="Arial" w:hAnsi="Arial" w:cs="Arial"/>
          <w:sz w:val="24"/>
          <w:szCs w:val="24"/>
        </w:rPr>
        <w:t>4-ACRS-4A-01</w:t>
      </w:r>
    </w:p>
    <w:p w14:paraId="48E469AC" w14:textId="7DD47A88" w:rsidR="005A4949" w:rsidRPr="004863E1" w:rsidRDefault="002B7948" w:rsidP="005A4949">
      <w:pPr>
        <w:pStyle w:val="ListParagraph"/>
        <w:numPr>
          <w:ilvl w:val="2"/>
          <w:numId w:val="25"/>
        </w:numPr>
        <w:rPr>
          <w:rFonts w:ascii="Arial" w:hAnsi="Arial" w:cs="Arial"/>
          <w:sz w:val="24"/>
          <w:szCs w:val="24"/>
        </w:rPr>
      </w:pPr>
      <w:r>
        <w:rPr>
          <w:rFonts w:ascii="Arial" w:hAnsi="Arial" w:cs="Arial"/>
          <w:sz w:val="24"/>
          <w:szCs w:val="24"/>
        </w:rPr>
        <w:t>Deliverables</w:t>
      </w:r>
      <w:r w:rsidR="005A4949" w:rsidRPr="004863E1">
        <w:rPr>
          <w:rFonts w:ascii="Arial" w:hAnsi="Arial" w:cs="Arial"/>
          <w:sz w:val="24"/>
          <w:szCs w:val="24"/>
        </w:rPr>
        <w:t>:</w:t>
      </w:r>
    </w:p>
    <w:p w14:paraId="7DB6D880" w14:textId="1B8A47F6" w:rsidR="005A4949" w:rsidRDefault="005A4949" w:rsidP="005A4949">
      <w:pPr>
        <w:pStyle w:val="ListParagraph"/>
        <w:numPr>
          <w:ilvl w:val="3"/>
          <w:numId w:val="25"/>
        </w:numPr>
        <w:rPr>
          <w:rFonts w:ascii="Arial" w:hAnsi="Arial" w:cs="Arial"/>
          <w:sz w:val="24"/>
          <w:szCs w:val="24"/>
        </w:rPr>
      </w:pPr>
      <w:r w:rsidRPr="005A4949">
        <w:rPr>
          <w:rFonts w:ascii="Arial" w:hAnsi="Arial" w:cs="Arial"/>
          <w:sz w:val="24"/>
          <w:szCs w:val="24"/>
        </w:rPr>
        <w:t>Reports with Recommendations</w:t>
      </w:r>
    </w:p>
    <w:p w14:paraId="6A9CB1B7" w14:textId="0FCFB5CC" w:rsidR="005A4949" w:rsidRPr="005A4949" w:rsidRDefault="005A4949" w:rsidP="005A4949">
      <w:pPr>
        <w:pStyle w:val="ListParagraph"/>
        <w:numPr>
          <w:ilvl w:val="3"/>
          <w:numId w:val="25"/>
        </w:numPr>
        <w:rPr>
          <w:rFonts w:ascii="Arial" w:hAnsi="Arial" w:cs="Arial"/>
          <w:sz w:val="24"/>
          <w:szCs w:val="24"/>
        </w:rPr>
      </w:pPr>
      <w:r w:rsidRPr="005A4949">
        <w:rPr>
          <w:rFonts w:ascii="Arial" w:hAnsi="Arial" w:cs="Arial"/>
          <w:sz w:val="24"/>
          <w:szCs w:val="24"/>
        </w:rPr>
        <w:t>Menu Cycles for each site with current year dates</w:t>
      </w:r>
    </w:p>
    <w:bookmarkEnd w:id="24"/>
    <w:p w14:paraId="5568A016" w14:textId="77777777" w:rsidR="005A4949" w:rsidRDefault="005A4949" w:rsidP="004F0520">
      <w:pPr>
        <w:rPr>
          <w:rFonts w:ascii="Arial" w:hAnsi="Arial" w:cs="Arial"/>
          <w:sz w:val="24"/>
          <w:szCs w:val="24"/>
        </w:rPr>
      </w:pPr>
    </w:p>
    <w:p w14:paraId="2C4E088F" w14:textId="554F98C3" w:rsidR="0095572F" w:rsidRDefault="0095572F" w:rsidP="0095572F">
      <w:pPr>
        <w:pStyle w:val="ListParagraph"/>
        <w:numPr>
          <w:ilvl w:val="1"/>
          <w:numId w:val="25"/>
        </w:numPr>
        <w:rPr>
          <w:rFonts w:ascii="Arial" w:hAnsi="Arial" w:cs="Arial"/>
          <w:sz w:val="24"/>
          <w:szCs w:val="24"/>
        </w:rPr>
      </w:pPr>
      <w:r w:rsidRPr="0095572F">
        <w:rPr>
          <w:rFonts w:ascii="Arial" w:hAnsi="Arial" w:cs="Arial"/>
          <w:sz w:val="24"/>
          <w:szCs w:val="24"/>
        </w:rPr>
        <w:t xml:space="preserve">The </w:t>
      </w:r>
      <w:r w:rsidR="002B7948" w:rsidRPr="002B7948">
        <w:rPr>
          <w:rFonts w:ascii="Arial" w:hAnsi="Arial" w:cs="Arial"/>
          <w:sz w:val="24"/>
          <w:szCs w:val="24"/>
        </w:rPr>
        <w:t>awarded Bidder</w:t>
      </w:r>
      <w:r w:rsidRPr="0095572F">
        <w:rPr>
          <w:rFonts w:ascii="Arial" w:hAnsi="Arial" w:cs="Arial"/>
          <w:sz w:val="24"/>
          <w:szCs w:val="24"/>
        </w:rPr>
        <w:t xml:space="preserve"> will deliver reviews</w:t>
      </w:r>
      <w:r w:rsidR="00BA456C">
        <w:rPr>
          <w:rFonts w:ascii="Arial" w:hAnsi="Arial" w:cs="Arial"/>
          <w:sz w:val="24"/>
          <w:szCs w:val="24"/>
        </w:rPr>
        <w:t>,</w:t>
      </w:r>
      <w:r w:rsidRPr="0095572F">
        <w:rPr>
          <w:rFonts w:ascii="Arial" w:hAnsi="Arial" w:cs="Arial"/>
          <w:sz w:val="24"/>
          <w:szCs w:val="24"/>
        </w:rPr>
        <w:t xml:space="preserve"> </w:t>
      </w:r>
      <w:r w:rsidR="00C845CC">
        <w:rPr>
          <w:rFonts w:ascii="Arial" w:hAnsi="Arial" w:cs="Arial"/>
          <w:sz w:val="24"/>
          <w:szCs w:val="24"/>
        </w:rPr>
        <w:t xml:space="preserve">no less than </w:t>
      </w:r>
      <w:r w:rsidRPr="0095572F">
        <w:rPr>
          <w:rFonts w:ascii="Arial" w:hAnsi="Arial" w:cs="Arial"/>
          <w:sz w:val="24"/>
          <w:szCs w:val="24"/>
        </w:rPr>
        <w:t xml:space="preserve">annually </w:t>
      </w:r>
      <w:r w:rsidR="00C845CC">
        <w:rPr>
          <w:rFonts w:ascii="Arial" w:hAnsi="Arial" w:cs="Arial"/>
          <w:sz w:val="24"/>
          <w:szCs w:val="24"/>
        </w:rPr>
        <w:t>but may be more frequent based on</w:t>
      </w:r>
      <w:r w:rsidRPr="0095572F">
        <w:rPr>
          <w:rFonts w:ascii="Arial" w:hAnsi="Arial" w:cs="Arial"/>
          <w:sz w:val="24"/>
          <w:szCs w:val="24"/>
        </w:rPr>
        <w:t xml:space="preserve"> need, of all therapeutic diets to ensure prescribed specifications by appropriate clinicians are met.</w:t>
      </w:r>
    </w:p>
    <w:p w14:paraId="51F4FBCD" w14:textId="445821F2" w:rsidR="0095572F" w:rsidRPr="008E7617" w:rsidRDefault="0095572F" w:rsidP="0095572F">
      <w:pPr>
        <w:pStyle w:val="ListParagraph"/>
        <w:numPr>
          <w:ilvl w:val="2"/>
          <w:numId w:val="25"/>
        </w:numPr>
        <w:rPr>
          <w:rFonts w:ascii="Arial" w:hAnsi="Arial" w:cs="Arial"/>
          <w:sz w:val="24"/>
          <w:szCs w:val="24"/>
        </w:rPr>
      </w:pPr>
      <w:r w:rsidRPr="008E7617">
        <w:rPr>
          <w:rFonts w:ascii="Arial" w:hAnsi="Arial" w:cs="Arial"/>
          <w:sz w:val="24"/>
          <w:szCs w:val="24"/>
        </w:rPr>
        <w:t>Associated ACA Standard Number</w:t>
      </w:r>
      <w:r w:rsidR="002B7948">
        <w:rPr>
          <w:rFonts w:ascii="Arial" w:hAnsi="Arial" w:cs="Arial"/>
          <w:sz w:val="24"/>
          <w:szCs w:val="24"/>
        </w:rPr>
        <w:t xml:space="preserve"> </w:t>
      </w:r>
    </w:p>
    <w:p w14:paraId="3E6CC462" w14:textId="675813BF" w:rsidR="0095572F" w:rsidRDefault="0095572F" w:rsidP="0095572F">
      <w:pPr>
        <w:pStyle w:val="ListParagraph"/>
        <w:numPr>
          <w:ilvl w:val="3"/>
          <w:numId w:val="25"/>
        </w:numPr>
        <w:rPr>
          <w:rFonts w:ascii="Arial" w:hAnsi="Arial" w:cs="Arial"/>
          <w:sz w:val="24"/>
          <w:szCs w:val="24"/>
        </w:rPr>
      </w:pPr>
      <w:r w:rsidRPr="008E7617">
        <w:rPr>
          <w:rFonts w:ascii="Arial" w:hAnsi="Arial" w:cs="Arial"/>
          <w:sz w:val="24"/>
          <w:szCs w:val="24"/>
        </w:rPr>
        <w:t>5-ACI-5C-0</w:t>
      </w:r>
      <w:r>
        <w:rPr>
          <w:rFonts w:ascii="Arial" w:hAnsi="Arial" w:cs="Arial"/>
          <w:sz w:val="24"/>
          <w:szCs w:val="24"/>
        </w:rPr>
        <w:t>6</w:t>
      </w:r>
    </w:p>
    <w:p w14:paraId="6DB6C66E" w14:textId="1D7C300D" w:rsidR="0095572F" w:rsidRDefault="0095572F" w:rsidP="0095572F">
      <w:pPr>
        <w:pStyle w:val="ListParagraph"/>
        <w:numPr>
          <w:ilvl w:val="3"/>
          <w:numId w:val="25"/>
        </w:numPr>
        <w:rPr>
          <w:rFonts w:ascii="Arial" w:hAnsi="Arial" w:cs="Arial"/>
          <w:sz w:val="24"/>
          <w:szCs w:val="24"/>
        </w:rPr>
      </w:pPr>
      <w:r w:rsidRPr="004863E1">
        <w:rPr>
          <w:rFonts w:ascii="Arial" w:hAnsi="Arial" w:cs="Arial"/>
          <w:sz w:val="24"/>
          <w:szCs w:val="24"/>
        </w:rPr>
        <w:t>4-JCF-4</w:t>
      </w:r>
      <w:r w:rsidR="008F3632">
        <w:rPr>
          <w:rFonts w:ascii="Arial" w:hAnsi="Arial" w:cs="Arial"/>
          <w:sz w:val="24"/>
          <w:szCs w:val="24"/>
        </w:rPr>
        <w:t>A-06</w:t>
      </w:r>
    </w:p>
    <w:p w14:paraId="17E75A35" w14:textId="066512F6" w:rsidR="0095572F" w:rsidRPr="004863E1" w:rsidRDefault="0095572F" w:rsidP="0095572F">
      <w:pPr>
        <w:pStyle w:val="ListParagraph"/>
        <w:numPr>
          <w:ilvl w:val="3"/>
          <w:numId w:val="25"/>
        </w:numPr>
        <w:rPr>
          <w:rFonts w:ascii="Arial" w:hAnsi="Arial" w:cs="Arial"/>
          <w:sz w:val="24"/>
          <w:szCs w:val="24"/>
        </w:rPr>
      </w:pPr>
      <w:r w:rsidRPr="004863E1">
        <w:rPr>
          <w:rFonts w:ascii="Arial" w:hAnsi="Arial" w:cs="Arial"/>
          <w:sz w:val="24"/>
          <w:szCs w:val="24"/>
        </w:rPr>
        <w:t>4-ACRS-4A-0</w:t>
      </w:r>
      <w:r w:rsidR="008473CF">
        <w:rPr>
          <w:rFonts w:ascii="Arial" w:hAnsi="Arial" w:cs="Arial"/>
          <w:sz w:val="24"/>
          <w:szCs w:val="24"/>
        </w:rPr>
        <w:t>2</w:t>
      </w:r>
    </w:p>
    <w:p w14:paraId="217C5AA1" w14:textId="55D1095B" w:rsidR="0095572F" w:rsidRPr="004863E1" w:rsidRDefault="00BA456C" w:rsidP="0095572F">
      <w:pPr>
        <w:pStyle w:val="ListParagraph"/>
        <w:numPr>
          <w:ilvl w:val="2"/>
          <w:numId w:val="25"/>
        </w:numPr>
        <w:rPr>
          <w:rFonts w:ascii="Arial" w:hAnsi="Arial" w:cs="Arial"/>
          <w:sz w:val="24"/>
          <w:szCs w:val="24"/>
        </w:rPr>
      </w:pPr>
      <w:r>
        <w:rPr>
          <w:rFonts w:ascii="Arial" w:hAnsi="Arial" w:cs="Arial"/>
          <w:sz w:val="24"/>
          <w:szCs w:val="24"/>
        </w:rPr>
        <w:t>Deliverable</w:t>
      </w:r>
      <w:r w:rsidR="0095572F" w:rsidRPr="004863E1">
        <w:rPr>
          <w:rFonts w:ascii="Arial" w:hAnsi="Arial" w:cs="Arial"/>
          <w:sz w:val="24"/>
          <w:szCs w:val="24"/>
        </w:rPr>
        <w:t>:</w:t>
      </w:r>
    </w:p>
    <w:p w14:paraId="72E4FE04" w14:textId="0ACA402F" w:rsidR="0095572F" w:rsidRPr="00BA456C" w:rsidRDefault="008473CF" w:rsidP="005470B3">
      <w:pPr>
        <w:ind w:left="1080"/>
        <w:rPr>
          <w:rFonts w:ascii="Arial" w:hAnsi="Arial" w:cs="Arial"/>
          <w:sz w:val="24"/>
          <w:szCs w:val="24"/>
        </w:rPr>
      </w:pPr>
      <w:r w:rsidRPr="00BA456C">
        <w:rPr>
          <w:rFonts w:ascii="Arial" w:hAnsi="Arial" w:cs="Arial"/>
          <w:sz w:val="24"/>
          <w:szCs w:val="24"/>
        </w:rPr>
        <w:t>Therapeutic diets developed and reviewed in conjunction with MDOC Medical provider.</w:t>
      </w:r>
    </w:p>
    <w:p w14:paraId="1CFF077D" w14:textId="77777777" w:rsidR="00B90F64" w:rsidRPr="00F24888" w:rsidRDefault="00B90F64" w:rsidP="00B90F64">
      <w:pPr>
        <w:pStyle w:val="ListParagraph"/>
        <w:ind w:left="1440"/>
        <w:rPr>
          <w:rFonts w:ascii="Arial" w:hAnsi="Arial" w:cs="Arial"/>
          <w:sz w:val="24"/>
          <w:szCs w:val="24"/>
        </w:rPr>
      </w:pPr>
    </w:p>
    <w:p w14:paraId="713A025B" w14:textId="28794FD2" w:rsidR="00B90F64" w:rsidRPr="00F24888" w:rsidRDefault="00B90F64" w:rsidP="00B90F64">
      <w:pPr>
        <w:pStyle w:val="ListParagraph"/>
        <w:numPr>
          <w:ilvl w:val="1"/>
          <w:numId w:val="25"/>
        </w:numPr>
        <w:rPr>
          <w:rFonts w:ascii="Arial" w:hAnsi="Arial" w:cs="Arial"/>
          <w:sz w:val="24"/>
          <w:szCs w:val="24"/>
        </w:rPr>
      </w:pPr>
      <w:r w:rsidRPr="00F24888">
        <w:rPr>
          <w:rFonts w:ascii="Arial" w:hAnsi="Arial" w:cs="Arial"/>
          <w:sz w:val="24"/>
          <w:szCs w:val="24"/>
        </w:rPr>
        <w:t xml:space="preserve">The </w:t>
      </w:r>
      <w:r w:rsidR="005470B3" w:rsidRPr="005470B3">
        <w:rPr>
          <w:rFonts w:ascii="Arial" w:hAnsi="Arial" w:cs="Arial"/>
          <w:sz w:val="24"/>
          <w:szCs w:val="24"/>
        </w:rPr>
        <w:t>awarded Bidder</w:t>
      </w:r>
      <w:r w:rsidRPr="00F24888">
        <w:rPr>
          <w:rFonts w:ascii="Arial" w:hAnsi="Arial" w:cs="Arial"/>
          <w:sz w:val="24"/>
          <w:szCs w:val="24"/>
        </w:rPr>
        <w:t xml:space="preserve"> will deliver reviews, </w:t>
      </w:r>
      <w:r w:rsidR="00C845CC" w:rsidRPr="00C845CC">
        <w:rPr>
          <w:rFonts w:ascii="Arial" w:hAnsi="Arial" w:cs="Arial"/>
          <w:sz w:val="24"/>
          <w:szCs w:val="24"/>
        </w:rPr>
        <w:t>no less than annually but may be more frequent based on need</w:t>
      </w:r>
      <w:r w:rsidRPr="00F24888">
        <w:rPr>
          <w:rFonts w:ascii="Arial" w:hAnsi="Arial" w:cs="Arial"/>
          <w:sz w:val="24"/>
          <w:szCs w:val="24"/>
        </w:rPr>
        <w:t xml:space="preserve">, of all special diets for inmates whose religious beliefs require </w:t>
      </w:r>
      <w:r w:rsidR="002C0EFF" w:rsidRPr="00F24888">
        <w:rPr>
          <w:rFonts w:ascii="Arial" w:hAnsi="Arial" w:cs="Arial"/>
          <w:sz w:val="24"/>
          <w:szCs w:val="24"/>
        </w:rPr>
        <w:t>adherence</w:t>
      </w:r>
      <w:r w:rsidRPr="00F24888">
        <w:rPr>
          <w:rFonts w:ascii="Arial" w:hAnsi="Arial" w:cs="Arial"/>
          <w:sz w:val="24"/>
          <w:szCs w:val="24"/>
        </w:rPr>
        <w:t xml:space="preserve"> to religious dietary laws.</w:t>
      </w:r>
    </w:p>
    <w:p w14:paraId="472A8640" w14:textId="36A19708" w:rsidR="00F24888" w:rsidRPr="008E7617" w:rsidRDefault="00F24888" w:rsidP="00F24888">
      <w:pPr>
        <w:pStyle w:val="ListParagraph"/>
        <w:numPr>
          <w:ilvl w:val="2"/>
          <w:numId w:val="47"/>
        </w:numPr>
        <w:rPr>
          <w:rFonts w:ascii="Arial" w:hAnsi="Arial" w:cs="Arial"/>
          <w:sz w:val="24"/>
          <w:szCs w:val="24"/>
        </w:rPr>
      </w:pPr>
      <w:r w:rsidRPr="008E7617">
        <w:rPr>
          <w:rFonts w:ascii="Arial" w:hAnsi="Arial" w:cs="Arial"/>
          <w:sz w:val="24"/>
          <w:szCs w:val="24"/>
        </w:rPr>
        <w:t>Associated ACA Standard Number</w:t>
      </w:r>
      <w:r w:rsidR="005470B3">
        <w:rPr>
          <w:rFonts w:ascii="Arial" w:hAnsi="Arial" w:cs="Arial"/>
          <w:sz w:val="24"/>
          <w:szCs w:val="24"/>
        </w:rPr>
        <w:t xml:space="preserve"> </w:t>
      </w:r>
    </w:p>
    <w:p w14:paraId="456D1A85" w14:textId="58070A3B" w:rsidR="00F24888" w:rsidRDefault="00F24888" w:rsidP="00F24888">
      <w:pPr>
        <w:pStyle w:val="ListParagraph"/>
        <w:numPr>
          <w:ilvl w:val="3"/>
          <w:numId w:val="47"/>
        </w:numPr>
        <w:rPr>
          <w:rFonts w:ascii="Arial" w:hAnsi="Arial" w:cs="Arial"/>
          <w:sz w:val="24"/>
          <w:szCs w:val="24"/>
        </w:rPr>
      </w:pPr>
      <w:r w:rsidRPr="008E7617">
        <w:rPr>
          <w:rFonts w:ascii="Arial" w:hAnsi="Arial" w:cs="Arial"/>
          <w:sz w:val="24"/>
          <w:szCs w:val="24"/>
        </w:rPr>
        <w:t>5-ACI-5C-0</w:t>
      </w:r>
      <w:r>
        <w:rPr>
          <w:rFonts w:ascii="Arial" w:hAnsi="Arial" w:cs="Arial"/>
          <w:sz w:val="24"/>
          <w:szCs w:val="24"/>
        </w:rPr>
        <w:t>7</w:t>
      </w:r>
    </w:p>
    <w:p w14:paraId="059F3A62" w14:textId="3F71DF21" w:rsidR="00F24888" w:rsidRDefault="00F24888" w:rsidP="00F24888">
      <w:pPr>
        <w:pStyle w:val="ListParagraph"/>
        <w:numPr>
          <w:ilvl w:val="3"/>
          <w:numId w:val="47"/>
        </w:numPr>
        <w:rPr>
          <w:rFonts w:ascii="Arial" w:hAnsi="Arial" w:cs="Arial"/>
          <w:sz w:val="24"/>
          <w:szCs w:val="24"/>
        </w:rPr>
      </w:pPr>
      <w:r w:rsidRPr="004863E1">
        <w:rPr>
          <w:rFonts w:ascii="Arial" w:hAnsi="Arial" w:cs="Arial"/>
          <w:sz w:val="24"/>
          <w:szCs w:val="24"/>
        </w:rPr>
        <w:t>4-JCF-4</w:t>
      </w:r>
      <w:r>
        <w:rPr>
          <w:rFonts w:ascii="Arial" w:hAnsi="Arial" w:cs="Arial"/>
          <w:sz w:val="24"/>
          <w:szCs w:val="24"/>
        </w:rPr>
        <w:t>A</w:t>
      </w:r>
      <w:r w:rsidRPr="004863E1">
        <w:rPr>
          <w:rFonts w:ascii="Arial" w:hAnsi="Arial" w:cs="Arial"/>
          <w:sz w:val="24"/>
          <w:szCs w:val="24"/>
        </w:rPr>
        <w:t>-</w:t>
      </w:r>
      <w:r>
        <w:rPr>
          <w:rFonts w:ascii="Arial" w:hAnsi="Arial" w:cs="Arial"/>
          <w:sz w:val="24"/>
          <w:szCs w:val="24"/>
        </w:rPr>
        <w:t>07</w:t>
      </w:r>
    </w:p>
    <w:p w14:paraId="488F81D1" w14:textId="650CC567" w:rsidR="00F24888" w:rsidRPr="004863E1" w:rsidRDefault="00F24888" w:rsidP="00F24888">
      <w:pPr>
        <w:pStyle w:val="ListParagraph"/>
        <w:numPr>
          <w:ilvl w:val="3"/>
          <w:numId w:val="47"/>
        </w:numPr>
        <w:rPr>
          <w:rFonts w:ascii="Arial" w:hAnsi="Arial" w:cs="Arial"/>
          <w:sz w:val="24"/>
          <w:szCs w:val="24"/>
        </w:rPr>
      </w:pPr>
      <w:r w:rsidRPr="004863E1">
        <w:rPr>
          <w:rFonts w:ascii="Arial" w:hAnsi="Arial" w:cs="Arial"/>
          <w:sz w:val="24"/>
          <w:szCs w:val="24"/>
        </w:rPr>
        <w:t>4-ACRS-4A-0</w:t>
      </w:r>
      <w:r>
        <w:rPr>
          <w:rFonts w:ascii="Arial" w:hAnsi="Arial" w:cs="Arial"/>
          <w:sz w:val="24"/>
          <w:szCs w:val="24"/>
        </w:rPr>
        <w:t>3</w:t>
      </w:r>
    </w:p>
    <w:p w14:paraId="4473FBF4" w14:textId="0F3FD0DB" w:rsidR="00F24888" w:rsidRPr="004863E1" w:rsidRDefault="005470B3" w:rsidP="00F24888">
      <w:pPr>
        <w:pStyle w:val="ListParagraph"/>
        <w:numPr>
          <w:ilvl w:val="2"/>
          <w:numId w:val="47"/>
        </w:numPr>
        <w:rPr>
          <w:rFonts w:ascii="Arial" w:hAnsi="Arial" w:cs="Arial"/>
          <w:sz w:val="24"/>
          <w:szCs w:val="24"/>
        </w:rPr>
      </w:pPr>
      <w:r>
        <w:rPr>
          <w:rFonts w:ascii="Arial" w:hAnsi="Arial" w:cs="Arial"/>
          <w:sz w:val="24"/>
          <w:szCs w:val="24"/>
        </w:rPr>
        <w:t>Deliverable</w:t>
      </w:r>
      <w:r w:rsidR="00F24888" w:rsidRPr="004863E1">
        <w:rPr>
          <w:rFonts w:ascii="Arial" w:hAnsi="Arial" w:cs="Arial"/>
          <w:sz w:val="24"/>
          <w:szCs w:val="24"/>
        </w:rPr>
        <w:t>:</w:t>
      </w:r>
    </w:p>
    <w:p w14:paraId="04EE45B4" w14:textId="7ED74ED2" w:rsidR="005B2B3F" w:rsidRPr="005B2B3F" w:rsidRDefault="00F24888" w:rsidP="00094533">
      <w:pPr>
        <w:ind w:left="1080"/>
        <w:rPr>
          <w:rFonts w:ascii="Arial" w:hAnsi="Arial" w:cs="Arial"/>
          <w:sz w:val="24"/>
          <w:szCs w:val="24"/>
        </w:rPr>
      </w:pPr>
      <w:r w:rsidRPr="005470B3">
        <w:rPr>
          <w:rFonts w:ascii="Arial" w:hAnsi="Arial" w:cs="Arial"/>
          <w:sz w:val="24"/>
          <w:szCs w:val="24"/>
        </w:rPr>
        <w:t>Annual Review of religious diet program and offerings with input from food service staff.</w:t>
      </w:r>
    </w:p>
    <w:p w14:paraId="1CEB98EE" w14:textId="77777777" w:rsidR="005B2B3F" w:rsidRDefault="005B2B3F" w:rsidP="004D2FDA">
      <w:pPr>
        <w:pStyle w:val="ListParagraph"/>
        <w:ind w:left="1440"/>
        <w:rPr>
          <w:rFonts w:ascii="Arial" w:hAnsi="Arial" w:cs="Arial"/>
          <w:sz w:val="24"/>
          <w:szCs w:val="24"/>
        </w:rPr>
      </w:pPr>
    </w:p>
    <w:p w14:paraId="4FFDE2A5" w14:textId="7DC59ED4" w:rsidR="00E018C4" w:rsidRPr="004D2FDA" w:rsidRDefault="004D2FDA" w:rsidP="004D2FDA">
      <w:pPr>
        <w:pStyle w:val="ListParagraph"/>
        <w:numPr>
          <w:ilvl w:val="0"/>
          <w:numId w:val="25"/>
        </w:numPr>
        <w:ind w:right="275"/>
        <w:rPr>
          <w:rFonts w:ascii="Arial" w:hAnsi="Arial" w:cs="Arial"/>
          <w:b/>
          <w:bCs/>
          <w:sz w:val="24"/>
          <w:szCs w:val="22"/>
        </w:rPr>
      </w:pPr>
      <w:r w:rsidRPr="004D2FDA">
        <w:rPr>
          <w:rFonts w:ascii="Arial" w:hAnsi="Arial" w:cs="Arial"/>
          <w:b/>
          <w:bCs/>
          <w:sz w:val="24"/>
          <w:szCs w:val="22"/>
        </w:rPr>
        <w:t>Facilities</w:t>
      </w:r>
    </w:p>
    <w:p w14:paraId="1EA86A53" w14:textId="77777777" w:rsidR="000D5B25" w:rsidRDefault="000D5B25" w:rsidP="00DE20B3">
      <w:pPr>
        <w:ind w:left="360" w:right="275"/>
        <w:rPr>
          <w:rFonts w:ascii="Arial" w:hAnsi="Arial" w:cs="Arial"/>
          <w:sz w:val="24"/>
          <w:szCs w:val="22"/>
        </w:rPr>
      </w:pPr>
    </w:p>
    <w:p w14:paraId="1D832B16" w14:textId="11DAB7DA" w:rsidR="00F24888" w:rsidRDefault="008A4825" w:rsidP="00DE20B3">
      <w:pPr>
        <w:ind w:left="360" w:right="275"/>
        <w:rPr>
          <w:rFonts w:ascii="Arial" w:hAnsi="Arial" w:cs="Arial"/>
          <w:sz w:val="24"/>
          <w:szCs w:val="22"/>
        </w:rPr>
      </w:pPr>
      <w:r w:rsidRPr="008A4825">
        <w:rPr>
          <w:rFonts w:ascii="Arial" w:hAnsi="Arial" w:cs="Arial"/>
          <w:sz w:val="24"/>
          <w:szCs w:val="22"/>
        </w:rPr>
        <w:t>Dietician</w:t>
      </w:r>
      <w:r>
        <w:rPr>
          <w:rFonts w:ascii="Arial" w:hAnsi="Arial" w:cs="Arial"/>
          <w:sz w:val="24"/>
          <w:szCs w:val="22"/>
        </w:rPr>
        <w:t>/</w:t>
      </w:r>
      <w:r w:rsidR="00DE20B3">
        <w:rPr>
          <w:rFonts w:ascii="Arial" w:hAnsi="Arial" w:cs="Arial"/>
          <w:sz w:val="24"/>
          <w:szCs w:val="22"/>
        </w:rPr>
        <w:t xml:space="preserve">Nutritional Consultant services will </w:t>
      </w:r>
      <w:r w:rsidR="003A68A1">
        <w:rPr>
          <w:rFonts w:ascii="Arial" w:hAnsi="Arial" w:cs="Arial"/>
          <w:sz w:val="24"/>
          <w:szCs w:val="22"/>
        </w:rPr>
        <w:t>be provided for</w:t>
      </w:r>
      <w:r w:rsidR="00DE20B3">
        <w:rPr>
          <w:rFonts w:ascii="Arial" w:hAnsi="Arial" w:cs="Arial"/>
          <w:sz w:val="24"/>
          <w:szCs w:val="22"/>
        </w:rPr>
        <w:t xml:space="preserve"> the following DOC facilities:</w:t>
      </w:r>
    </w:p>
    <w:p w14:paraId="36BA3942" w14:textId="77777777" w:rsidR="00DE20B3" w:rsidRPr="004D2FDA" w:rsidRDefault="00DE20B3" w:rsidP="004D2FDA">
      <w:pPr>
        <w:ind w:right="275"/>
        <w:rPr>
          <w:rFonts w:ascii="Arial" w:hAnsi="Arial" w:cs="Arial"/>
          <w:sz w:val="24"/>
          <w:szCs w:val="22"/>
        </w:rPr>
      </w:pPr>
    </w:p>
    <w:p w14:paraId="4C179B8F" w14:textId="2DC21AED"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Maine State Prison</w:t>
      </w:r>
    </w:p>
    <w:p w14:paraId="40B7937E"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807 Cushing Road</w:t>
      </w:r>
    </w:p>
    <w:p w14:paraId="5DA21ABE" w14:textId="77777777" w:rsidR="007F5FB0" w:rsidRDefault="007F5FB0" w:rsidP="00DE20B3">
      <w:pPr>
        <w:ind w:left="360" w:right="275"/>
        <w:rPr>
          <w:rFonts w:ascii="Arial" w:hAnsi="Arial" w:cs="Arial"/>
          <w:sz w:val="24"/>
          <w:szCs w:val="22"/>
        </w:rPr>
      </w:pPr>
      <w:r w:rsidRPr="007F5FB0">
        <w:rPr>
          <w:rFonts w:ascii="Arial" w:hAnsi="Arial" w:cs="Arial"/>
          <w:sz w:val="24"/>
          <w:szCs w:val="22"/>
        </w:rPr>
        <w:t>Warren, Maine</w:t>
      </w:r>
    </w:p>
    <w:p w14:paraId="38DA2FBF" w14:textId="77777777" w:rsidR="00DA1AF5" w:rsidRPr="007F5FB0" w:rsidRDefault="00DA1AF5" w:rsidP="00DE20B3">
      <w:pPr>
        <w:ind w:left="360" w:right="275"/>
        <w:rPr>
          <w:rFonts w:ascii="Arial" w:hAnsi="Arial" w:cs="Arial"/>
          <w:sz w:val="24"/>
          <w:szCs w:val="22"/>
        </w:rPr>
      </w:pPr>
    </w:p>
    <w:p w14:paraId="2EE8E04A" w14:textId="3B43B836"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Mountain View Correctional Facility</w:t>
      </w:r>
    </w:p>
    <w:p w14:paraId="36F134A0"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1182 Dover Road</w:t>
      </w:r>
    </w:p>
    <w:p w14:paraId="5E7CAB60" w14:textId="77777777" w:rsidR="007F5FB0" w:rsidRDefault="007F5FB0" w:rsidP="00DE20B3">
      <w:pPr>
        <w:ind w:left="360" w:right="275"/>
        <w:rPr>
          <w:rFonts w:ascii="Arial" w:hAnsi="Arial" w:cs="Arial"/>
          <w:sz w:val="24"/>
          <w:szCs w:val="22"/>
        </w:rPr>
      </w:pPr>
      <w:r w:rsidRPr="007F5FB0">
        <w:rPr>
          <w:rFonts w:ascii="Arial" w:hAnsi="Arial" w:cs="Arial"/>
          <w:sz w:val="24"/>
          <w:szCs w:val="22"/>
        </w:rPr>
        <w:t>Charleston, Maine</w:t>
      </w:r>
    </w:p>
    <w:p w14:paraId="5C0D847A" w14:textId="77777777" w:rsidR="000E3007" w:rsidRPr="007F5FB0" w:rsidRDefault="000E3007" w:rsidP="00DE20B3">
      <w:pPr>
        <w:ind w:left="360" w:right="275"/>
        <w:rPr>
          <w:rFonts w:ascii="Arial" w:hAnsi="Arial" w:cs="Arial"/>
          <w:sz w:val="24"/>
          <w:szCs w:val="22"/>
        </w:rPr>
      </w:pPr>
    </w:p>
    <w:p w14:paraId="6FC76620" w14:textId="0DA02539"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Bolduc Correctional Facility</w:t>
      </w:r>
    </w:p>
    <w:p w14:paraId="4FA5DB2D"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516 Cushing Rd.</w:t>
      </w:r>
    </w:p>
    <w:p w14:paraId="28D62970" w14:textId="77777777" w:rsidR="007F5FB0" w:rsidRDefault="007F5FB0" w:rsidP="00DE20B3">
      <w:pPr>
        <w:ind w:left="360" w:right="275"/>
        <w:rPr>
          <w:rFonts w:ascii="Arial" w:hAnsi="Arial" w:cs="Arial"/>
          <w:sz w:val="24"/>
          <w:szCs w:val="22"/>
        </w:rPr>
      </w:pPr>
      <w:r w:rsidRPr="007F5FB0">
        <w:rPr>
          <w:rFonts w:ascii="Arial" w:hAnsi="Arial" w:cs="Arial"/>
          <w:sz w:val="24"/>
          <w:szCs w:val="22"/>
        </w:rPr>
        <w:t>Warren, Maine</w:t>
      </w:r>
    </w:p>
    <w:p w14:paraId="23C25C17" w14:textId="77777777" w:rsidR="000E3007" w:rsidRPr="007F5FB0" w:rsidRDefault="000E3007" w:rsidP="00DE20B3">
      <w:pPr>
        <w:ind w:left="360" w:right="275"/>
        <w:rPr>
          <w:rFonts w:ascii="Arial" w:hAnsi="Arial" w:cs="Arial"/>
          <w:sz w:val="24"/>
          <w:szCs w:val="22"/>
        </w:rPr>
      </w:pPr>
    </w:p>
    <w:p w14:paraId="3B006A3B" w14:textId="72F85DFE"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Maine Correctional Center</w:t>
      </w:r>
      <w:r w:rsidR="008413F1">
        <w:rPr>
          <w:rFonts w:ascii="Arial" w:hAnsi="Arial" w:cs="Arial"/>
          <w:b/>
          <w:bCs/>
          <w:sz w:val="24"/>
          <w:szCs w:val="22"/>
        </w:rPr>
        <w:t xml:space="preserve"> &amp; </w:t>
      </w:r>
      <w:r w:rsidR="00313957" w:rsidRPr="00313957">
        <w:rPr>
          <w:rFonts w:ascii="Arial" w:hAnsi="Arial" w:cs="Arial"/>
          <w:b/>
          <w:bCs/>
          <w:sz w:val="24"/>
          <w:szCs w:val="22"/>
        </w:rPr>
        <w:t>Southern Maine Women's Reentry Center</w:t>
      </w:r>
    </w:p>
    <w:p w14:paraId="19F82A49"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17 Mallison Falls Road</w:t>
      </w:r>
    </w:p>
    <w:p w14:paraId="607AE59E" w14:textId="77777777" w:rsidR="007F5FB0" w:rsidRDefault="007F5FB0" w:rsidP="00DE20B3">
      <w:pPr>
        <w:ind w:left="360" w:right="275"/>
        <w:rPr>
          <w:rFonts w:ascii="Arial" w:hAnsi="Arial" w:cs="Arial"/>
          <w:sz w:val="24"/>
          <w:szCs w:val="22"/>
        </w:rPr>
      </w:pPr>
      <w:r w:rsidRPr="007F5FB0">
        <w:rPr>
          <w:rFonts w:ascii="Arial" w:hAnsi="Arial" w:cs="Arial"/>
          <w:sz w:val="24"/>
          <w:szCs w:val="22"/>
        </w:rPr>
        <w:t>Windham, Maine</w:t>
      </w:r>
    </w:p>
    <w:p w14:paraId="5BFF1D28" w14:textId="77777777" w:rsidR="000E3007" w:rsidRPr="007F5FB0" w:rsidRDefault="000E3007" w:rsidP="00DE20B3">
      <w:pPr>
        <w:ind w:left="360" w:right="275"/>
        <w:rPr>
          <w:rFonts w:ascii="Arial" w:hAnsi="Arial" w:cs="Arial"/>
          <w:sz w:val="24"/>
          <w:szCs w:val="22"/>
        </w:rPr>
      </w:pPr>
    </w:p>
    <w:p w14:paraId="65C7D9F4" w14:textId="650E614B"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Downeast Correctional Facility</w:t>
      </w:r>
    </w:p>
    <w:p w14:paraId="3F0153A3"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64 Base Road</w:t>
      </w:r>
    </w:p>
    <w:p w14:paraId="30F26091" w14:textId="089DFA5F" w:rsidR="007F5FB0" w:rsidRDefault="007F5FB0" w:rsidP="00DE20B3">
      <w:pPr>
        <w:ind w:left="360" w:right="275"/>
        <w:rPr>
          <w:rFonts w:ascii="Arial" w:hAnsi="Arial" w:cs="Arial"/>
          <w:sz w:val="24"/>
          <w:szCs w:val="22"/>
        </w:rPr>
      </w:pPr>
      <w:r w:rsidRPr="007F5FB0">
        <w:rPr>
          <w:rFonts w:ascii="Arial" w:hAnsi="Arial" w:cs="Arial"/>
          <w:sz w:val="24"/>
          <w:szCs w:val="22"/>
        </w:rPr>
        <w:t>Machiasport, Maine</w:t>
      </w:r>
    </w:p>
    <w:p w14:paraId="60E851BF" w14:textId="77777777" w:rsidR="000E3007" w:rsidRPr="007F5FB0" w:rsidRDefault="000E3007" w:rsidP="00DE20B3">
      <w:pPr>
        <w:ind w:left="360" w:right="275"/>
        <w:rPr>
          <w:rFonts w:ascii="Arial" w:hAnsi="Arial" w:cs="Arial"/>
          <w:sz w:val="24"/>
          <w:szCs w:val="22"/>
        </w:rPr>
      </w:pPr>
    </w:p>
    <w:p w14:paraId="5D6F7809" w14:textId="4B9506C8" w:rsidR="007F5FB0" w:rsidRPr="00DE20B3" w:rsidRDefault="007F5FB0" w:rsidP="00DE20B3">
      <w:pPr>
        <w:ind w:left="360" w:right="275"/>
        <w:rPr>
          <w:rFonts w:ascii="Arial" w:hAnsi="Arial" w:cs="Arial"/>
          <w:b/>
          <w:bCs/>
          <w:sz w:val="24"/>
          <w:szCs w:val="22"/>
        </w:rPr>
      </w:pPr>
      <w:r w:rsidRPr="00DE20B3">
        <w:rPr>
          <w:rFonts w:ascii="Arial" w:hAnsi="Arial" w:cs="Arial"/>
          <w:b/>
          <w:bCs/>
          <w:sz w:val="24"/>
          <w:szCs w:val="22"/>
        </w:rPr>
        <w:t>Long Creek Youth Development Center</w:t>
      </w:r>
    </w:p>
    <w:p w14:paraId="185CD78D" w14:textId="77777777" w:rsidR="007F5FB0" w:rsidRPr="007F5FB0" w:rsidRDefault="007F5FB0" w:rsidP="00DE20B3">
      <w:pPr>
        <w:ind w:left="360" w:right="275"/>
        <w:rPr>
          <w:rFonts w:ascii="Arial" w:hAnsi="Arial" w:cs="Arial"/>
          <w:sz w:val="24"/>
          <w:szCs w:val="22"/>
        </w:rPr>
      </w:pPr>
      <w:r w:rsidRPr="007F5FB0">
        <w:rPr>
          <w:rFonts w:ascii="Arial" w:hAnsi="Arial" w:cs="Arial"/>
          <w:sz w:val="24"/>
          <w:szCs w:val="22"/>
        </w:rPr>
        <w:t>675 Westbrook Street</w:t>
      </w:r>
    </w:p>
    <w:p w14:paraId="6A8F3037" w14:textId="3CC5ED60" w:rsidR="00F24888" w:rsidRPr="00F24888" w:rsidRDefault="007F5FB0" w:rsidP="00DE20B3">
      <w:pPr>
        <w:ind w:left="360" w:right="275"/>
        <w:rPr>
          <w:rFonts w:ascii="Arial" w:hAnsi="Arial" w:cs="Arial"/>
          <w:sz w:val="24"/>
          <w:szCs w:val="22"/>
        </w:rPr>
      </w:pPr>
      <w:r w:rsidRPr="007F5FB0">
        <w:rPr>
          <w:rFonts w:ascii="Arial" w:hAnsi="Arial" w:cs="Arial"/>
          <w:sz w:val="24"/>
          <w:szCs w:val="22"/>
        </w:rPr>
        <w:t>South Portland, Maine</w:t>
      </w:r>
    </w:p>
    <w:p w14:paraId="4F1DA000" w14:textId="77777777" w:rsidR="00F273D7" w:rsidRPr="00F24888" w:rsidRDefault="00F273D7">
      <w:pPr>
        <w:widowControl/>
        <w:autoSpaceDE/>
        <w:autoSpaceDN/>
        <w:rPr>
          <w:rFonts w:ascii="Arial" w:hAnsi="Arial" w:cs="Arial"/>
          <w:b/>
          <w:sz w:val="24"/>
          <w:szCs w:val="24"/>
        </w:rPr>
      </w:pPr>
      <w:r w:rsidRPr="00F24888">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22"/>
      <w:bookmarkEnd w:id="23"/>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5" w:name="_Toc367174732"/>
      <w:bookmarkStart w:id="26" w:name="_Toc397069200"/>
      <w:r w:rsidRPr="00C97934">
        <w:rPr>
          <w:rFonts w:ascii="Arial" w:hAnsi="Arial" w:cs="Arial"/>
          <w:b/>
          <w:sz w:val="24"/>
          <w:szCs w:val="24"/>
        </w:rPr>
        <w:t>Questions</w:t>
      </w:r>
      <w:bookmarkEnd w:id="25"/>
      <w:bookmarkEnd w:id="26"/>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7" w:name="_Toc367174733"/>
      <w:bookmarkStart w:id="28"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7"/>
    <w:bookmarkEnd w:id="28"/>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9"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9"/>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C9096C">
      <w:pPr>
        <w:pStyle w:val="ListParagraph"/>
        <w:numPr>
          <w:ilvl w:val="2"/>
          <w:numId w:val="13"/>
        </w:numPr>
        <w:rPr>
          <w:rFonts w:ascii="Arial" w:hAnsi="Arial" w:cs="Arial"/>
          <w:sz w:val="24"/>
          <w:szCs w:val="24"/>
        </w:rPr>
      </w:pPr>
      <w:bookmarkStart w:id="30"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30"/>
    <w:p w14:paraId="659C842A" w14:textId="5F6D27DA" w:rsidR="00CA6A04" w:rsidRDefault="00CA6A04" w:rsidP="00C9096C">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195C89D7"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2E4685" w:rsidRPr="002E4685">
        <w:rPr>
          <w:rStyle w:val="InitialStyle"/>
          <w:rFonts w:ascii="Arial" w:hAnsi="Arial" w:cs="Arial"/>
          <w:b/>
          <w:bCs/>
          <w:color w:val="000000" w:themeColor="text1"/>
          <w:sz w:val="24"/>
          <w:szCs w:val="24"/>
        </w:rPr>
        <w:t>202508123</w:t>
      </w:r>
      <w:r w:rsidR="002E4685">
        <w:rPr>
          <w:rStyle w:val="InitialStyle"/>
          <w:rFonts w:ascii="Arial" w:hAnsi="Arial" w:cs="Arial"/>
          <w:b/>
          <w:bCs/>
          <w:color w:val="0070C0"/>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5F8904D5" w:rsidR="00AC25CE" w:rsidRPr="00C97934" w:rsidRDefault="00B51518" w:rsidP="00D15916">
      <w:pPr>
        <w:pStyle w:val="ListParagraph"/>
        <w:ind w:left="1440"/>
        <w:rPr>
          <w:rFonts w:ascii="Arial" w:hAnsi="Arial" w:cs="Arial"/>
          <w:sz w:val="24"/>
          <w:szCs w:val="24"/>
        </w:rPr>
      </w:pPr>
      <w:r w:rsidRPr="00BA53F1">
        <w:rPr>
          <w:rFonts w:ascii="Arial" w:hAnsi="Arial" w:cs="Arial"/>
          <w:i/>
          <w:sz w:val="24"/>
          <w:szCs w:val="24"/>
        </w:rPr>
        <w:t>PDF</w:t>
      </w:r>
      <w:r w:rsidR="00AC25CE" w:rsidRPr="00BA53F1">
        <w:rPr>
          <w:rFonts w:ascii="Arial" w:hAnsi="Arial" w:cs="Arial"/>
          <w:i/>
          <w:sz w:val="24"/>
          <w:szCs w:val="24"/>
        </w:rPr>
        <w:t xml:space="preserve"> f</w:t>
      </w:r>
      <w:r w:rsidR="00AC25CE" w:rsidRPr="00C97934">
        <w:rPr>
          <w:rFonts w:ascii="Arial" w:hAnsi="Arial" w:cs="Arial"/>
          <w:i/>
          <w:sz w:val="24"/>
          <w:szCs w:val="24"/>
        </w:rPr>
        <w:t>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31" w:name="_Toc367174734"/>
      <w:bookmarkStart w:id="32"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31"/>
      <w:bookmarkEnd w:id="32"/>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33"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34" w:name="_Toc367174736"/>
      <w:bookmarkStart w:id="35" w:name="_Toc397069205"/>
      <w:bookmarkEnd w:id="33"/>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34"/>
      <w:bookmarkEnd w:id="35"/>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13F9914E" w14:textId="77777777" w:rsidR="00F17D71" w:rsidRDefault="00F17D71" w:rsidP="004F0520">
      <w:pPr>
        <w:rPr>
          <w:rFonts w:ascii="Arial" w:hAnsi="Arial" w:cs="Arial"/>
          <w:sz w:val="24"/>
          <w:szCs w:val="24"/>
        </w:rPr>
      </w:pPr>
    </w:p>
    <w:p w14:paraId="31071C35" w14:textId="77777777" w:rsidR="005470B3" w:rsidRPr="00C97934" w:rsidRDefault="005470B3"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lastRenderedPageBreak/>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6620EA86" w14:textId="77777777" w:rsidR="001C0279" w:rsidRPr="00C97934" w:rsidRDefault="001C0279" w:rsidP="004F0520">
      <w:pPr>
        <w:rPr>
          <w:rFonts w:ascii="Arial" w:hAnsi="Arial" w:cs="Arial"/>
          <w:sz w:val="24"/>
          <w:szCs w:val="24"/>
        </w:rPr>
      </w:pPr>
    </w:p>
    <w:p w14:paraId="17D204D4" w14:textId="722DD5C1" w:rsidR="00EB0DF1" w:rsidRPr="00C97934" w:rsidRDefault="00EB0DF1" w:rsidP="0055472F">
      <w:pPr>
        <w:pStyle w:val="ListParagraph"/>
        <w:numPr>
          <w:ilvl w:val="1"/>
          <w:numId w:val="33"/>
        </w:numPr>
        <w:rPr>
          <w:rFonts w:ascii="Arial" w:hAnsi="Arial" w:cs="Arial"/>
          <w:b/>
          <w:sz w:val="24"/>
          <w:szCs w:val="24"/>
        </w:rPr>
      </w:pPr>
      <w:r w:rsidRPr="00C97934">
        <w:rPr>
          <w:rFonts w:ascii="Arial" w:hAnsi="Arial" w:cs="Arial"/>
          <w:b/>
          <w:sz w:val="24"/>
          <w:szCs w:val="24"/>
        </w:rPr>
        <w:t>Licensure/Certification</w:t>
      </w:r>
    </w:p>
    <w:p w14:paraId="34AC4333" w14:textId="10FBED4D" w:rsidR="00362031" w:rsidRPr="00C97934" w:rsidRDefault="007D3784" w:rsidP="00F413DD">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53754374" w14:textId="77777777" w:rsidR="00A3035A" w:rsidRPr="00C97934" w:rsidRDefault="00A3035A" w:rsidP="00A3035A">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72D529F7" w14:textId="6DAD5C4F" w:rsidR="0025279E" w:rsidRDefault="00A3035A" w:rsidP="00A3035A">
      <w:pPr>
        <w:ind w:left="720"/>
        <w:rPr>
          <w:rFonts w:ascii="Arial" w:hAnsi="Arial" w:cs="Arial"/>
          <w:sz w:val="24"/>
          <w:szCs w:val="24"/>
        </w:rPr>
      </w:pPr>
      <w:r>
        <w:rPr>
          <w:rFonts w:ascii="Arial" w:hAnsi="Arial" w:cs="Arial"/>
          <w:sz w:val="24"/>
          <w:szCs w:val="24"/>
        </w:rPr>
        <w:t>Bidders must d</w:t>
      </w:r>
      <w:r w:rsidRPr="00C97934">
        <w:rPr>
          <w:rFonts w:ascii="Arial" w:hAnsi="Arial" w:cs="Arial"/>
          <w:sz w:val="24"/>
          <w:szCs w:val="24"/>
        </w:rPr>
        <w:t>iscuss the Scope of Services referenced above in Part II of the RFP and what the Bidder will offer</w:t>
      </w:r>
      <w:r>
        <w:rPr>
          <w:rFonts w:ascii="Arial" w:hAnsi="Arial" w:cs="Arial"/>
          <w:sz w:val="24"/>
          <w:szCs w:val="24"/>
        </w:rPr>
        <w:t xml:space="preserve">, including a description of </w:t>
      </w:r>
      <w:r w:rsidRPr="00C97934">
        <w:rPr>
          <w:rFonts w:ascii="Arial" w:hAnsi="Arial" w:cs="Arial"/>
          <w:sz w:val="24"/>
          <w:szCs w:val="24"/>
        </w:rPr>
        <w:t xml:space="preserve">the methods and resources </w:t>
      </w:r>
      <w:r>
        <w:rPr>
          <w:rFonts w:ascii="Arial" w:hAnsi="Arial" w:cs="Arial"/>
          <w:sz w:val="24"/>
          <w:szCs w:val="24"/>
        </w:rPr>
        <w:t>the Bidder</w:t>
      </w:r>
      <w:r w:rsidRPr="00C97934">
        <w:rPr>
          <w:rFonts w:ascii="Arial" w:hAnsi="Arial" w:cs="Arial"/>
          <w:sz w:val="24"/>
          <w:szCs w:val="24"/>
        </w:rPr>
        <w:t xml:space="preserve"> will use and how </w:t>
      </w:r>
      <w:r>
        <w:rPr>
          <w:rFonts w:ascii="Arial" w:hAnsi="Arial" w:cs="Arial"/>
          <w:sz w:val="24"/>
          <w:szCs w:val="24"/>
        </w:rPr>
        <w:t>each task involved will be accomplished</w:t>
      </w:r>
      <w:r w:rsidRPr="00C97934">
        <w:rPr>
          <w:rFonts w:ascii="Arial" w:hAnsi="Arial" w:cs="Arial"/>
          <w:sz w:val="24"/>
          <w:szCs w:val="24"/>
        </w:rPr>
        <w:t xml:space="preserve">.  </w:t>
      </w:r>
      <w:r>
        <w:rPr>
          <w:rFonts w:ascii="Arial" w:hAnsi="Arial" w:cs="Arial"/>
          <w:sz w:val="24"/>
          <w:szCs w:val="24"/>
        </w:rPr>
        <w:t xml:space="preserve">Bidders must also </w:t>
      </w:r>
      <w:r w:rsidRPr="00C97934">
        <w:rPr>
          <w:rFonts w:ascii="Arial" w:hAnsi="Arial" w:cs="Arial"/>
          <w:sz w:val="24"/>
          <w:szCs w:val="24"/>
        </w:rPr>
        <w:t xml:space="preserve">describe how </w:t>
      </w:r>
      <w:r>
        <w:rPr>
          <w:rFonts w:ascii="Arial" w:hAnsi="Arial" w:cs="Arial"/>
          <w:sz w:val="24"/>
          <w:szCs w:val="24"/>
        </w:rPr>
        <w:t>the</w:t>
      </w:r>
      <w:r w:rsidRPr="00C97934">
        <w:rPr>
          <w:rFonts w:ascii="Arial" w:hAnsi="Arial" w:cs="Arial"/>
          <w:sz w:val="24"/>
          <w:szCs w:val="24"/>
        </w:rPr>
        <w:t xml:space="preserve"> expectations and/or desired outcomes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these services will be achieved.  If subcontractors are involved, </w:t>
      </w:r>
      <w:r>
        <w:rPr>
          <w:rFonts w:ascii="Arial" w:hAnsi="Arial" w:cs="Arial"/>
          <w:sz w:val="24"/>
          <w:szCs w:val="24"/>
        </w:rPr>
        <w:t xml:space="preserve">Bidders must </w:t>
      </w:r>
      <w:r w:rsidRPr="00C97934">
        <w:rPr>
          <w:rFonts w:ascii="Arial" w:hAnsi="Arial" w:cs="Arial"/>
          <w:sz w:val="24"/>
          <w:szCs w:val="24"/>
        </w:rPr>
        <w:t xml:space="preserve">clearly identify the work each will </w:t>
      </w:r>
    </w:p>
    <w:p w14:paraId="3B935E71" w14:textId="77777777" w:rsidR="00A3035A" w:rsidRPr="00C97934" w:rsidRDefault="00A3035A" w:rsidP="00D31155">
      <w:pPr>
        <w:ind w:left="720"/>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6"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6"/>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58667C76" w:rsidR="00B315FA" w:rsidRPr="00C97934"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w:t>
      </w:r>
      <w:r w:rsidR="00E82FB4" w:rsidRPr="006A6EF1">
        <w:rPr>
          <w:rFonts w:ascii="Arial" w:hAnsi="Arial" w:cs="Arial"/>
          <w:color w:val="000000" w:themeColor="text1"/>
          <w:sz w:val="24"/>
          <w:szCs w:val="24"/>
        </w:rPr>
        <w:t>posal</w:t>
      </w:r>
      <w:r w:rsidR="00CD5DFA" w:rsidRPr="006A6EF1">
        <w:rPr>
          <w:rFonts w:ascii="Arial" w:hAnsi="Arial" w:cs="Arial"/>
          <w:color w:val="000000" w:themeColor="text1"/>
          <w:sz w:val="24"/>
          <w:szCs w:val="24"/>
        </w:rPr>
        <w:t xml:space="preserve"> that covers</w:t>
      </w:r>
      <w:r w:rsidR="00E82FB4" w:rsidRPr="006A6EF1">
        <w:rPr>
          <w:rFonts w:ascii="Arial" w:hAnsi="Arial" w:cs="Arial"/>
          <w:color w:val="000000" w:themeColor="text1"/>
          <w:sz w:val="24"/>
          <w:szCs w:val="24"/>
        </w:rPr>
        <w:t xml:space="preserve"> the </w:t>
      </w:r>
      <w:r w:rsidR="00942CF6" w:rsidRPr="006A6EF1">
        <w:rPr>
          <w:rFonts w:ascii="Arial" w:hAnsi="Arial" w:cs="Arial"/>
          <w:color w:val="000000" w:themeColor="text1"/>
          <w:sz w:val="24"/>
          <w:szCs w:val="24"/>
        </w:rPr>
        <w:t xml:space="preserve">period starting </w:t>
      </w:r>
      <w:r w:rsidR="00D223BD" w:rsidRPr="006A6EF1">
        <w:rPr>
          <w:rFonts w:ascii="Arial" w:hAnsi="Arial" w:cs="Arial"/>
          <w:color w:val="000000" w:themeColor="text1"/>
          <w:sz w:val="24"/>
          <w:szCs w:val="24"/>
        </w:rPr>
        <w:t>January 1</w:t>
      </w:r>
      <w:r w:rsidR="00D223BD" w:rsidRPr="006A6EF1">
        <w:rPr>
          <w:rFonts w:ascii="Arial" w:hAnsi="Arial" w:cs="Arial"/>
          <w:color w:val="000000" w:themeColor="text1"/>
          <w:sz w:val="24"/>
          <w:szCs w:val="24"/>
          <w:vertAlign w:val="superscript"/>
        </w:rPr>
        <w:t>st</w:t>
      </w:r>
      <w:r w:rsidR="00D223BD" w:rsidRPr="006A6EF1">
        <w:rPr>
          <w:rFonts w:ascii="Arial" w:hAnsi="Arial" w:cs="Arial"/>
          <w:color w:val="000000" w:themeColor="text1"/>
          <w:sz w:val="24"/>
          <w:szCs w:val="24"/>
        </w:rPr>
        <w:t>, 2026</w:t>
      </w:r>
      <w:r w:rsidR="0069452B">
        <w:rPr>
          <w:rFonts w:ascii="Arial" w:hAnsi="Arial" w:cs="Arial"/>
          <w:color w:val="000000" w:themeColor="text1"/>
          <w:sz w:val="24"/>
          <w:szCs w:val="24"/>
        </w:rPr>
        <w:t>,</w:t>
      </w:r>
      <w:r w:rsidR="00942CF6" w:rsidRPr="006A6EF1">
        <w:rPr>
          <w:rFonts w:ascii="Arial" w:hAnsi="Arial" w:cs="Arial"/>
          <w:color w:val="000000" w:themeColor="text1"/>
          <w:sz w:val="24"/>
          <w:szCs w:val="24"/>
        </w:rPr>
        <w:t xml:space="preserve"> and ending on </w:t>
      </w:r>
      <w:r w:rsidR="006A6EF1" w:rsidRPr="006A6EF1">
        <w:rPr>
          <w:rFonts w:ascii="Arial" w:hAnsi="Arial" w:cs="Arial"/>
          <w:color w:val="000000" w:themeColor="text1"/>
          <w:sz w:val="24"/>
          <w:szCs w:val="24"/>
        </w:rPr>
        <w:t>December 31</w:t>
      </w:r>
      <w:r w:rsidR="006A6EF1" w:rsidRPr="006A6EF1">
        <w:rPr>
          <w:rFonts w:ascii="Arial" w:hAnsi="Arial" w:cs="Arial"/>
          <w:color w:val="000000" w:themeColor="text1"/>
          <w:sz w:val="24"/>
          <w:szCs w:val="24"/>
          <w:vertAlign w:val="superscript"/>
        </w:rPr>
        <w:t>st</w:t>
      </w:r>
      <w:r w:rsidR="006A6EF1" w:rsidRPr="006A6EF1">
        <w:rPr>
          <w:rFonts w:ascii="Arial" w:hAnsi="Arial" w:cs="Arial"/>
          <w:color w:val="000000" w:themeColor="text1"/>
          <w:sz w:val="24"/>
          <w:szCs w:val="24"/>
        </w:rPr>
        <w:t>, 2027</w:t>
      </w:r>
      <w:r w:rsidR="00942CF6" w:rsidRPr="006A6EF1">
        <w:rPr>
          <w:rFonts w:ascii="Arial" w:hAnsi="Arial" w:cs="Arial"/>
          <w:color w:val="000000" w:themeColor="text1"/>
          <w:sz w:val="24"/>
          <w:szCs w:val="24"/>
        </w:rPr>
        <w:t>.</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7" w:name="_Toc367174742"/>
      <w:bookmarkStart w:id="38"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7"/>
      <w:bookmarkEnd w:id="38"/>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9" w:name="_Toc367174743"/>
      <w:bookmarkStart w:id="40"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9"/>
      <w:bookmarkEnd w:id="40"/>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41" w:name="_Toc367174744"/>
      <w:bookmarkStart w:id="42"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41"/>
      <w:bookmarkEnd w:id="42"/>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322A82">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322A82">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68D6907A"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322A82">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2E01BCF8" w:rsidR="00600F4C" w:rsidRPr="00322A82" w:rsidRDefault="00600F4C" w:rsidP="00623B25">
            <w:pPr>
              <w:jc w:val="center"/>
              <w:rPr>
                <w:rFonts w:ascii="Arial" w:hAnsi="Arial" w:cs="Arial"/>
                <w:b/>
                <w:sz w:val="24"/>
                <w:szCs w:val="24"/>
              </w:rPr>
            </w:pPr>
            <w:r w:rsidRPr="00322A82">
              <w:rPr>
                <w:rFonts w:ascii="Arial" w:hAnsi="Arial" w:cs="Arial"/>
                <w:b/>
                <w:sz w:val="24"/>
                <w:szCs w:val="24"/>
              </w:rPr>
              <w:t>(</w:t>
            </w:r>
            <w:r w:rsidR="00D223BD">
              <w:rPr>
                <w:rFonts w:ascii="Arial" w:hAnsi="Arial" w:cs="Arial"/>
                <w:b/>
                <w:sz w:val="24"/>
                <w:szCs w:val="24"/>
              </w:rPr>
              <w:t>5</w:t>
            </w:r>
            <w:r w:rsidR="00EA29F5">
              <w:rPr>
                <w:rFonts w:ascii="Arial" w:hAnsi="Arial" w:cs="Arial"/>
                <w:b/>
                <w:sz w:val="24"/>
                <w:szCs w:val="24"/>
              </w:rPr>
              <w:t>0</w:t>
            </w:r>
            <w:r w:rsidRPr="00322A82">
              <w:rPr>
                <w:rFonts w:ascii="Arial" w:hAnsi="Arial" w:cs="Arial"/>
                <w:b/>
                <w:color w:val="FF0000"/>
                <w:sz w:val="24"/>
                <w:szCs w:val="24"/>
              </w:rPr>
              <w:t xml:space="preserve"> </w:t>
            </w:r>
            <w:r w:rsidRPr="00322A8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322A82">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322A82">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304E05D"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D223BD">
              <w:rPr>
                <w:rFonts w:ascii="Arial" w:hAnsi="Arial" w:cs="Arial"/>
                <w:b/>
                <w:sz w:val="24"/>
                <w:szCs w:val="24"/>
              </w:rPr>
              <w:t>2</w:t>
            </w:r>
            <w:r w:rsidR="00EA29F5">
              <w:rPr>
                <w:rFonts w:ascii="Arial" w:hAnsi="Arial" w:cs="Arial"/>
                <w:b/>
                <w:sz w:val="24"/>
                <w:szCs w:val="24"/>
              </w:rPr>
              <w:t>5</w:t>
            </w:r>
            <w:r w:rsidRPr="00322A82">
              <w:rPr>
                <w:rFonts w:ascii="Arial" w:hAnsi="Arial" w:cs="Arial"/>
                <w:b/>
                <w:color w:val="FF0000"/>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322A82">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322A82">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12486689"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417496">
              <w:rPr>
                <w:rFonts w:ascii="Arial" w:hAnsi="Arial" w:cs="Arial"/>
                <w:b/>
                <w:sz w:val="24"/>
                <w:szCs w:val="24"/>
              </w:rPr>
              <w:t>25</w:t>
            </w:r>
            <w:r w:rsidRPr="00322A82">
              <w:rPr>
                <w:rFonts w:ascii="Arial" w:hAnsi="Arial" w:cs="Arial"/>
                <w:b/>
                <w:color w:val="FF0000"/>
                <w:sz w:val="24"/>
                <w:szCs w:val="24"/>
              </w:rPr>
              <w:t xml:space="preserve">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0EB9D227"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5254ECAC" w:rsidR="004B43A8" w:rsidRPr="00D816B0" w:rsidRDefault="00351845" w:rsidP="00E95DD0">
      <w:pPr>
        <w:pStyle w:val="ListParagraph"/>
        <w:numPr>
          <w:ilvl w:val="1"/>
          <w:numId w:val="21"/>
        </w:numPr>
        <w:rPr>
          <w:rFonts w:ascii="Arial" w:hAnsi="Arial" w:cs="Arial"/>
          <w:color w:val="000000" w:themeColor="text1"/>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proposed </w:t>
      </w:r>
      <w:r w:rsidR="00D63B98">
        <w:rPr>
          <w:rFonts w:ascii="Arial" w:hAnsi="Arial" w:cs="Arial"/>
          <w:sz w:val="24"/>
          <w:szCs w:val="24"/>
        </w:rPr>
        <w:t xml:space="preserve">hourly rate </w:t>
      </w:r>
      <w:r w:rsidRPr="00C97934">
        <w:rPr>
          <w:rFonts w:ascii="Arial" w:hAnsi="Arial" w:cs="Arial"/>
          <w:sz w:val="24"/>
          <w:szCs w:val="24"/>
        </w:rPr>
        <w:t>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w:t>
      </w:r>
      <w:r w:rsidR="00D63B98">
        <w:rPr>
          <w:rFonts w:ascii="Arial" w:hAnsi="Arial" w:cs="Arial"/>
          <w:sz w:val="24"/>
          <w:szCs w:val="24"/>
        </w:rPr>
        <w:t>proposed hourly rate</w:t>
      </w:r>
      <w:r w:rsidRPr="00C97934">
        <w:rPr>
          <w:rFonts w:ascii="Arial" w:hAnsi="Arial" w:cs="Arial"/>
          <w:sz w:val="24"/>
          <w:szCs w:val="24"/>
        </w:rPr>
        <w:t xml:space="preserve"> will be </w:t>
      </w:r>
      <w:r w:rsidRPr="00D816B0">
        <w:rPr>
          <w:rFonts w:ascii="Arial" w:hAnsi="Arial" w:cs="Arial"/>
          <w:color w:val="000000" w:themeColor="text1"/>
          <w:sz w:val="24"/>
          <w:szCs w:val="24"/>
        </w:rPr>
        <w:t xml:space="preserve">awarded </w:t>
      </w:r>
      <w:r w:rsidR="00D816B0" w:rsidRPr="00D816B0">
        <w:rPr>
          <w:rFonts w:ascii="Arial" w:hAnsi="Arial" w:cs="Arial"/>
          <w:color w:val="000000" w:themeColor="text1"/>
          <w:sz w:val="24"/>
          <w:szCs w:val="24"/>
          <w:u w:val="single"/>
        </w:rPr>
        <w:t>25</w:t>
      </w:r>
      <w:r w:rsidRPr="00D816B0">
        <w:rPr>
          <w:rFonts w:ascii="Arial" w:hAnsi="Arial" w:cs="Arial"/>
          <w:color w:val="000000" w:themeColor="text1"/>
          <w:sz w:val="24"/>
          <w:szCs w:val="24"/>
          <w:u w:val="single"/>
        </w:rPr>
        <w:t xml:space="preserve"> points</w:t>
      </w:r>
      <w:r w:rsidR="00550F13" w:rsidRPr="00D816B0">
        <w:rPr>
          <w:rFonts w:ascii="Arial" w:hAnsi="Arial" w:cs="Arial"/>
          <w:color w:val="000000" w:themeColor="text1"/>
          <w:sz w:val="24"/>
          <w:szCs w:val="24"/>
        </w:rPr>
        <w:t xml:space="preserve">. </w:t>
      </w:r>
      <w:r w:rsidR="00214F9E" w:rsidRPr="00D816B0">
        <w:rPr>
          <w:rFonts w:ascii="Arial" w:hAnsi="Arial" w:cs="Arial"/>
          <w:color w:val="000000" w:themeColor="text1"/>
          <w:sz w:val="24"/>
          <w:szCs w:val="24"/>
        </w:rPr>
        <w:t xml:space="preserve"> </w:t>
      </w:r>
      <w:r w:rsidRPr="00D816B0">
        <w:rPr>
          <w:rFonts w:ascii="Arial" w:hAnsi="Arial" w:cs="Arial"/>
          <w:color w:val="000000" w:themeColor="text1"/>
          <w:sz w:val="24"/>
          <w:szCs w:val="24"/>
        </w:rPr>
        <w:t xml:space="preserve">Proposals with higher </w:t>
      </w:r>
      <w:r w:rsidR="00D63B98">
        <w:rPr>
          <w:rFonts w:ascii="Arial" w:hAnsi="Arial" w:cs="Arial"/>
          <w:color w:val="000000" w:themeColor="text1"/>
          <w:sz w:val="24"/>
          <w:szCs w:val="24"/>
        </w:rPr>
        <w:t>hourly rate</w:t>
      </w:r>
      <w:r w:rsidR="00214F9E" w:rsidRPr="00D816B0">
        <w:rPr>
          <w:rFonts w:ascii="Arial" w:hAnsi="Arial" w:cs="Arial"/>
          <w:color w:val="000000" w:themeColor="text1"/>
          <w:sz w:val="24"/>
          <w:szCs w:val="24"/>
        </w:rPr>
        <w:t xml:space="preserve"> values</w:t>
      </w:r>
      <w:r w:rsidRPr="00D816B0">
        <w:rPr>
          <w:rFonts w:ascii="Arial" w:hAnsi="Arial" w:cs="Arial"/>
          <w:color w:val="000000" w:themeColor="text1"/>
          <w:sz w:val="24"/>
          <w:szCs w:val="24"/>
        </w:rPr>
        <w:t xml:space="preserve"> will be awarded proportionately fewer points ca</w:t>
      </w:r>
      <w:r w:rsidR="00214F9E" w:rsidRPr="00D816B0">
        <w:rPr>
          <w:rFonts w:ascii="Arial" w:hAnsi="Arial" w:cs="Arial"/>
          <w:color w:val="000000" w:themeColor="text1"/>
          <w:sz w:val="24"/>
          <w:szCs w:val="24"/>
        </w:rPr>
        <w:t>lculated in comparison with the</w:t>
      </w:r>
      <w:r w:rsidRPr="00D816B0">
        <w:rPr>
          <w:rFonts w:ascii="Arial" w:hAnsi="Arial" w:cs="Arial"/>
          <w:color w:val="000000" w:themeColor="text1"/>
          <w:sz w:val="24"/>
          <w:szCs w:val="24"/>
        </w:rPr>
        <w:t xml:space="preserve"> lowest </w:t>
      </w:r>
      <w:r w:rsidR="00417496">
        <w:rPr>
          <w:rFonts w:ascii="Arial" w:hAnsi="Arial" w:cs="Arial"/>
          <w:color w:val="000000" w:themeColor="text1"/>
          <w:sz w:val="24"/>
          <w:szCs w:val="24"/>
        </w:rPr>
        <w:t>hourly rate</w:t>
      </w:r>
      <w:r w:rsidRPr="00D816B0">
        <w:rPr>
          <w:rFonts w:ascii="Arial" w:hAnsi="Arial" w:cs="Arial"/>
          <w:color w:val="000000" w:themeColor="text1"/>
          <w:sz w:val="24"/>
          <w:szCs w:val="24"/>
        </w:rPr>
        <w:t>.</w:t>
      </w:r>
    </w:p>
    <w:p w14:paraId="2E79356C" w14:textId="77777777" w:rsidR="00A0173C" w:rsidRPr="00D816B0" w:rsidRDefault="00A0173C" w:rsidP="004F0520">
      <w:pPr>
        <w:rPr>
          <w:rFonts w:ascii="Arial" w:hAnsi="Arial" w:cs="Arial"/>
          <w:color w:val="000000" w:themeColor="text1"/>
          <w:sz w:val="24"/>
          <w:szCs w:val="24"/>
        </w:rPr>
      </w:pPr>
    </w:p>
    <w:p w14:paraId="2B03C84E" w14:textId="77777777" w:rsidR="00351845" w:rsidRPr="00D816B0" w:rsidRDefault="00351845" w:rsidP="00B315FA">
      <w:pPr>
        <w:ind w:firstLine="720"/>
        <w:rPr>
          <w:rFonts w:ascii="Arial" w:hAnsi="Arial" w:cs="Arial"/>
          <w:color w:val="000000" w:themeColor="text1"/>
          <w:sz w:val="24"/>
          <w:szCs w:val="24"/>
        </w:rPr>
      </w:pPr>
      <w:r w:rsidRPr="00D816B0">
        <w:rPr>
          <w:rFonts w:ascii="Arial" w:hAnsi="Arial" w:cs="Arial"/>
          <w:color w:val="000000" w:themeColor="text1"/>
          <w:sz w:val="24"/>
          <w:szCs w:val="24"/>
        </w:rPr>
        <w:t>The scoring formula is:</w:t>
      </w:r>
    </w:p>
    <w:p w14:paraId="4B281EEB" w14:textId="77777777" w:rsidR="00214F9E" w:rsidRPr="00D816B0" w:rsidRDefault="00214F9E" w:rsidP="004F0520">
      <w:pPr>
        <w:rPr>
          <w:rFonts w:ascii="Arial" w:hAnsi="Arial" w:cs="Arial"/>
          <w:color w:val="000000" w:themeColor="text1"/>
          <w:sz w:val="24"/>
          <w:szCs w:val="24"/>
        </w:rPr>
      </w:pPr>
    </w:p>
    <w:p w14:paraId="5D36FB41" w14:textId="75A20634" w:rsidR="00351845" w:rsidRPr="00D816B0" w:rsidRDefault="00F60F1A" w:rsidP="00B315FA">
      <w:pPr>
        <w:ind w:left="720"/>
        <w:rPr>
          <w:rFonts w:ascii="Arial" w:hAnsi="Arial" w:cs="Arial"/>
          <w:color w:val="000000" w:themeColor="text1"/>
          <w:sz w:val="24"/>
          <w:szCs w:val="24"/>
        </w:rPr>
      </w:pPr>
      <w:r w:rsidRPr="00D816B0">
        <w:rPr>
          <w:rFonts w:ascii="Arial" w:hAnsi="Arial" w:cs="Arial"/>
          <w:color w:val="000000" w:themeColor="text1"/>
          <w:sz w:val="24"/>
          <w:szCs w:val="24"/>
        </w:rPr>
        <w:t>(L</w:t>
      </w:r>
      <w:r w:rsidR="00351845" w:rsidRPr="00D816B0">
        <w:rPr>
          <w:rFonts w:ascii="Arial" w:hAnsi="Arial" w:cs="Arial"/>
          <w:color w:val="000000" w:themeColor="text1"/>
          <w:sz w:val="24"/>
          <w:szCs w:val="24"/>
        </w:rPr>
        <w:t xml:space="preserve">owest submitted </w:t>
      </w:r>
      <w:r w:rsidR="00417496">
        <w:rPr>
          <w:rFonts w:ascii="Arial" w:hAnsi="Arial" w:cs="Arial"/>
          <w:color w:val="000000" w:themeColor="text1"/>
          <w:sz w:val="24"/>
          <w:szCs w:val="24"/>
        </w:rPr>
        <w:t>hourly rate</w:t>
      </w:r>
      <w:r w:rsidR="00214F9E" w:rsidRPr="00D816B0">
        <w:rPr>
          <w:rFonts w:ascii="Arial" w:hAnsi="Arial" w:cs="Arial"/>
          <w:color w:val="000000" w:themeColor="text1"/>
          <w:sz w:val="24"/>
          <w:szCs w:val="24"/>
        </w:rPr>
        <w:t xml:space="preserve"> </w:t>
      </w:r>
      <w:r w:rsidR="00351845" w:rsidRPr="00D816B0">
        <w:rPr>
          <w:rFonts w:ascii="Arial" w:hAnsi="Arial" w:cs="Arial"/>
          <w:color w:val="000000" w:themeColor="text1"/>
          <w:sz w:val="24"/>
          <w:szCs w:val="24"/>
        </w:rPr>
        <w:t>/</w:t>
      </w:r>
      <w:r w:rsidR="00214F9E" w:rsidRPr="00D816B0">
        <w:rPr>
          <w:rFonts w:ascii="Arial" w:hAnsi="Arial" w:cs="Arial"/>
          <w:color w:val="000000" w:themeColor="text1"/>
          <w:sz w:val="24"/>
          <w:szCs w:val="24"/>
        </w:rPr>
        <w:t xml:space="preserve"> </w:t>
      </w:r>
      <w:r w:rsidR="00417496">
        <w:rPr>
          <w:rFonts w:ascii="Arial" w:hAnsi="Arial" w:cs="Arial"/>
          <w:color w:val="000000" w:themeColor="text1"/>
          <w:sz w:val="24"/>
          <w:szCs w:val="24"/>
        </w:rPr>
        <w:t>Hourly rate</w:t>
      </w:r>
      <w:r w:rsidR="00351845" w:rsidRPr="00D816B0">
        <w:rPr>
          <w:rFonts w:ascii="Arial" w:hAnsi="Arial" w:cs="Arial"/>
          <w:color w:val="000000" w:themeColor="text1"/>
          <w:sz w:val="24"/>
          <w:szCs w:val="24"/>
        </w:rPr>
        <w:t xml:space="preserve"> of proposal being scored) x </w:t>
      </w:r>
      <w:r w:rsidR="00D816B0" w:rsidRPr="00D816B0">
        <w:rPr>
          <w:rFonts w:ascii="Arial" w:hAnsi="Arial" w:cs="Arial"/>
          <w:color w:val="000000" w:themeColor="text1"/>
          <w:sz w:val="24"/>
          <w:szCs w:val="24"/>
        </w:rPr>
        <w:t>25</w:t>
      </w:r>
      <w:r w:rsidR="00351845" w:rsidRPr="00D816B0">
        <w:rPr>
          <w:rFonts w:ascii="Arial" w:hAnsi="Arial" w:cs="Arial"/>
          <w:color w:val="000000" w:themeColor="text1"/>
          <w:sz w:val="24"/>
          <w:szCs w:val="24"/>
        </w:rPr>
        <w:t xml:space="preserve"> = pro-rated score</w:t>
      </w:r>
    </w:p>
    <w:p w14:paraId="2151DD4F" w14:textId="77777777" w:rsidR="00351845" w:rsidRPr="00D816B0" w:rsidRDefault="00351845" w:rsidP="004F0520">
      <w:pPr>
        <w:rPr>
          <w:rFonts w:ascii="Arial" w:hAnsi="Arial" w:cs="Arial"/>
          <w:color w:val="000000" w:themeColor="text1"/>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5EE13AD9"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43" w:name="_Toc367174745"/>
      <w:bookmarkStart w:id="44" w:name="_Toc397069209"/>
      <w:r w:rsidRPr="00C97934">
        <w:rPr>
          <w:rFonts w:ascii="Arial" w:hAnsi="Arial" w:cs="Arial"/>
          <w:b/>
          <w:sz w:val="24"/>
          <w:szCs w:val="24"/>
        </w:rPr>
        <w:t>Selection and Award</w:t>
      </w:r>
      <w:bookmarkEnd w:id="43"/>
      <w:bookmarkEnd w:id="44"/>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5" w:name="_Toc367174746"/>
      <w:bookmarkStart w:id="46"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5"/>
      <w:bookmarkEnd w:id="46"/>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47" w:name="_Hlk48902756"/>
        <w:r w:rsidR="00E53695" w:rsidRPr="00C97934">
          <w:rPr>
            <w:rStyle w:val="Hyperlink"/>
            <w:rFonts w:ascii="Arial" w:hAnsi="Arial" w:cs="Arial"/>
            <w:sz w:val="24"/>
            <w:szCs w:val="24"/>
          </w:rPr>
          <w:t>18-554 Code of Maine Rules</w:t>
        </w:r>
        <w:bookmarkEnd w:id="47"/>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8" w:name="_Toc367174747"/>
      <w:bookmarkStart w:id="49"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8"/>
      <w:bookmarkEnd w:id="49"/>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50" w:name="_Toc367174748"/>
      <w:bookmarkStart w:id="51"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50"/>
      <w:bookmarkEnd w:id="51"/>
    </w:p>
    <w:p w14:paraId="0DFBCA62" w14:textId="77777777" w:rsidR="00B315FA" w:rsidRPr="00C97934" w:rsidRDefault="00B315FA" w:rsidP="00B315FA">
      <w:pPr>
        <w:pStyle w:val="ListParagraph"/>
        <w:ind w:left="360"/>
        <w:rPr>
          <w:rFonts w:ascii="Arial" w:hAnsi="Arial" w:cs="Arial"/>
          <w:sz w:val="24"/>
          <w:szCs w:val="24"/>
        </w:rPr>
      </w:pPr>
    </w:p>
    <w:p w14:paraId="516DD860" w14:textId="1FFA6ACE"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w:t>
      </w:r>
      <w:r w:rsidRPr="00D816B0">
        <w:rPr>
          <w:rFonts w:ascii="Arial" w:hAnsi="Arial" w:cs="Arial"/>
          <w:color w:val="000000" w:themeColor="text1"/>
          <w:sz w:val="24"/>
          <w:szCs w:val="24"/>
        </w:rPr>
        <w:t xml:space="preserve">Maine Service Contract with </w:t>
      </w:r>
      <w:r w:rsidRPr="00C97934">
        <w:rPr>
          <w:rFonts w:ascii="Arial" w:hAnsi="Arial" w:cs="Arial"/>
          <w:sz w:val="24"/>
          <w:szCs w:val="24"/>
        </w:rPr>
        <w:t xml:space="preserve">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52" w:name="_Toc367174749"/>
      <w:bookmarkStart w:id="53"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52"/>
      <w:bookmarkEnd w:id="53"/>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4" w:name="_Toc367174750"/>
      <w:bookmarkStart w:id="55"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4"/>
      <w:bookmarkEnd w:id="55"/>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6855727" w14:textId="77777777" w:rsidR="00C40E0F" w:rsidRDefault="00C40E0F" w:rsidP="00F45229">
      <w:pPr>
        <w:tabs>
          <w:tab w:val="left" w:pos="1080"/>
        </w:tabs>
        <w:ind w:left="180"/>
        <w:rPr>
          <w:rFonts w:ascii="Arial" w:hAnsi="Arial" w:cs="Arial"/>
          <w:sz w:val="24"/>
          <w:szCs w:val="24"/>
        </w:rPr>
      </w:pPr>
    </w:p>
    <w:p w14:paraId="3E7B2B0E" w14:textId="7851BB72" w:rsidR="00C40E0F" w:rsidRPr="00C97934" w:rsidRDefault="00C40E0F" w:rsidP="00F45229">
      <w:pPr>
        <w:tabs>
          <w:tab w:val="left" w:pos="1080"/>
        </w:tabs>
        <w:ind w:left="180"/>
        <w:rPr>
          <w:rFonts w:ascii="Arial" w:hAnsi="Arial" w:cs="Arial"/>
          <w:sz w:val="24"/>
          <w:szCs w:val="24"/>
        </w:rPr>
      </w:pPr>
      <w:bookmarkStart w:id="56" w:name="_Hlk205297447"/>
      <w:r>
        <w:rPr>
          <w:rFonts w:ascii="Arial" w:hAnsi="Arial" w:cs="Arial"/>
          <w:b/>
          <w:bCs/>
          <w:sz w:val="24"/>
          <w:szCs w:val="24"/>
        </w:rPr>
        <w:t>Appendix F</w:t>
      </w:r>
      <w:r w:rsidRPr="00C40E0F">
        <w:rPr>
          <w:rFonts w:ascii="Arial" w:hAnsi="Arial" w:cs="Arial"/>
          <w:sz w:val="24"/>
          <w:szCs w:val="24"/>
        </w:rPr>
        <w:t xml:space="preserve"> –</w:t>
      </w:r>
      <w:r>
        <w:rPr>
          <w:rFonts w:ascii="Arial" w:hAnsi="Arial" w:cs="Arial"/>
          <w:sz w:val="24"/>
          <w:szCs w:val="24"/>
        </w:rPr>
        <w:t xml:space="preserve"> </w:t>
      </w:r>
      <w:r w:rsidRPr="00C40E0F">
        <w:rPr>
          <w:rFonts w:ascii="Arial" w:hAnsi="Arial" w:cs="Arial"/>
          <w:sz w:val="24"/>
          <w:szCs w:val="24"/>
        </w:rPr>
        <w:t>F</w:t>
      </w:r>
      <w:r>
        <w:rPr>
          <w:rFonts w:ascii="Arial" w:hAnsi="Arial" w:cs="Arial"/>
          <w:sz w:val="24"/>
          <w:szCs w:val="24"/>
        </w:rPr>
        <w:t>ood</w:t>
      </w:r>
      <w:r w:rsidRPr="00C40E0F">
        <w:rPr>
          <w:rFonts w:ascii="Arial" w:hAnsi="Arial" w:cs="Arial"/>
          <w:sz w:val="24"/>
          <w:szCs w:val="24"/>
        </w:rPr>
        <w:t xml:space="preserve"> S</w:t>
      </w:r>
      <w:r>
        <w:rPr>
          <w:rFonts w:ascii="Arial" w:hAnsi="Arial" w:cs="Arial"/>
          <w:sz w:val="24"/>
          <w:szCs w:val="24"/>
        </w:rPr>
        <w:t>ervice</w:t>
      </w:r>
      <w:r w:rsidRPr="00C40E0F">
        <w:rPr>
          <w:rFonts w:ascii="Arial" w:hAnsi="Arial" w:cs="Arial"/>
          <w:sz w:val="24"/>
          <w:szCs w:val="24"/>
        </w:rPr>
        <w:t xml:space="preserve"> </w:t>
      </w:r>
      <w:r>
        <w:rPr>
          <w:rFonts w:ascii="Arial" w:hAnsi="Arial" w:cs="Arial"/>
          <w:sz w:val="24"/>
          <w:szCs w:val="24"/>
        </w:rPr>
        <w:t>Meas</w:t>
      </w:r>
      <w:r w:rsidR="00816315">
        <w:rPr>
          <w:rFonts w:ascii="Arial" w:hAnsi="Arial" w:cs="Arial"/>
          <w:sz w:val="24"/>
          <w:szCs w:val="24"/>
        </w:rPr>
        <w:t>urables/</w:t>
      </w:r>
      <w:r w:rsidRPr="00C40E0F">
        <w:rPr>
          <w:rFonts w:ascii="Arial" w:hAnsi="Arial" w:cs="Arial"/>
          <w:sz w:val="24"/>
          <w:szCs w:val="24"/>
        </w:rPr>
        <w:t xml:space="preserve">ACA </w:t>
      </w:r>
      <w:r w:rsidR="00816315">
        <w:rPr>
          <w:rFonts w:ascii="Arial" w:hAnsi="Arial" w:cs="Arial"/>
          <w:sz w:val="24"/>
          <w:szCs w:val="24"/>
        </w:rPr>
        <w:t>Standards</w:t>
      </w:r>
      <w:bookmarkEnd w:id="56"/>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40E0F" w:rsidRDefault="009926CC" w:rsidP="00C40E0F">
      <w:pPr>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Default="00F921B3" w:rsidP="00F63647">
      <w:pPr>
        <w:pStyle w:val="DefaultText"/>
        <w:rPr>
          <w:rFonts w:ascii="Arial" w:hAnsi="Arial" w:cs="Arial"/>
          <w:b/>
          <w:bCs/>
        </w:rPr>
      </w:pPr>
      <w:bookmarkStart w:id="57" w:name="QuickMark"/>
      <w:bookmarkEnd w:id="57"/>
      <w:r w:rsidRPr="00C97934">
        <w:rPr>
          <w:rFonts w:ascii="Arial" w:hAnsi="Arial" w:cs="Arial"/>
          <w:b/>
          <w:bCs/>
        </w:rPr>
        <w:br w:type="page"/>
      </w:r>
      <w:r w:rsidR="00221A14" w:rsidRPr="00C97934">
        <w:rPr>
          <w:rFonts w:ascii="Arial" w:hAnsi="Arial" w:cs="Arial"/>
          <w:b/>
          <w:bCs/>
        </w:rPr>
        <w:lastRenderedPageBreak/>
        <w:t>APPENDIX A</w:t>
      </w:r>
    </w:p>
    <w:p w14:paraId="09F2510C" w14:textId="77777777" w:rsidR="00E825F0" w:rsidRPr="00F63647" w:rsidRDefault="00E825F0" w:rsidP="00F63647">
      <w:pPr>
        <w:pStyle w:val="DefaultText"/>
        <w:rPr>
          <w:rFonts w:ascii="Arial" w:hAnsi="Arial" w:cs="Arial"/>
          <w:b/>
          <w:bCs/>
        </w:rPr>
      </w:pP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59054DA4"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w:t>
      </w:r>
      <w:r w:rsidRPr="00F03E2B">
        <w:rPr>
          <w:rFonts w:ascii="Arial" w:hAnsi="Arial" w:cs="Arial"/>
          <w:b/>
          <w:color w:val="000000" w:themeColor="text1"/>
          <w:sz w:val="28"/>
          <w:szCs w:val="28"/>
        </w:rPr>
        <w:t xml:space="preserve">of </w:t>
      </w:r>
      <w:r w:rsidR="00F03E2B" w:rsidRPr="00F03E2B">
        <w:rPr>
          <w:rFonts w:ascii="Arial" w:hAnsi="Arial" w:cs="Arial"/>
          <w:b/>
          <w:color w:val="000000" w:themeColor="text1"/>
          <w:sz w:val="28"/>
          <w:szCs w:val="28"/>
        </w:rPr>
        <w:t>Corrections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60B75281"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2E4685" w:rsidRPr="002E4685">
        <w:rPr>
          <w:rFonts w:ascii="Arial" w:hAnsi="Arial" w:cs="Arial"/>
          <w:b/>
          <w:bCs/>
          <w:color w:val="000000" w:themeColor="text1"/>
          <w:sz w:val="28"/>
          <w:szCs w:val="28"/>
        </w:rPr>
        <w:t>202508123</w:t>
      </w:r>
    </w:p>
    <w:p w14:paraId="7D01C6F7" w14:textId="2776AC0D" w:rsidR="00221A14" w:rsidRPr="00F03E2B" w:rsidRDefault="004839BA" w:rsidP="00221A14">
      <w:pPr>
        <w:jc w:val="center"/>
        <w:rPr>
          <w:rFonts w:ascii="Arial" w:hAnsi="Arial" w:cs="Arial"/>
          <w:color w:val="000000" w:themeColor="text1"/>
          <w:sz w:val="28"/>
          <w:szCs w:val="28"/>
          <w:u w:val="single"/>
        </w:rPr>
      </w:pPr>
      <w:r w:rsidRPr="004839BA">
        <w:rPr>
          <w:rFonts w:ascii="Arial" w:hAnsi="Arial" w:cs="Arial"/>
          <w:b/>
          <w:color w:val="000000" w:themeColor="text1"/>
          <w:sz w:val="28"/>
          <w:szCs w:val="28"/>
          <w:u w:val="single"/>
        </w:rPr>
        <w:t>Dietician</w:t>
      </w:r>
      <w:r>
        <w:rPr>
          <w:rFonts w:ascii="Arial" w:hAnsi="Arial" w:cs="Arial"/>
          <w:b/>
          <w:color w:val="000000" w:themeColor="text1"/>
          <w:sz w:val="28"/>
          <w:szCs w:val="28"/>
          <w:u w:val="single"/>
        </w:rPr>
        <w:t>/</w:t>
      </w:r>
      <w:r w:rsidR="00F03E2B" w:rsidRPr="00F03E2B">
        <w:rPr>
          <w:rFonts w:ascii="Arial" w:hAnsi="Arial" w:cs="Arial"/>
          <w:b/>
          <w:color w:val="000000" w:themeColor="text1"/>
          <w:sz w:val="28"/>
          <w:szCs w:val="28"/>
          <w:u w:val="single"/>
        </w:rPr>
        <w:t>Nutritional Consultant</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4A40BF79"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3C95A5AE" w14:textId="3573560C" w:rsidR="00E825F0"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7604FA16" w:rsidR="00A62F45" w:rsidRPr="00C97934" w:rsidRDefault="00A62F45" w:rsidP="007D50B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E825F0">
        <w:rPr>
          <w:rStyle w:val="InitialStyle"/>
          <w:rFonts w:ascii="Arial" w:hAnsi="Arial" w:cs="Arial"/>
          <w:b/>
          <w:color w:val="000000" w:themeColor="text1"/>
          <w:sz w:val="28"/>
          <w:szCs w:val="28"/>
        </w:rPr>
        <w:t>Corrections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2198E182"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E4685" w:rsidRPr="002E4685">
        <w:rPr>
          <w:rStyle w:val="InitialStyle"/>
          <w:rFonts w:ascii="Arial" w:hAnsi="Arial" w:cs="Arial"/>
          <w:b/>
          <w:bCs/>
          <w:color w:val="000000" w:themeColor="text1"/>
          <w:sz w:val="28"/>
          <w:szCs w:val="28"/>
        </w:rPr>
        <w:t>202508123</w:t>
      </w:r>
    </w:p>
    <w:p w14:paraId="2ADA0FAF" w14:textId="36C8D4C2" w:rsidR="00A62F45" w:rsidRPr="00E825F0" w:rsidRDefault="004839BA" w:rsidP="007D50B8">
      <w:pPr>
        <w:pStyle w:val="DefaultText"/>
        <w:jc w:val="center"/>
        <w:rPr>
          <w:rStyle w:val="InitialStyle"/>
          <w:rFonts w:ascii="Arial" w:hAnsi="Arial" w:cs="Arial"/>
          <w:b/>
          <w:color w:val="000000" w:themeColor="text1"/>
          <w:sz w:val="28"/>
          <w:szCs w:val="28"/>
          <w:u w:val="single"/>
        </w:rPr>
      </w:pPr>
      <w:r w:rsidRPr="004839BA">
        <w:rPr>
          <w:rStyle w:val="InitialStyle"/>
          <w:rFonts w:ascii="Arial" w:hAnsi="Arial" w:cs="Arial"/>
          <w:b/>
          <w:color w:val="000000" w:themeColor="text1"/>
          <w:sz w:val="28"/>
          <w:szCs w:val="28"/>
          <w:u w:val="single"/>
        </w:rPr>
        <w:t>Dietician</w:t>
      </w:r>
      <w:r>
        <w:rPr>
          <w:rStyle w:val="InitialStyle"/>
          <w:rFonts w:ascii="Arial" w:hAnsi="Arial" w:cs="Arial"/>
          <w:b/>
          <w:color w:val="000000" w:themeColor="text1"/>
          <w:sz w:val="28"/>
          <w:szCs w:val="28"/>
          <w:u w:val="single"/>
        </w:rPr>
        <w:t>/</w:t>
      </w:r>
      <w:r w:rsidR="00E825F0" w:rsidRPr="00E825F0">
        <w:rPr>
          <w:rStyle w:val="InitialStyle"/>
          <w:rFonts w:ascii="Arial" w:hAnsi="Arial" w:cs="Arial"/>
          <w:b/>
          <w:color w:val="000000" w:themeColor="text1"/>
          <w:sz w:val="28"/>
          <w:szCs w:val="28"/>
          <w:u w:val="single"/>
        </w:rPr>
        <w:t>Nutritional Consultant</w:t>
      </w:r>
    </w:p>
    <w:p w14:paraId="0A987C87" w14:textId="77777777" w:rsidR="00155269" w:rsidRPr="008B2F43" w:rsidRDefault="00155269" w:rsidP="007D50B8">
      <w:pPr>
        <w:pStyle w:val="DefaultText"/>
        <w:rPr>
          <w:rStyle w:val="InitialStyle"/>
          <w:rFonts w:ascii="Arial" w:hAnsi="Arial" w:cs="Arial"/>
          <w:i/>
          <w:sz w:val="20"/>
          <w:szCs w:val="20"/>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8B2F43" w:rsidRDefault="00221A14" w:rsidP="007D50B8">
      <w:pPr>
        <w:pStyle w:val="DefaultText"/>
        <w:rPr>
          <w:rStyle w:val="InitialStyle"/>
          <w:rFonts w:ascii="Arial" w:hAnsi="Arial" w:cs="Arial"/>
          <w:i/>
          <w:sz w:val="20"/>
          <w:szCs w:val="20"/>
        </w:rPr>
      </w:pPr>
    </w:p>
    <w:p w14:paraId="2006EA83" w14:textId="77777777" w:rsidR="00F63647" w:rsidRPr="00C97934" w:rsidRDefault="00F63647" w:rsidP="00004E45">
      <w:pPr>
        <w:spacing w:after="200"/>
        <w:rPr>
          <w:rFonts w:ascii="Arial" w:hAnsi="Arial" w:cs="Arial"/>
          <w:i/>
          <w:iCs/>
          <w:sz w:val="24"/>
          <w:szCs w:val="24"/>
        </w:rPr>
      </w:pPr>
      <w:bookmarkStart w:id="58"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8"/>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2502FE38" w:rsidR="003D5C04" w:rsidRPr="00C97934" w:rsidRDefault="003D5C04" w:rsidP="003D5C04">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8B2F43">
        <w:rPr>
          <w:rStyle w:val="InitialStyle"/>
          <w:rFonts w:ascii="Arial" w:hAnsi="Arial" w:cs="Arial"/>
          <w:b/>
          <w:color w:val="000000" w:themeColor="text1"/>
          <w:sz w:val="28"/>
          <w:szCs w:val="28"/>
        </w:rPr>
        <w:t>Corrections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753F11AB"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E4685" w:rsidRPr="002E4685">
        <w:rPr>
          <w:rStyle w:val="InitialStyle"/>
          <w:rFonts w:ascii="Arial" w:hAnsi="Arial" w:cs="Arial"/>
          <w:b/>
          <w:bCs/>
          <w:color w:val="000000" w:themeColor="text1"/>
          <w:sz w:val="28"/>
          <w:szCs w:val="28"/>
        </w:rPr>
        <w:t>202508123</w:t>
      </w:r>
    </w:p>
    <w:p w14:paraId="2BDD0DCA" w14:textId="783B8CE3" w:rsidR="003D5C04" w:rsidRPr="008B2F43" w:rsidRDefault="004839BA" w:rsidP="003D5C04">
      <w:pPr>
        <w:pStyle w:val="DefaultText"/>
        <w:jc w:val="center"/>
        <w:rPr>
          <w:rStyle w:val="InitialStyle"/>
          <w:rFonts w:ascii="Arial" w:hAnsi="Arial" w:cs="Arial"/>
          <w:b/>
          <w:color w:val="000000" w:themeColor="text1"/>
          <w:sz w:val="28"/>
          <w:szCs w:val="28"/>
          <w:u w:val="single"/>
        </w:rPr>
      </w:pPr>
      <w:r w:rsidRPr="004839BA">
        <w:rPr>
          <w:rStyle w:val="InitialStyle"/>
          <w:rFonts w:ascii="Arial" w:hAnsi="Arial" w:cs="Arial"/>
          <w:b/>
          <w:color w:val="000000" w:themeColor="text1"/>
          <w:sz w:val="28"/>
          <w:szCs w:val="28"/>
          <w:u w:val="single"/>
        </w:rPr>
        <w:t>Dietician</w:t>
      </w:r>
      <w:r>
        <w:rPr>
          <w:rStyle w:val="InitialStyle"/>
          <w:rFonts w:ascii="Arial" w:hAnsi="Arial" w:cs="Arial"/>
          <w:b/>
          <w:color w:val="000000" w:themeColor="text1"/>
          <w:sz w:val="28"/>
          <w:szCs w:val="28"/>
          <w:u w:val="single"/>
        </w:rPr>
        <w:t>/</w:t>
      </w:r>
      <w:r w:rsidR="008B2F43" w:rsidRPr="008B2F43">
        <w:rPr>
          <w:rStyle w:val="InitialStyle"/>
          <w:rFonts w:ascii="Arial" w:hAnsi="Arial" w:cs="Arial"/>
          <w:b/>
          <w:color w:val="000000" w:themeColor="text1"/>
          <w:sz w:val="28"/>
          <w:szCs w:val="28"/>
          <w:u w:val="single"/>
        </w:rPr>
        <w:t>Nutritional Consultant</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9"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900F44">
        <w:trPr>
          <w:trHeight w:val="2850"/>
        </w:trPr>
        <w:tc>
          <w:tcPr>
            <w:tcW w:w="5000" w:type="pct"/>
            <w:tcBorders>
              <w:top w:val="double" w:sz="4" w:space="0" w:color="auto"/>
            </w:tcBorders>
          </w:tcPr>
          <w:p w14:paraId="1C6D9E43" w14:textId="77777777" w:rsidR="00AD3920" w:rsidRDefault="00AD3920" w:rsidP="00AD3920">
            <w:pPr>
              <w:rPr>
                <w:rFonts w:ascii="Arial" w:eastAsia="Calibri" w:hAnsi="Arial" w:cs="Arial"/>
                <w:sz w:val="24"/>
                <w:szCs w:val="24"/>
              </w:rPr>
            </w:pPr>
          </w:p>
          <w:p w14:paraId="73E91DF5" w14:textId="77777777" w:rsidR="00900F44" w:rsidRDefault="00900F44" w:rsidP="00AD3920">
            <w:pPr>
              <w:rPr>
                <w:rFonts w:eastAsia="Calibri"/>
                <w:sz w:val="24"/>
                <w:szCs w:val="24"/>
              </w:rPr>
            </w:pPr>
          </w:p>
          <w:p w14:paraId="1B7D117D" w14:textId="77777777" w:rsidR="00900F44" w:rsidRDefault="00900F44" w:rsidP="00AD3920">
            <w:pPr>
              <w:rPr>
                <w:rFonts w:eastAsia="Calibri"/>
                <w:sz w:val="24"/>
                <w:szCs w:val="24"/>
              </w:rPr>
            </w:pPr>
          </w:p>
          <w:p w14:paraId="3AD537D1" w14:textId="77777777" w:rsidR="00900F44" w:rsidRDefault="00900F44" w:rsidP="00AD3920">
            <w:pPr>
              <w:rPr>
                <w:rFonts w:eastAsia="Calibri"/>
                <w:sz w:val="24"/>
                <w:szCs w:val="24"/>
              </w:rPr>
            </w:pPr>
          </w:p>
          <w:p w14:paraId="2C2AE3EC" w14:textId="77777777" w:rsidR="00900F44" w:rsidRDefault="00900F44" w:rsidP="00AD3920">
            <w:pPr>
              <w:rPr>
                <w:rFonts w:eastAsia="Calibri"/>
                <w:sz w:val="24"/>
                <w:szCs w:val="24"/>
              </w:rPr>
            </w:pPr>
          </w:p>
          <w:p w14:paraId="5359E585" w14:textId="77777777" w:rsidR="00900F44" w:rsidRDefault="00900F44" w:rsidP="00AD3920">
            <w:pPr>
              <w:rPr>
                <w:rFonts w:eastAsia="Calibri"/>
                <w:sz w:val="24"/>
                <w:szCs w:val="24"/>
              </w:rPr>
            </w:pPr>
          </w:p>
          <w:p w14:paraId="2F8C64E9" w14:textId="77777777" w:rsidR="00900F44" w:rsidRDefault="00900F44" w:rsidP="00AD3920">
            <w:pPr>
              <w:rPr>
                <w:rFonts w:eastAsia="Calibri"/>
                <w:sz w:val="24"/>
                <w:szCs w:val="24"/>
              </w:rPr>
            </w:pPr>
          </w:p>
          <w:p w14:paraId="7E5489DF" w14:textId="77777777" w:rsidR="00900F44" w:rsidRDefault="00900F44" w:rsidP="00AD3920">
            <w:pPr>
              <w:rPr>
                <w:rFonts w:ascii="Arial" w:eastAsia="Calibri" w:hAnsi="Arial" w:cs="Arial"/>
                <w:sz w:val="24"/>
                <w:szCs w:val="24"/>
              </w:rPr>
            </w:pPr>
          </w:p>
          <w:p w14:paraId="2EB4A72D" w14:textId="77777777" w:rsidR="00900F44" w:rsidRDefault="00900F44" w:rsidP="00AD3920">
            <w:pPr>
              <w:rPr>
                <w:rFonts w:eastAsia="Calibri"/>
                <w:sz w:val="24"/>
                <w:szCs w:val="24"/>
              </w:rPr>
            </w:pPr>
          </w:p>
          <w:p w14:paraId="3459F5AA" w14:textId="77777777" w:rsidR="00900F44" w:rsidRPr="00C97934" w:rsidRDefault="00900F44"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29D6BC43" w14:textId="77777777" w:rsidR="00A341A2" w:rsidRDefault="00A341A2" w:rsidP="00090AB0">
            <w:pPr>
              <w:rPr>
                <w:rFonts w:ascii="Arial" w:eastAsia="Calibri" w:hAnsi="Arial" w:cs="Arial"/>
                <w:sz w:val="24"/>
                <w:szCs w:val="24"/>
              </w:rPr>
            </w:pPr>
          </w:p>
          <w:p w14:paraId="08BEB44D" w14:textId="77777777" w:rsidR="00900F44" w:rsidRPr="00C97934" w:rsidRDefault="00900F44"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lastRenderedPageBreak/>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476FCF">
        <w:trPr>
          <w:trHeight w:val="1383"/>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9"/>
    <w:p w14:paraId="2BD17152" w14:textId="650E0D29" w:rsidR="00221A1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BC3175A" w14:textId="77777777" w:rsidR="00D816B0" w:rsidRPr="00C97934" w:rsidRDefault="00D816B0"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2B561156" w:rsidR="00221A14" w:rsidRPr="00900F44" w:rsidRDefault="00221A14" w:rsidP="00221A14">
      <w:pPr>
        <w:jc w:val="center"/>
        <w:rPr>
          <w:rFonts w:ascii="Arial" w:hAnsi="Arial" w:cs="Arial"/>
          <w:b/>
          <w:color w:val="000000" w:themeColor="text1"/>
          <w:sz w:val="28"/>
          <w:szCs w:val="28"/>
        </w:rPr>
      </w:pPr>
      <w:r w:rsidRPr="00900F44">
        <w:rPr>
          <w:rFonts w:ascii="Arial" w:hAnsi="Arial" w:cs="Arial"/>
          <w:b/>
          <w:color w:val="000000" w:themeColor="text1"/>
          <w:sz w:val="28"/>
          <w:szCs w:val="28"/>
        </w:rPr>
        <w:t xml:space="preserve">Department of </w:t>
      </w:r>
      <w:r w:rsidR="00900F44" w:rsidRPr="00900F44">
        <w:rPr>
          <w:rFonts w:ascii="Arial" w:hAnsi="Arial" w:cs="Arial"/>
          <w:b/>
          <w:color w:val="000000" w:themeColor="text1"/>
          <w:sz w:val="28"/>
          <w:szCs w:val="28"/>
        </w:rPr>
        <w:t>Corrections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014F6922"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2E4685" w:rsidRPr="002E4685">
        <w:rPr>
          <w:rFonts w:ascii="Arial" w:hAnsi="Arial" w:cs="Arial"/>
          <w:b/>
          <w:bCs/>
          <w:color w:val="000000" w:themeColor="text1"/>
          <w:sz w:val="28"/>
          <w:szCs w:val="28"/>
        </w:rPr>
        <w:t>202508123</w:t>
      </w:r>
    </w:p>
    <w:p w14:paraId="55DF4705" w14:textId="597A1825" w:rsidR="00221A14" w:rsidRPr="00900F44" w:rsidRDefault="004839BA" w:rsidP="00221A14">
      <w:pPr>
        <w:jc w:val="center"/>
        <w:rPr>
          <w:rFonts w:ascii="Arial" w:hAnsi="Arial" w:cs="Arial"/>
          <w:b/>
          <w:color w:val="000000" w:themeColor="text1"/>
          <w:sz w:val="28"/>
          <w:szCs w:val="28"/>
          <w:u w:val="single"/>
        </w:rPr>
      </w:pPr>
      <w:r w:rsidRPr="004839BA">
        <w:rPr>
          <w:rFonts w:ascii="Arial" w:hAnsi="Arial" w:cs="Arial"/>
          <w:b/>
          <w:color w:val="000000" w:themeColor="text1"/>
          <w:sz w:val="28"/>
          <w:szCs w:val="28"/>
          <w:u w:val="single"/>
        </w:rPr>
        <w:t>Dietician</w:t>
      </w:r>
      <w:r>
        <w:rPr>
          <w:rFonts w:ascii="Arial" w:hAnsi="Arial" w:cs="Arial"/>
          <w:b/>
          <w:color w:val="000000" w:themeColor="text1"/>
          <w:sz w:val="28"/>
          <w:szCs w:val="28"/>
          <w:u w:val="single"/>
        </w:rPr>
        <w:t>/</w:t>
      </w:r>
      <w:r w:rsidR="00900F44" w:rsidRPr="00900F44">
        <w:rPr>
          <w:rFonts w:ascii="Arial" w:hAnsi="Arial" w:cs="Arial"/>
          <w:b/>
          <w:color w:val="000000" w:themeColor="text1"/>
          <w:sz w:val="28"/>
          <w:szCs w:val="28"/>
          <w:u w:val="single"/>
        </w:rPr>
        <w:t>Nutritional Consultant</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64FFD01" w:rsidR="00221A14" w:rsidRPr="00C97934" w:rsidRDefault="00221A14" w:rsidP="00221A14">
            <w:pPr>
              <w:rPr>
                <w:rFonts w:ascii="Arial" w:hAnsi="Arial" w:cs="Arial"/>
                <w:b/>
                <w:sz w:val="24"/>
                <w:szCs w:val="24"/>
              </w:rPr>
            </w:pPr>
            <w:r w:rsidRPr="00C97934">
              <w:rPr>
                <w:rFonts w:ascii="Arial" w:hAnsi="Arial" w:cs="Arial"/>
                <w:b/>
                <w:sz w:val="24"/>
                <w:szCs w:val="24"/>
              </w:rPr>
              <w:t xml:space="preserve">Proposed </w:t>
            </w:r>
            <w:r w:rsidR="00831BFA">
              <w:rPr>
                <w:rFonts w:ascii="Arial" w:hAnsi="Arial" w:cs="Arial"/>
                <w:b/>
                <w:sz w:val="24"/>
                <w:szCs w:val="24"/>
              </w:rPr>
              <w:t>Hourly Rate</w:t>
            </w:r>
            <w:r w:rsidRPr="00C97934">
              <w:rPr>
                <w:rFonts w:ascii="Arial" w:hAnsi="Arial" w:cs="Arial"/>
                <w:b/>
                <w:sz w:val="24"/>
                <w:szCs w:val="24"/>
              </w:rPr>
              <w: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11706AB7"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The proposed cost must be presented as a</w:t>
      </w:r>
      <w:r w:rsidR="00831BFA">
        <w:rPr>
          <w:rFonts w:ascii="Arial" w:hAnsi="Arial" w:cs="Arial"/>
        </w:rPr>
        <w:t>n hourly rate.</w:t>
      </w:r>
    </w:p>
    <w:p w14:paraId="50D9DA56" w14:textId="77777777" w:rsidR="00AD3957" w:rsidRDefault="00AD3957" w:rsidP="00AD3957">
      <w:pPr>
        <w:pStyle w:val="DefaultText"/>
        <w:rPr>
          <w:rFonts w:ascii="Arial" w:hAnsi="Arial" w:cs="Arial"/>
          <w:color w:val="FF0000"/>
        </w:rPr>
      </w:pPr>
    </w:p>
    <w:p w14:paraId="289477A5" w14:textId="6DDA73BD" w:rsidR="00AD3957" w:rsidRPr="00AD3957" w:rsidRDefault="00AD3957" w:rsidP="00AD3957">
      <w:pPr>
        <w:pStyle w:val="DefaultText"/>
        <w:rPr>
          <w:rFonts w:ascii="Arial" w:hAnsi="Arial" w:cs="Arial"/>
        </w:rPr>
      </w:pPr>
      <w:r w:rsidRPr="00831BFA">
        <w:rPr>
          <w:rFonts w:ascii="Arial" w:hAnsi="Arial" w:cs="Arial"/>
          <w:color w:val="000000" w:themeColor="text1"/>
        </w:rPr>
        <w:t xml:space="preserve">The </w:t>
      </w:r>
      <w:r w:rsidR="00831BFA" w:rsidRPr="00831BFA">
        <w:rPr>
          <w:rFonts w:ascii="Arial" w:hAnsi="Arial" w:cs="Arial"/>
          <w:color w:val="000000" w:themeColor="text1"/>
        </w:rPr>
        <w:t>hourly rate</w:t>
      </w:r>
      <w:r w:rsidRPr="00831BFA">
        <w:rPr>
          <w:rFonts w:ascii="Arial" w:hAnsi="Arial" w:cs="Arial"/>
          <w:color w:val="000000" w:themeColor="text1"/>
        </w:rPr>
        <w:t xml:space="preserve"> </w:t>
      </w:r>
      <w:r w:rsidRPr="088022D3">
        <w:rPr>
          <w:rFonts w:ascii="Arial" w:hAnsi="Arial" w:cs="Arial"/>
        </w:rPr>
        <w:t>will be used to score the cost proposal as defined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bookmarkStart w:id="60" w:name="_Hlk204610627"/>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3BFEBB95" w:rsidR="00FE4BEB" w:rsidRPr="00900F44" w:rsidRDefault="00FE4BEB" w:rsidP="00FE4BEB">
      <w:pPr>
        <w:widowControl/>
        <w:jc w:val="center"/>
        <w:rPr>
          <w:rStyle w:val="InitialStyle"/>
          <w:rFonts w:ascii="Arial" w:hAnsi="Arial" w:cs="Arial"/>
          <w:b/>
          <w:color w:val="000000" w:themeColor="text1"/>
          <w:sz w:val="28"/>
          <w:szCs w:val="28"/>
        </w:rPr>
      </w:pPr>
      <w:r w:rsidRPr="00900F44">
        <w:rPr>
          <w:rFonts w:ascii="Arial" w:hAnsi="Arial" w:cs="Arial"/>
          <w:b/>
          <w:bCs/>
          <w:color w:val="000000" w:themeColor="text1"/>
          <w:sz w:val="28"/>
          <w:szCs w:val="28"/>
        </w:rPr>
        <w:t xml:space="preserve">Department of </w:t>
      </w:r>
      <w:r w:rsidR="00900F44" w:rsidRPr="00900F44">
        <w:rPr>
          <w:rStyle w:val="InitialStyle"/>
          <w:rFonts w:ascii="Arial" w:hAnsi="Arial" w:cs="Arial"/>
          <w:b/>
          <w:color w:val="000000" w:themeColor="text1"/>
          <w:sz w:val="28"/>
          <w:szCs w:val="28"/>
        </w:rPr>
        <w:t>Corrections</w:t>
      </w:r>
    </w:p>
    <w:p w14:paraId="511D1D16" w14:textId="77777777" w:rsidR="00FE4BEB" w:rsidRPr="00900F44" w:rsidRDefault="00FE4BEB" w:rsidP="00FE4BEB">
      <w:pPr>
        <w:jc w:val="center"/>
        <w:outlineLvl w:val="1"/>
        <w:rPr>
          <w:rFonts w:ascii="Arial" w:hAnsi="Arial" w:cs="Arial"/>
          <w:b/>
          <w:bCs/>
          <w:color w:val="000000" w:themeColor="text1"/>
          <w:sz w:val="28"/>
          <w:szCs w:val="28"/>
        </w:rPr>
      </w:pPr>
      <w:r w:rsidRPr="00900F44">
        <w:rPr>
          <w:rFonts w:ascii="Arial" w:hAnsi="Arial" w:cs="Arial"/>
          <w:b/>
          <w:bCs/>
          <w:color w:val="000000" w:themeColor="text1"/>
          <w:sz w:val="28"/>
          <w:szCs w:val="28"/>
        </w:rPr>
        <w:t>SUBMITTED QUESTIONS FORM</w:t>
      </w:r>
    </w:p>
    <w:p w14:paraId="64F1C3CF" w14:textId="21E7EB71"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2E4685" w:rsidRPr="002E4685">
        <w:rPr>
          <w:rStyle w:val="InitialStyle"/>
          <w:rFonts w:ascii="Arial" w:hAnsi="Arial" w:cs="Arial"/>
          <w:b/>
          <w:bCs/>
          <w:color w:val="000000" w:themeColor="text1"/>
          <w:sz w:val="28"/>
          <w:szCs w:val="28"/>
        </w:rPr>
        <w:t>202508123</w:t>
      </w:r>
    </w:p>
    <w:p w14:paraId="29F1CED7" w14:textId="4CCA2957" w:rsidR="00FE4BEB" w:rsidRPr="00900F44" w:rsidRDefault="004839BA" w:rsidP="00FE4BEB">
      <w:pPr>
        <w:pStyle w:val="DefaultText"/>
        <w:jc w:val="center"/>
        <w:rPr>
          <w:rStyle w:val="InitialStyle"/>
          <w:rFonts w:ascii="Arial" w:hAnsi="Arial" w:cs="Arial"/>
          <w:b/>
          <w:sz w:val="28"/>
          <w:szCs w:val="28"/>
          <w:u w:val="single"/>
        </w:rPr>
      </w:pPr>
      <w:r w:rsidRPr="004839BA">
        <w:rPr>
          <w:rStyle w:val="InitialStyle"/>
          <w:rFonts w:ascii="Arial" w:hAnsi="Arial" w:cs="Arial"/>
          <w:b/>
          <w:color w:val="000000" w:themeColor="text1"/>
          <w:sz w:val="28"/>
          <w:szCs w:val="28"/>
          <w:u w:val="single"/>
        </w:rPr>
        <w:t>Dietician</w:t>
      </w:r>
      <w:r>
        <w:rPr>
          <w:rStyle w:val="InitialStyle"/>
          <w:rFonts w:ascii="Arial" w:hAnsi="Arial" w:cs="Arial"/>
          <w:b/>
          <w:color w:val="000000" w:themeColor="text1"/>
          <w:sz w:val="28"/>
          <w:szCs w:val="28"/>
          <w:u w:val="single"/>
        </w:rPr>
        <w:t>/</w:t>
      </w:r>
      <w:r w:rsidR="00900F44" w:rsidRPr="00900F44">
        <w:rPr>
          <w:rStyle w:val="InitialStyle"/>
          <w:rFonts w:ascii="Arial" w:hAnsi="Arial" w:cs="Arial"/>
          <w:b/>
          <w:color w:val="000000" w:themeColor="text1"/>
          <w:sz w:val="28"/>
          <w:szCs w:val="28"/>
          <w:u w:val="single"/>
        </w:rPr>
        <w:t>Nutritional Consultant</w:t>
      </w:r>
      <w:bookmarkEnd w:id="60"/>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1"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62"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3" w:name="_Hlk48893261"/>
            <w:bookmarkEnd w:id="62"/>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63"/>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61"/>
    </w:tbl>
    <w:p w14:paraId="7C37D5AA" w14:textId="0820EBCD" w:rsidR="00C40E0F" w:rsidRDefault="00C40E0F" w:rsidP="00C01C76">
      <w:pPr>
        <w:pStyle w:val="DefaultText"/>
        <w:rPr>
          <w:rFonts w:ascii="Arial" w:hAnsi="Arial" w:cs="Arial"/>
          <w:color w:val="000000"/>
        </w:rPr>
      </w:pPr>
    </w:p>
    <w:p w14:paraId="7202C002" w14:textId="77777777" w:rsidR="00C40E0F" w:rsidRDefault="00C40E0F">
      <w:pPr>
        <w:widowControl/>
        <w:autoSpaceDE/>
        <w:autoSpaceDN/>
        <w:rPr>
          <w:rFonts w:ascii="Arial" w:hAnsi="Arial" w:cs="Arial"/>
          <w:color w:val="000000"/>
          <w:sz w:val="24"/>
          <w:szCs w:val="24"/>
        </w:rPr>
      </w:pPr>
      <w:r>
        <w:rPr>
          <w:rFonts w:ascii="Arial" w:hAnsi="Arial" w:cs="Arial"/>
          <w:color w:val="000000"/>
        </w:rPr>
        <w:br w:type="page"/>
      </w:r>
    </w:p>
    <w:p w14:paraId="3A8FE6CE" w14:textId="5B9FDA29" w:rsidR="00816315" w:rsidRPr="00C97934" w:rsidRDefault="00816315" w:rsidP="00816315">
      <w:pPr>
        <w:pStyle w:val="DefaultText"/>
        <w:rPr>
          <w:rFonts w:ascii="Arial" w:hAnsi="Arial" w:cs="Arial"/>
          <w:b/>
        </w:rPr>
      </w:pPr>
      <w:r w:rsidRPr="00C97934">
        <w:rPr>
          <w:rFonts w:ascii="Arial" w:hAnsi="Arial" w:cs="Arial"/>
          <w:b/>
        </w:rPr>
        <w:lastRenderedPageBreak/>
        <w:t xml:space="preserve">APPENDIX </w:t>
      </w:r>
      <w:r w:rsidR="004839BA">
        <w:rPr>
          <w:rFonts w:ascii="Arial" w:hAnsi="Arial" w:cs="Arial"/>
          <w:b/>
        </w:rPr>
        <w:t>F</w:t>
      </w:r>
    </w:p>
    <w:p w14:paraId="3D963B83" w14:textId="77777777" w:rsidR="00816315" w:rsidRPr="00C97934" w:rsidRDefault="00816315" w:rsidP="008163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4775DFCA" w14:textId="77777777" w:rsidR="00816315" w:rsidRPr="00C97934" w:rsidRDefault="00816315" w:rsidP="00816315">
      <w:pPr>
        <w:jc w:val="center"/>
        <w:rPr>
          <w:rFonts w:ascii="Arial" w:hAnsi="Arial" w:cs="Arial"/>
          <w:b/>
          <w:sz w:val="24"/>
          <w:szCs w:val="24"/>
        </w:rPr>
      </w:pPr>
      <w:r w:rsidRPr="00C97934">
        <w:rPr>
          <w:rFonts w:ascii="Arial" w:hAnsi="Arial" w:cs="Arial"/>
          <w:b/>
          <w:sz w:val="28"/>
          <w:szCs w:val="28"/>
        </w:rPr>
        <w:t xml:space="preserve">State of Maine </w:t>
      </w:r>
    </w:p>
    <w:p w14:paraId="10172200" w14:textId="77777777" w:rsidR="00816315" w:rsidRPr="00900F44" w:rsidRDefault="00816315" w:rsidP="00816315">
      <w:pPr>
        <w:widowControl/>
        <w:jc w:val="center"/>
        <w:rPr>
          <w:rStyle w:val="InitialStyle"/>
          <w:rFonts w:ascii="Arial" w:hAnsi="Arial" w:cs="Arial"/>
          <w:b/>
          <w:color w:val="000000" w:themeColor="text1"/>
          <w:sz w:val="28"/>
          <w:szCs w:val="28"/>
        </w:rPr>
      </w:pPr>
      <w:r w:rsidRPr="00900F44">
        <w:rPr>
          <w:rFonts w:ascii="Arial" w:hAnsi="Arial" w:cs="Arial"/>
          <w:b/>
          <w:bCs/>
          <w:color w:val="000000" w:themeColor="text1"/>
          <w:sz w:val="28"/>
          <w:szCs w:val="28"/>
        </w:rPr>
        <w:t xml:space="preserve">Department of </w:t>
      </w:r>
      <w:r w:rsidRPr="00900F44">
        <w:rPr>
          <w:rStyle w:val="InitialStyle"/>
          <w:rFonts w:ascii="Arial" w:hAnsi="Arial" w:cs="Arial"/>
          <w:b/>
          <w:color w:val="000000" w:themeColor="text1"/>
          <w:sz w:val="28"/>
          <w:szCs w:val="28"/>
        </w:rPr>
        <w:t>Corrections</w:t>
      </w:r>
    </w:p>
    <w:p w14:paraId="628016C4" w14:textId="4B8EF152" w:rsidR="00816315" w:rsidRPr="00900F44" w:rsidRDefault="00816315" w:rsidP="00816315">
      <w:pPr>
        <w:jc w:val="center"/>
        <w:outlineLvl w:val="1"/>
        <w:rPr>
          <w:rFonts w:ascii="Arial" w:hAnsi="Arial" w:cs="Arial"/>
          <w:b/>
          <w:bCs/>
          <w:color w:val="000000" w:themeColor="text1"/>
          <w:sz w:val="28"/>
          <w:szCs w:val="28"/>
        </w:rPr>
      </w:pPr>
      <w:r w:rsidRPr="00816315">
        <w:rPr>
          <w:rFonts w:ascii="Arial" w:hAnsi="Arial" w:cs="Arial"/>
          <w:b/>
          <w:bCs/>
          <w:color w:val="000000" w:themeColor="text1"/>
          <w:sz w:val="28"/>
          <w:szCs w:val="28"/>
        </w:rPr>
        <w:t>FOOD SERVICE MEASURABLES/ACA STANDARDS</w:t>
      </w:r>
    </w:p>
    <w:p w14:paraId="66F642F4" w14:textId="5BD4DBA8" w:rsidR="00816315" w:rsidRPr="002E4685" w:rsidRDefault="00816315" w:rsidP="00816315">
      <w:pPr>
        <w:pStyle w:val="DefaultText"/>
        <w:jc w:val="center"/>
        <w:rPr>
          <w:rStyle w:val="InitialStyle"/>
          <w:rFonts w:ascii="Arial" w:hAnsi="Arial" w:cs="Arial"/>
          <w:b/>
          <w:color w:val="000000" w:themeColor="text1"/>
          <w:sz w:val="28"/>
          <w:szCs w:val="28"/>
        </w:rPr>
      </w:pPr>
      <w:r w:rsidRPr="00C97934">
        <w:rPr>
          <w:rStyle w:val="InitialStyle"/>
          <w:rFonts w:ascii="Arial" w:hAnsi="Arial" w:cs="Arial"/>
          <w:b/>
          <w:sz w:val="28"/>
          <w:szCs w:val="28"/>
        </w:rPr>
        <w:t xml:space="preserve">RFP# </w:t>
      </w:r>
      <w:r w:rsidR="002E4685" w:rsidRPr="002E4685">
        <w:rPr>
          <w:rStyle w:val="InitialStyle"/>
          <w:rFonts w:ascii="Arial" w:hAnsi="Arial" w:cs="Arial"/>
          <w:b/>
          <w:bCs/>
          <w:color w:val="000000" w:themeColor="text1"/>
          <w:sz w:val="28"/>
          <w:szCs w:val="28"/>
        </w:rPr>
        <w:t>202508123</w:t>
      </w:r>
    </w:p>
    <w:p w14:paraId="59FADDEE" w14:textId="67EA8588" w:rsidR="00EF68D8" w:rsidRDefault="004839BA" w:rsidP="00816315">
      <w:pPr>
        <w:pStyle w:val="DefaultText"/>
        <w:jc w:val="center"/>
        <w:rPr>
          <w:rStyle w:val="InitialStyle"/>
          <w:rFonts w:ascii="Arial" w:hAnsi="Arial" w:cs="Arial"/>
          <w:b/>
          <w:color w:val="000000" w:themeColor="text1"/>
          <w:sz w:val="28"/>
          <w:szCs w:val="28"/>
          <w:u w:val="single"/>
        </w:rPr>
      </w:pPr>
      <w:r w:rsidRPr="004839BA">
        <w:rPr>
          <w:rStyle w:val="InitialStyle"/>
          <w:rFonts w:ascii="Arial" w:hAnsi="Arial" w:cs="Arial"/>
          <w:b/>
          <w:color w:val="000000" w:themeColor="text1"/>
          <w:sz w:val="28"/>
          <w:szCs w:val="28"/>
          <w:u w:val="single"/>
        </w:rPr>
        <w:t>Dietician</w:t>
      </w:r>
      <w:r>
        <w:rPr>
          <w:rStyle w:val="InitialStyle"/>
          <w:rFonts w:ascii="Arial" w:hAnsi="Arial" w:cs="Arial"/>
          <w:b/>
          <w:color w:val="000000" w:themeColor="text1"/>
          <w:sz w:val="28"/>
          <w:szCs w:val="28"/>
          <w:u w:val="single"/>
        </w:rPr>
        <w:t>/</w:t>
      </w:r>
      <w:r w:rsidR="00816315" w:rsidRPr="00900F44">
        <w:rPr>
          <w:rStyle w:val="InitialStyle"/>
          <w:rFonts w:ascii="Arial" w:hAnsi="Arial" w:cs="Arial"/>
          <w:b/>
          <w:color w:val="000000" w:themeColor="text1"/>
          <w:sz w:val="28"/>
          <w:szCs w:val="28"/>
          <w:u w:val="single"/>
        </w:rPr>
        <w:t>Nutritional Consultant</w:t>
      </w:r>
    </w:p>
    <w:p w14:paraId="5805A924" w14:textId="77777777" w:rsidR="00816315" w:rsidRDefault="00816315" w:rsidP="00816315">
      <w:pPr>
        <w:pStyle w:val="DefaultText"/>
        <w:jc w:val="center"/>
        <w:rPr>
          <w:rStyle w:val="InitialStyle"/>
          <w:rFonts w:ascii="Arial" w:hAnsi="Arial" w:cs="Arial"/>
          <w:b/>
          <w:color w:val="000000" w:themeColor="text1"/>
          <w:sz w:val="28"/>
          <w:szCs w:val="28"/>
          <w:u w:val="single"/>
        </w:rPr>
      </w:pPr>
    </w:p>
    <w:p w14:paraId="7528C769" w14:textId="77777777" w:rsidR="005F27E6" w:rsidRPr="005F27E6" w:rsidRDefault="005F27E6" w:rsidP="005F27E6">
      <w:pPr>
        <w:pStyle w:val="DefaultText"/>
        <w:rPr>
          <w:rStyle w:val="InitialStyle"/>
          <w:rFonts w:ascii="Arial" w:hAnsi="Arial" w:cs="Arial"/>
          <w:bCs/>
          <w:color w:val="000000" w:themeColor="text1"/>
          <w:u w:val="single"/>
        </w:rPr>
      </w:pPr>
    </w:p>
    <w:p w14:paraId="49591364" w14:textId="77777777" w:rsidR="005F27E6" w:rsidRDefault="005F27E6" w:rsidP="00816315">
      <w:pPr>
        <w:pStyle w:val="DefaultText"/>
        <w:jc w:val="center"/>
        <w:rPr>
          <w:rStyle w:val="InitialStyle"/>
          <w:rFonts w:ascii="Arial" w:hAnsi="Arial" w:cs="Arial"/>
          <w:b/>
          <w:color w:val="000000" w:themeColor="text1"/>
          <w:sz w:val="28"/>
          <w:szCs w:val="28"/>
          <w:u w:val="single"/>
        </w:rPr>
      </w:pPr>
    </w:p>
    <w:bookmarkStart w:id="64" w:name="_MON_1815223589"/>
    <w:bookmarkEnd w:id="64"/>
    <w:p w14:paraId="0BC48BCC" w14:textId="2B3674A0" w:rsidR="00816315" w:rsidRPr="00C97934" w:rsidRDefault="003701AE" w:rsidP="00816315">
      <w:pPr>
        <w:pStyle w:val="DefaultText"/>
        <w:jc w:val="center"/>
        <w:rPr>
          <w:rFonts w:ascii="Arial" w:hAnsi="Arial" w:cs="Arial"/>
          <w:color w:val="000000"/>
        </w:rPr>
      </w:pPr>
      <w:r>
        <w:rPr>
          <w:rFonts w:ascii="Arial" w:hAnsi="Arial" w:cs="Arial"/>
          <w:color w:val="000000"/>
        </w:rPr>
        <w:object w:dxaOrig="1520" w:dyaOrig="987" w14:anchorId="6324F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30" o:title=""/>
          </v:shape>
          <o:OLEObject Type="Embed" ProgID="Word.Document.12" ShapeID="_x0000_i1025" DrawAspect="Icon" ObjectID="_1818314751" r:id="rId31">
            <o:FieldCodes>\s</o:FieldCodes>
          </o:OLEObject>
        </w:object>
      </w:r>
    </w:p>
    <w:sectPr w:rsidR="00816315" w:rsidRPr="00C97934" w:rsidSect="007D50B8">
      <w:headerReference w:type="default" r:id="rId32"/>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AB7A" w14:textId="77777777" w:rsidR="005E4111" w:rsidRDefault="005E4111">
      <w:r>
        <w:separator/>
      </w:r>
    </w:p>
  </w:endnote>
  <w:endnote w:type="continuationSeparator" w:id="0">
    <w:p w14:paraId="2D4D5B88" w14:textId="77777777" w:rsidR="005E4111" w:rsidRDefault="005E4111">
      <w:r>
        <w:continuationSeparator/>
      </w:r>
    </w:p>
  </w:endnote>
  <w:endnote w:type="continuationNotice" w:id="1">
    <w:p w14:paraId="73249A9D" w14:textId="77777777" w:rsidR="005E4111" w:rsidRDefault="005E4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46943431"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2E4685" w:rsidRPr="002E4685">
      <w:rPr>
        <w:rStyle w:val="InitialStyle"/>
        <w:rFonts w:ascii="Arial" w:hAnsi="Arial" w:cs="Arial"/>
        <w:bCs/>
        <w:color w:val="000000" w:themeColor="text1"/>
      </w:rPr>
      <w:t>202508123</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80CB" w14:textId="77777777" w:rsidR="005E4111" w:rsidRDefault="005E4111">
      <w:r>
        <w:separator/>
      </w:r>
    </w:p>
  </w:footnote>
  <w:footnote w:type="continuationSeparator" w:id="0">
    <w:p w14:paraId="61E2CA8A" w14:textId="77777777" w:rsidR="005E4111" w:rsidRDefault="005E4111">
      <w:r>
        <w:continuationSeparator/>
      </w:r>
    </w:p>
  </w:footnote>
  <w:footnote w:type="continuationNotice" w:id="1">
    <w:p w14:paraId="739964BA" w14:textId="77777777" w:rsidR="005E4111" w:rsidRDefault="005E4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845737E"/>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16A31"/>
    <w:multiLevelType w:val="hybridMultilevel"/>
    <w:tmpl w:val="C3368FAA"/>
    <w:lvl w:ilvl="0" w:tplc="3C52A3EA">
      <w:numFmt w:val="bullet"/>
      <w:lvlText w:val=""/>
      <w:lvlJc w:val="left"/>
      <w:pPr>
        <w:ind w:left="852" w:hanging="360"/>
      </w:pPr>
      <w:rPr>
        <w:rFonts w:ascii="Symbol" w:eastAsia="Times New Roman" w:hAnsi="Symbol" w:cs="Aria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4"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C064B0E"/>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3476519B"/>
    <w:multiLevelType w:val="hybridMultilevel"/>
    <w:tmpl w:val="EFDA2FDA"/>
    <w:lvl w:ilvl="0" w:tplc="29FE4B2E">
      <w:start w:val="1"/>
      <w:numFmt w:val="lowerRoman"/>
      <w:lvlText w:val="%1."/>
      <w:lvlJc w:val="right"/>
      <w:pPr>
        <w:ind w:left="135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9247C"/>
    <w:multiLevelType w:val="hybridMultilevel"/>
    <w:tmpl w:val="D4520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41"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6"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8"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8"/>
  </w:num>
  <w:num w:numId="2" w16cid:durableId="240062789">
    <w:abstractNumId w:val="0"/>
  </w:num>
  <w:num w:numId="3" w16cid:durableId="1284725791">
    <w:abstractNumId w:val="24"/>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4"/>
  </w:num>
  <w:num w:numId="7" w16cid:durableId="836001083">
    <w:abstractNumId w:val="42"/>
  </w:num>
  <w:num w:numId="8" w16cid:durableId="1501047047">
    <w:abstractNumId w:val="17"/>
  </w:num>
  <w:num w:numId="9" w16cid:durableId="1334261939">
    <w:abstractNumId w:val="33"/>
  </w:num>
  <w:num w:numId="10" w16cid:durableId="1843814405">
    <w:abstractNumId w:val="46"/>
  </w:num>
  <w:num w:numId="11" w16cid:durableId="1953323980">
    <w:abstractNumId w:val="47"/>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20"/>
  </w:num>
  <w:num w:numId="15" w16cid:durableId="318046283">
    <w:abstractNumId w:val="3"/>
  </w:num>
  <w:num w:numId="16" w16cid:durableId="1942758772">
    <w:abstractNumId w:val="16"/>
  </w:num>
  <w:num w:numId="17" w16cid:durableId="605650896">
    <w:abstractNumId w:val="25"/>
  </w:num>
  <w:num w:numId="18" w16cid:durableId="101464600">
    <w:abstractNumId w:val="21"/>
  </w:num>
  <w:num w:numId="19" w16cid:durableId="920868359">
    <w:abstractNumId w:val="11"/>
  </w:num>
  <w:num w:numId="20" w16cid:durableId="485367836">
    <w:abstractNumId w:val="48"/>
  </w:num>
  <w:num w:numId="21" w16cid:durableId="1115952729">
    <w:abstractNumId w:val="43"/>
  </w:num>
  <w:num w:numId="22" w16cid:durableId="1971209890">
    <w:abstractNumId w:val="7"/>
  </w:num>
  <w:num w:numId="23" w16cid:durableId="323092882">
    <w:abstractNumId w:val="44"/>
  </w:num>
  <w:num w:numId="24" w16cid:durableId="1422681596">
    <w:abstractNumId w:val="4"/>
  </w:num>
  <w:num w:numId="25" w16cid:durableId="617686348">
    <w:abstractNumId w:val="19"/>
  </w:num>
  <w:num w:numId="26" w16cid:durableId="336688223">
    <w:abstractNumId w:val="9"/>
  </w:num>
  <w:num w:numId="27" w16cid:durableId="1554391346">
    <w:abstractNumId w:val="12"/>
  </w:num>
  <w:num w:numId="28" w16cid:durableId="1226650455">
    <w:abstractNumId w:val="27"/>
  </w:num>
  <w:num w:numId="29" w16cid:durableId="535391685">
    <w:abstractNumId w:val="18"/>
  </w:num>
  <w:num w:numId="30" w16cid:durableId="1613396779">
    <w:abstractNumId w:val="29"/>
  </w:num>
  <w:num w:numId="31" w16cid:durableId="1048720105">
    <w:abstractNumId w:val="38"/>
  </w:num>
  <w:num w:numId="32" w16cid:durableId="1904563884">
    <w:abstractNumId w:val="10"/>
  </w:num>
  <w:num w:numId="33" w16cid:durableId="368527472">
    <w:abstractNumId w:val="41"/>
  </w:num>
  <w:num w:numId="34" w16cid:durableId="7863135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6"/>
  </w:num>
  <w:num w:numId="36" w16cid:durableId="766199747">
    <w:abstractNumId w:val="32"/>
  </w:num>
  <w:num w:numId="37" w16cid:durableId="164590748">
    <w:abstractNumId w:val="39"/>
  </w:num>
  <w:num w:numId="38" w16cid:durableId="1467120331">
    <w:abstractNumId w:val="30"/>
  </w:num>
  <w:num w:numId="39" w16cid:durableId="1074402332">
    <w:abstractNumId w:val="23"/>
  </w:num>
  <w:num w:numId="40" w16cid:durableId="1685354689">
    <w:abstractNumId w:val="35"/>
  </w:num>
  <w:num w:numId="41" w16cid:durableId="203754380">
    <w:abstractNumId w:val="31"/>
  </w:num>
  <w:num w:numId="42" w16cid:durableId="1523518060">
    <w:abstractNumId w:val="45"/>
  </w:num>
  <w:num w:numId="43" w16cid:durableId="1161116683">
    <w:abstractNumId w:val="40"/>
  </w:num>
  <w:num w:numId="44" w16cid:durableId="723259398">
    <w:abstractNumId w:val="5"/>
  </w:num>
  <w:num w:numId="45" w16cid:durableId="598029553">
    <w:abstractNumId w:val="26"/>
  </w:num>
  <w:num w:numId="46" w16cid:durableId="665511">
    <w:abstractNumId w:val="6"/>
  </w:num>
  <w:num w:numId="47" w16cid:durableId="490953033">
    <w:abstractNumId w:val="15"/>
  </w:num>
  <w:num w:numId="48" w16cid:durableId="454448007">
    <w:abstractNumId w:val="28"/>
  </w:num>
  <w:num w:numId="49" w16cid:durableId="212534749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153"/>
    <w:rsid w:val="000129C3"/>
    <w:rsid w:val="000130E6"/>
    <w:rsid w:val="00015741"/>
    <w:rsid w:val="0001618E"/>
    <w:rsid w:val="00016F51"/>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2A69"/>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79D"/>
    <w:rsid w:val="00074816"/>
    <w:rsid w:val="000763D2"/>
    <w:rsid w:val="0007654E"/>
    <w:rsid w:val="0008064A"/>
    <w:rsid w:val="00082E53"/>
    <w:rsid w:val="000837DB"/>
    <w:rsid w:val="0008506A"/>
    <w:rsid w:val="000864EC"/>
    <w:rsid w:val="00086DCE"/>
    <w:rsid w:val="00087924"/>
    <w:rsid w:val="00087DA0"/>
    <w:rsid w:val="00087E5E"/>
    <w:rsid w:val="00090AB0"/>
    <w:rsid w:val="0009354E"/>
    <w:rsid w:val="00093C56"/>
    <w:rsid w:val="00094533"/>
    <w:rsid w:val="00094644"/>
    <w:rsid w:val="00095BA3"/>
    <w:rsid w:val="00097D53"/>
    <w:rsid w:val="00097F1A"/>
    <w:rsid w:val="000A1AA8"/>
    <w:rsid w:val="000A1AEC"/>
    <w:rsid w:val="000A5F68"/>
    <w:rsid w:val="000A6289"/>
    <w:rsid w:val="000A64F0"/>
    <w:rsid w:val="000A6AFC"/>
    <w:rsid w:val="000A7A59"/>
    <w:rsid w:val="000B38C9"/>
    <w:rsid w:val="000B4203"/>
    <w:rsid w:val="000B553E"/>
    <w:rsid w:val="000B5ADE"/>
    <w:rsid w:val="000C0044"/>
    <w:rsid w:val="000C015E"/>
    <w:rsid w:val="000C104A"/>
    <w:rsid w:val="000C1460"/>
    <w:rsid w:val="000C1E16"/>
    <w:rsid w:val="000C224F"/>
    <w:rsid w:val="000C513C"/>
    <w:rsid w:val="000C557C"/>
    <w:rsid w:val="000D09D0"/>
    <w:rsid w:val="000D0F11"/>
    <w:rsid w:val="000D1D4E"/>
    <w:rsid w:val="000D2F39"/>
    <w:rsid w:val="000D3877"/>
    <w:rsid w:val="000D4179"/>
    <w:rsid w:val="000D50AE"/>
    <w:rsid w:val="000D56AE"/>
    <w:rsid w:val="000D5B25"/>
    <w:rsid w:val="000D7F17"/>
    <w:rsid w:val="000E15E3"/>
    <w:rsid w:val="000E1678"/>
    <w:rsid w:val="000E1682"/>
    <w:rsid w:val="000E1A07"/>
    <w:rsid w:val="000E27AA"/>
    <w:rsid w:val="000E2D9B"/>
    <w:rsid w:val="000E3007"/>
    <w:rsid w:val="000E5513"/>
    <w:rsid w:val="000E6403"/>
    <w:rsid w:val="000E73C6"/>
    <w:rsid w:val="000F10BC"/>
    <w:rsid w:val="000F3A64"/>
    <w:rsid w:val="000F5DCB"/>
    <w:rsid w:val="000F753F"/>
    <w:rsid w:val="001009E5"/>
    <w:rsid w:val="001013A2"/>
    <w:rsid w:val="00101636"/>
    <w:rsid w:val="00102301"/>
    <w:rsid w:val="001027F0"/>
    <w:rsid w:val="00102984"/>
    <w:rsid w:val="00103685"/>
    <w:rsid w:val="0010368E"/>
    <w:rsid w:val="001072AF"/>
    <w:rsid w:val="00110638"/>
    <w:rsid w:val="001110FC"/>
    <w:rsid w:val="001118AF"/>
    <w:rsid w:val="00112042"/>
    <w:rsid w:val="00113553"/>
    <w:rsid w:val="001137DA"/>
    <w:rsid w:val="00113BC6"/>
    <w:rsid w:val="00114E76"/>
    <w:rsid w:val="00115C2D"/>
    <w:rsid w:val="00116EB6"/>
    <w:rsid w:val="001176C5"/>
    <w:rsid w:val="00117E93"/>
    <w:rsid w:val="001206BD"/>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081A"/>
    <w:rsid w:val="001911A7"/>
    <w:rsid w:val="00192132"/>
    <w:rsid w:val="001958B4"/>
    <w:rsid w:val="00196985"/>
    <w:rsid w:val="00197669"/>
    <w:rsid w:val="001978E0"/>
    <w:rsid w:val="001A1037"/>
    <w:rsid w:val="001A1354"/>
    <w:rsid w:val="001A350D"/>
    <w:rsid w:val="001A3522"/>
    <w:rsid w:val="001A644E"/>
    <w:rsid w:val="001A77C8"/>
    <w:rsid w:val="001B0E79"/>
    <w:rsid w:val="001B139C"/>
    <w:rsid w:val="001B1B8B"/>
    <w:rsid w:val="001B3063"/>
    <w:rsid w:val="001B446B"/>
    <w:rsid w:val="001B4FB9"/>
    <w:rsid w:val="001B7703"/>
    <w:rsid w:val="001C0279"/>
    <w:rsid w:val="001C0F54"/>
    <w:rsid w:val="001C1C12"/>
    <w:rsid w:val="001C2A70"/>
    <w:rsid w:val="001C2E0F"/>
    <w:rsid w:val="001C3FD4"/>
    <w:rsid w:val="001C563A"/>
    <w:rsid w:val="001C638F"/>
    <w:rsid w:val="001D36F2"/>
    <w:rsid w:val="001D39B5"/>
    <w:rsid w:val="001D4ABD"/>
    <w:rsid w:val="001D514A"/>
    <w:rsid w:val="001D5CEB"/>
    <w:rsid w:val="001D5E1A"/>
    <w:rsid w:val="001D79F5"/>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BEB"/>
    <w:rsid w:val="00211E05"/>
    <w:rsid w:val="002123AC"/>
    <w:rsid w:val="00212618"/>
    <w:rsid w:val="00212FED"/>
    <w:rsid w:val="00213C3A"/>
    <w:rsid w:val="00214370"/>
    <w:rsid w:val="0021489F"/>
    <w:rsid w:val="00214F9E"/>
    <w:rsid w:val="002160AF"/>
    <w:rsid w:val="0021656E"/>
    <w:rsid w:val="0021669A"/>
    <w:rsid w:val="00217B52"/>
    <w:rsid w:val="00220432"/>
    <w:rsid w:val="00221A14"/>
    <w:rsid w:val="00221F55"/>
    <w:rsid w:val="00222F56"/>
    <w:rsid w:val="00222FA4"/>
    <w:rsid w:val="00223746"/>
    <w:rsid w:val="002246F2"/>
    <w:rsid w:val="00224755"/>
    <w:rsid w:val="002249DE"/>
    <w:rsid w:val="00225312"/>
    <w:rsid w:val="00225957"/>
    <w:rsid w:val="00227053"/>
    <w:rsid w:val="00227BF5"/>
    <w:rsid w:val="00231B16"/>
    <w:rsid w:val="00232908"/>
    <w:rsid w:val="0023438E"/>
    <w:rsid w:val="00234C2C"/>
    <w:rsid w:val="00235985"/>
    <w:rsid w:val="00240155"/>
    <w:rsid w:val="0024079D"/>
    <w:rsid w:val="00240A3D"/>
    <w:rsid w:val="00241BCF"/>
    <w:rsid w:val="0024245B"/>
    <w:rsid w:val="00246AD0"/>
    <w:rsid w:val="00250319"/>
    <w:rsid w:val="002510E0"/>
    <w:rsid w:val="00251EA8"/>
    <w:rsid w:val="0025219A"/>
    <w:rsid w:val="0025279E"/>
    <w:rsid w:val="00252FFC"/>
    <w:rsid w:val="0025317C"/>
    <w:rsid w:val="0025331B"/>
    <w:rsid w:val="00253D55"/>
    <w:rsid w:val="00254FD3"/>
    <w:rsid w:val="00260702"/>
    <w:rsid w:val="00260803"/>
    <w:rsid w:val="00261A00"/>
    <w:rsid w:val="00263D1A"/>
    <w:rsid w:val="00264731"/>
    <w:rsid w:val="0026540D"/>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9027E"/>
    <w:rsid w:val="002904B4"/>
    <w:rsid w:val="00290EBC"/>
    <w:rsid w:val="00292A42"/>
    <w:rsid w:val="0029466B"/>
    <w:rsid w:val="002966A2"/>
    <w:rsid w:val="0029703A"/>
    <w:rsid w:val="002971E4"/>
    <w:rsid w:val="002A148C"/>
    <w:rsid w:val="002A1FF2"/>
    <w:rsid w:val="002A2CB1"/>
    <w:rsid w:val="002A2DA5"/>
    <w:rsid w:val="002A3512"/>
    <w:rsid w:val="002A3D7E"/>
    <w:rsid w:val="002A3FFE"/>
    <w:rsid w:val="002A4019"/>
    <w:rsid w:val="002A4FE7"/>
    <w:rsid w:val="002A5AD2"/>
    <w:rsid w:val="002A6459"/>
    <w:rsid w:val="002A7924"/>
    <w:rsid w:val="002B08F5"/>
    <w:rsid w:val="002B1D8C"/>
    <w:rsid w:val="002B2090"/>
    <w:rsid w:val="002B21C6"/>
    <w:rsid w:val="002B2815"/>
    <w:rsid w:val="002B2C0E"/>
    <w:rsid w:val="002B3D7D"/>
    <w:rsid w:val="002B4FD5"/>
    <w:rsid w:val="002B5290"/>
    <w:rsid w:val="002B5DDB"/>
    <w:rsid w:val="002B746E"/>
    <w:rsid w:val="002B7948"/>
    <w:rsid w:val="002C025B"/>
    <w:rsid w:val="002C0DD0"/>
    <w:rsid w:val="002C0E26"/>
    <w:rsid w:val="002C0EFF"/>
    <w:rsid w:val="002C18CA"/>
    <w:rsid w:val="002C1B5C"/>
    <w:rsid w:val="002C341E"/>
    <w:rsid w:val="002C451C"/>
    <w:rsid w:val="002C7489"/>
    <w:rsid w:val="002D0EDB"/>
    <w:rsid w:val="002D1F20"/>
    <w:rsid w:val="002D2469"/>
    <w:rsid w:val="002D59A5"/>
    <w:rsid w:val="002D6435"/>
    <w:rsid w:val="002E0360"/>
    <w:rsid w:val="002E313E"/>
    <w:rsid w:val="002E4685"/>
    <w:rsid w:val="002E6FFF"/>
    <w:rsid w:val="002F0869"/>
    <w:rsid w:val="002F0D03"/>
    <w:rsid w:val="002F1824"/>
    <w:rsid w:val="002F4182"/>
    <w:rsid w:val="002F5835"/>
    <w:rsid w:val="002F6869"/>
    <w:rsid w:val="002F6E86"/>
    <w:rsid w:val="003019E2"/>
    <w:rsid w:val="0030536C"/>
    <w:rsid w:val="00305C7A"/>
    <w:rsid w:val="00305FFA"/>
    <w:rsid w:val="00306527"/>
    <w:rsid w:val="00306F32"/>
    <w:rsid w:val="00307865"/>
    <w:rsid w:val="00307AFA"/>
    <w:rsid w:val="00307F7A"/>
    <w:rsid w:val="003107A5"/>
    <w:rsid w:val="00311301"/>
    <w:rsid w:val="00311A43"/>
    <w:rsid w:val="003125E0"/>
    <w:rsid w:val="003131EE"/>
    <w:rsid w:val="0031350B"/>
    <w:rsid w:val="00313957"/>
    <w:rsid w:val="00313C9B"/>
    <w:rsid w:val="00313EB5"/>
    <w:rsid w:val="003150A3"/>
    <w:rsid w:val="003150F7"/>
    <w:rsid w:val="00316D6F"/>
    <w:rsid w:val="00317854"/>
    <w:rsid w:val="00320FB2"/>
    <w:rsid w:val="003214A4"/>
    <w:rsid w:val="00322B22"/>
    <w:rsid w:val="00325F2A"/>
    <w:rsid w:val="00331AB4"/>
    <w:rsid w:val="00331B44"/>
    <w:rsid w:val="0033296D"/>
    <w:rsid w:val="00333481"/>
    <w:rsid w:val="00334054"/>
    <w:rsid w:val="003346B0"/>
    <w:rsid w:val="0033505C"/>
    <w:rsid w:val="00335DF1"/>
    <w:rsid w:val="00336191"/>
    <w:rsid w:val="0034030C"/>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01AE"/>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959"/>
    <w:rsid w:val="00393D8B"/>
    <w:rsid w:val="00394C9C"/>
    <w:rsid w:val="003956AE"/>
    <w:rsid w:val="003960C2"/>
    <w:rsid w:val="00397086"/>
    <w:rsid w:val="003A027B"/>
    <w:rsid w:val="003A2DDB"/>
    <w:rsid w:val="003A337E"/>
    <w:rsid w:val="003A5372"/>
    <w:rsid w:val="003A5BC5"/>
    <w:rsid w:val="003A5C96"/>
    <w:rsid w:val="003A67C7"/>
    <w:rsid w:val="003A68A1"/>
    <w:rsid w:val="003A741B"/>
    <w:rsid w:val="003B0556"/>
    <w:rsid w:val="003B0E9B"/>
    <w:rsid w:val="003B1648"/>
    <w:rsid w:val="003B1BD2"/>
    <w:rsid w:val="003B4067"/>
    <w:rsid w:val="003B43AD"/>
    <w:rsid w:val="003B4451"/>
    <w:rsid w:val="003B50A4"/>
    <w:rsid w:val="003B750A"/>
    <w:rsid w:val="003B7A69"/>
    <w:rsid w:val="003C0CD3"/>
    <w:rsid w:val="003C2D6D"/>
    <w:rsid w:val="003C3D76"/>
    <w:rsid w:val="003C6841"/>
    <w:rsid w:val="003C6EE5"/>
    <w:rsid w:val="003D14AD"/>
    <w:rsid w:val="003D2EC2"/>
    <w:rsid w:val="003D40F5"/>
    <w:rsid w:val="003D41E8"/>
    <w:rsid w:val="003D49FD"/>
    <w:rsid w:val="003D4C86"/>
    <w:rsid w:val="003D5C04"/>
    <w:rsid w:val="003E1183"/>
    <w:rsid w:val="003E121D"/>
    <w:rsid w:val="003E42F2"/>
    <w:rsid w:val="003E4F1A"/>
    <w:rsid w:val="003E53DA"/>
    <w:rsid w:val="003E5E39"/>
    <w:rsid w:val="003E5E78"/>
    <w:rsid w:val="003E7A67"/>
    <w:rsid w:val="003F05FA"/>
    <w:rsid w:val="003F0636"/>
    <w:rsid w:val="003F27F0"/>
    <w:rsid w:val="003F2B58"/>
    <w:rsid w:val="003F338F"/>
    <w:rsid w:val="003F358F"/>
    <w:rsid w:val="003F5B51"/>
    <w:rsid w:val="003F6618"/>
    <w:rsid w:val="00401220"/>
    <w:rsid w:val="0040169C"/>
    <w:rsid w:val="00401EC4"/>
    <w:rsid w:val="00402ABD"/>
    <w:rsid w:val="00402D27"/>
    <w:rsid w:val="00404918"/>
    <w:rsid w:val="004050EF"/>
    <w:rsid w:val="00406941"/>
    <w:rsid w:val="00406FB1"/>
    <w:rsid w:val="004075AE"/>
    <w:rsid w:val="00407D6D"/>
    <w:rsid w:val="00410303"/>
    <w:rsid w:val="0041090F"/>
    <w:rsid w:val="00410AA0"/>
    <w:rsid w:val="00412DB0"/>
    <w:rsid w:val="00412EEC"/>
    <w:rsid w:val="004135AF"/>
    <w:rsid w:val="00413ED0"/>
    <w:rsid w:val="00413F93"/>
    <w:rsid w:val="0041496A"/>
    <w:rsid w:val="00416830"/>
    <w:rsid w:val="00417496"/>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5C3E"/>
    <w:rsid w:val="00436D93"/>
    <w:rsid w:val="004371C6"/>
    <w:rsid w:val="00437E63"/>
    <w:rsid w:val="00440482"/>
    <w:rsid w:val="00441AEE"/>
    <w:rsid w:val="00441CBC"/>
    <w:rsid w:val="00442669"/>
    <w:rsid w:val="00443D5B"/>
    <w:rsid w:val="004456EA"/>
    <w:rsid w:val="004463A7"/>
    <w:rsid w:val="004505F7"/>
    <w:rsid w:val="00450B50"/>
    <w:rsid w:val="0045118B"/>
    <w:rsid w:val="004523A6"/>
    <w:rsid w:val="00452A2E"/>
    <w:rsid w:val="00452E38"/>
    <w:rsid w:val="00452EFD"/>
    <w:rsid w:val="0045518F"/>
    <w:rsid w:val="004552A5"/>
    <w:rsid w:val="00456896"/>
    <w:rsid w:val="0045693B"/>
    <w:rsid w:val="00456EB8"/>
    <w:rsid w:val="004571D2"/>
    <w:rsid w:val="00457CD9"/>
    <w:rsid w:val="004610F6"/>
    <w:rsid w:val="0046186F"/>
    <w:rsid w:val="00462C07"/>
    <w:rsid w:val="00464E51"/>
    <w:rsid w:val="00465DCC"/>
    <w:rsid w:val="00466640"/>
    <w:rsid w:val="00466EC7"/>
    <w:rsid w:val="00466F99"/>
    <w:rsid w:val="0046700A"/>
    <w:rsid w:val="004711A8"/>
    <w:rsid w:val="004718EF"/>
    <w:rsid w:val="00474311"/>
    <w:rsid w:val="0047442B"/>
    <w:rsid w:val="00476FCF"/>
    <w:rsid w:val="0047728A"/>
    <w:rsid w:val="00477943"/>
    <w:rsid w:val="004839BA"/>
    <w:rsid w:val="00484391"/>
    <w:rsid w:val="00484B07"/>
    <w:rsid w:val="004859A7"/>
    <w:rsid w:val="004863E1"/>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1E76"/>
    <w:rsid w:val="004C2FA6"/>
    <w:rsid w:val="004C3D91"/>
    <w:rsid w:val="004C4677"/>
    <w:rsid w:val="004C5088"/>
    <w:rsid w:val="004C5EE7"/>
    <w:rsid w:val="004C6CF9"/>
    <w:rsid w:val="004C6E89"/>
    <w:rsid w:val="004D10BA"/>
    <w:rsid w:val="004D18CC"/>
    <w:rsid w:val="004D2BF3"/>
    <w:rsid w:val="004D2FDA"/>
    <w:rsid w:val="004D3038"/>
    <w:rsid w:val="004D39AF"/>
    <w:rsid w:val="004D429C"/>
    <w:rsid w:val="004D51EC"/>
    <w:rsid w:val="004D5C6C"/>
    <w:rsid w:val="004E233E"/>
    <w:rsid w:val="004E23C3"/>
    <w:rsid w:val="004E4AC3"/>
    <w:rsid w:val="004E630F"/>
    <w:rsid w:val="004F0520"/>
    <w:rsid w:val="004F0DF5"/>
    <w:rsid w:val="004F278E"/>
    <w:rsid w:val="004F332F"/>
    <w:rsid w:val="004F3D57"/>
    <w:rsid w:val="004F4524"/>
    <w:rsid w:val="004F58E1"/>
    <w:rsid w:val="004F5B74"/>
    <w:rsid w:val="004F5C2F"/>
    <w:rsid w:val="004F60FC"/>
    <w:rsid w:val="004F7413"/>
    <w:rsid w:val="004F7C52"/>
    <w:rsid w:val="004F7DC2"/>
    <w:rsid w:val="005003EE"/>
    <w:rsid w:val="00500783"/>
    <w:rsid w:val="00501DFF"/>
    <w:rsid w:val="005033EC"/>
    <w:rsid w:val="005039F6"/>
    <w:rsid w:val="0050675C"/>
    <w:rsid w:val="00507081"/>
    <w:rsid w:val="00511540"/>
    <w:rsid w:val="0051198B"/>
    <w:rsid w:val="00512642"/>
    <w:rsid w:val="00512859"/>
    <w:rsid w:val="00512D19"/>
    <w:rsid w:val="00512F95"/>
    <w:rsid w:val="005172F8"/>
    <w:rsid w:val="00517968"/>
    <w:rsid w:val="0052134F"/>
    <w:rsid w:val="005215C8"/>
    <w:rsid w:val="00521E6A"/>
    <w:rsid w:val="0052219F"/>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6424"/>
    <w:rsid w:val="00536B01"/>
    <w:rsid w:val="005370E0"/>
    <w:rsid w:val="00541F43"/>
    <w:rsid w:val="0054249F"/>
    <w:rsid w:val="00542DDA"/>
    <w:rsid w:val="00542DDB"/>
    <w:rsid w:val="00543058"/>
    <w:rsid w:val="005446B4"/>
    <w:rsid w:val="00544B87"/>
    <w:rsid w:val="00545DC4"/>
    <w:rsid w:val="00545E47"/>
    <w:rsid w:val="005470B3"/>
    <w:rsid w:val="00547F56"/>
    <w:rsid w:val="00550743"/>
    <w:rsid w:val="00550E65"/>
    <w:rsid w:val="00550F13"/>
    <w:rsid w:val="005524B9"/>
    <w:rsid w:val="00552669"/>
    <w:rsid w:val="005526C7"/>
    <w:rsid w:val="005536EF"/>
    <w:rsid w:val="005536FD"/>
    <w:rsid w:val="0055472F"/>
    <w:rsid w:val="00554B0D"/>
    <w:rsid w:val="0055724D"/>
    <w:rsid w:val="00557F71"/>
    <w:rsid w:val="00557FFC"/>
    <w:rsid w:val="005600F1"/>
    <w:rsid w:val="005606B6"/>
    <w:rsid w:val="00560B17"/>
    <w:rsid w:val="00560B80"/>
    <w:rsid w:val="00561251"/>
    <w:rsid w:val="00561467"/>
    <w:rsid w:val="00561CC8"/>
    <w:rsid w:val="00562F7B"/>
    <w:rsid w:val="005634CE"/>
    <w:rsid w:val="00563B7C"/>
    <w:rsid w:val="00563FA8"/>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2450"/>
    <w:rsid w:val="00594224"/>
    <w:rsid w:val="00597160"/>
    <w:rsid w:val="00597659"/>
    <w:rsid w:val="00597DD2"/>
    <w:rsid w:val="00597EE2"/>
    <w:rsid w:val="005A0F38"/>
    <w:rsid w:val="005A3AEE"/>
    <w:rsid w:val="005A4949"/>
    <w:rsid w:val="005A51D2"/>
    <w:rsid w:val="005A7F1E"/>
    <w:rsid w:val="005B03A6"/>
    <w:rsid w:val="005B2B3F"/>
    <w:rsid w:val="005B2BB8"/>
    <w:rsid w:val="005B2EA7"/>
    <w:rsid w:val="005B41D4"/>
    <w:rsid w:val="005B4C93"/>
    <w:rsid w:val="005B6890"/>
    <w:rsid w:val="005B70E1"/>
    <w:rsid w:val="005C32E7"/>
    <w:rsid w:val="005C3EA1"/>
    <w:rsid w:val="005C4D4B"/>
    <w:rsid w:val="005D1688"/>
    <w:rsid w:val="005D17C0"/>
    <w:rsid w:val="005D356F"/>
    <w:rsid w:val="005D3C38"/>
    <w:rsid w:val="005D419D"/>
    <w:rsid w:val="005D4303"/>
    <w:rsid w:val="005D64BF"/>
    <w:rsid w:val="005D78B4"/>
    <w:rsid w:val="005E01BF"/>
    <w:rsid w:val="005E0D92"/>
    <w:rsid w:val="005E188B"/>
    <w:rsid w:val="005E1A90"/>
    <w:rsid w:val="005E4111"/>
    <w:rsid w:val="005E52D3"/>
    <w:rsid w:val="005E621E"/>
    <w:rsid w:val="005E63E9"/>
    <w:rsid w:val="005E6AF4"/>
    <w:rsid w:val="005E70F9"/>
    <w:rsid w:val="005E7244"/>
    <w:rsid w:val="005F08FC"/>
    <w:rsid w:val="005F120F"/>
    <w:rsid w:val="005F27E6"/>
    <w:rsid w:val="005F3A6A"/>
    <w:rsid w:val="005F4DB8"/>
    <w:rsid w:val="005F68CD"/>
    <w:rsid w:val="005F7BF5"/>
    <w:rsid w:val="00600F4C"/>
    <w:rsid w:val="00601D16"/>
    <w:rsid w:val="00604FE6"/>
    <w:rsid w:val="00606D6B"/>
    <w:rsid w:val="00611901"/>
    <w:rsid w:val="00613954"/>
    <w:rsid w:val="00615389"/>
    <w:rsid w:val="00616DCB"/>
    <w:rsid w:val="00617DB5"/>
    <w:rsid w:val="00623B25"/>
    <w:rsid w:val="00623DBE"/>
    <w:rsid w:val="006247F2"/>
    <w:rsid w:val="0062519E"/>
    <w:rsid w:val="00626E12"/>
    <w:rsid w:val="0062711D"/>
    <w:rsid w:val="00627485"/>
    <w:rsid w:val="00627E81"/>
    <w:rsid w:val="00630625"/>
    <w:rsid w:val="00631A66"/>
    <w:rsid w:val="00634020"/>
    <w:rsid w:val="006352BD"/>
    <w:rsid w:val="00635571"/>
    <w:rsid w:val="00635617"/>
    <w:rsid w:val="00636316"/>
    <w:rsid w:val="006402F1"/>
    <w:rsid w:val="00641BE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2C13"/>
    <w:rsid w:val="0067346F"/>
    <w:rsid w:val="00673750"/>
    <w:rsid w:val="006742B0"/>
    <w:rsid w:val="0067513E"/>
    <w:rsid w:val="006778D6"/>
    <w:rsid w:val="006817AF"/>
    <w:rsid w:val="00681DF2"/>
    <w:rsid w:val="0068279E"/>
    <w:rsid w:val="00682A6A"/>
    <w:rsid w:val="006842D0"/>
    <w:rsid w:val="00684AB2"/>
    <w:rsid w:val="00684D1B"/>
    <w:rsid w:val="00687B27"/>
    <w:rsid w:val="0069452B"/>
    <w:rsid w:val="006946AD"/>
    <w:rsid w:val="00694D83"/>
    <w:rsid w:val="00695345"/>
    <w:rsid w:val="00695484"/>
    <w:rsid w:val="00697EC4"/>
    <w:rsid w:val="006A03CC"/>
    <w:rsid w:val="006A1666"/>
    <w:rsid w:val="006A2461"/>
    <w:rsid w:val="006A5937"/>
    <w:rsid w:val="006A621B"/>
    <w:rsid w:val="006A68B8"/>
    <w:rsid w:val="006A6EF1"/>
    <w:rsid w:val="006A77C1"/>
    <w:rsid w:val="006B177C"/>
    <w:rsid w:val="006B37F5"/>
    <w:rsid w:val="006B428A"/>
    <w:rsid w:val="006B5A62"/>
    <w:rsid w:val="006B6A42"/>
    <w:rsid w:val="006B7195"/>
    <w:rsid w:val="006B71DB"/>
    <w:rsid w:val="006B79C2"/>
    <w:rsid w:val="006C0371"/>
    <w:rsid w:val="006C1644"/>
    <w:rsid w:val="006C1F3F"/>
    <w:rsid w:val="006C216E"/>
    <w:rsid w:val="006C3411"/>
    <w:rsid w:val="006C3A4D"/>
    <w:rsid w:val="006C3CBF"/>
    <w:rsid w:val="006C42EB"/>
    <w:rsid w:val="006C58E4"/>
    <w:rsid w:val="006C708D"/>
    <w:rsid w:val="006C712B"/>
    <w:rsid w:val="006D026D"/>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6F69"/>
    <w:rsid w:val="006F7B67"/>
    <w:rsid w:val="00700270"/>
    <w:rsid w:val="007004EA"/>
    <w:rsid w:val="007007CA"/>
    <w:rsid w:val="0070143F"/>
    <w:rsid w:val="00701E57"/>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6EAC"/>
    <w:rsid w:val="0073752F"/>
    <w:rsid w:val="00740BAD"/>
    <w:rsid w:val="00742E63"/>
    <w:rsid w:val="00744658"/>
    <w:rsid w:val="00744EBF"/>
    <w:rsid w:val="00746C42"/>
    <w:rsid w:val="00746EA3"/>
    <w:rsid w:val="00754AF6"/>
    <w:rsid w:val="007557FA"/>
    <w:rsid w:val="00756780"/>
    <w:rsid w:val="00756B83"/>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03CE"/>
    <w:rsid w:val="00791DF1"/>
    <w:rsid w:val="00792777"/>
    <w:rsid w:val="00794E3C"/>
    <w:rsid w:val="007955F7"/>
    <w:rsid w:val="00795DD3"/>
    <w:rsid w:val="00797A9D"/>
    <w:rsid w:val="00797F8E"/>
    <w:rsid w:val="007A166F"/>
    <w:rsid w:val="007A1E9E"/>
    <w:rsid w:val="007A344B"/>
    <w:rsid w:val="007A3858"/>
    <w:rsid w:val="007A4613"/>
    <w:rsid w:val="007A4D43"/>
    <w:rsid w:val="007A6733"/>
    <w:rsid w:val="007A70FF"/>
    <w:rsid w:val="007A74FA"/>
    <w:rsid w:val="007B047D"/>
    <w:rsid w:val="007B0C96"/>
    <w:rsid w:val="007B20EC"/>
    <w:rsid w:val="007B228B"/>
    <w:rsid w:val="007B3AAF"/>
    <w:rsid w:val="007B53AD"/>
    <w:rsid w:val="007B5C6D"/>
    <w:rsid w:val="007C058B"/>
    <w:rsid w:val="007C16A5"/>
    <w:rsid w:val="007C22A8"/>
    <w:rsid w:val="007C2BA8"/>
    <w:rsid w:val="007C32DA"/>
    <w:rsid w:val="007C5544"/>
    <w:rsid w:val="007D104C"/>
    <w:rsid w:val="007D354E"/>
    <w:rsid w:val="007D3784"/>
    <w:rsid w:val="007D45CA"/>
    <w:rsid w:val="007D4676"/>
    <w:rsid w:val="007D4A7E"/>
    <w:rsid w:val="007D50B8"/>
    <w:rsid w:val="007D618A"/>
    <w:rsid w:val="007E094E"/>
    <w:rsid w:val="007E1219"/>
    <w:rsid w:val="007E144E"/>
    <w:rsid w:val="007E1D3B"/>
    <w:rsid w:val="007E26DE"/>
    <w:rsid w:val="007E2D8A"/>
    <w:rsid w:val="007E2F1A"/>
    <w:rsid w:val="007E35C8"/>
    <w:rsid w:val="007E4883"/>
    <w:rsid w:val="007E553F"/>
    <w:rsid w:val="007E6A64"/>
    <w:rsid w:val="007E705C"/>
    <w:rsid w:val="007F052D"/>
    <w:rsid w:val="007F05B2"/>
    <w:rsid w:val="007F164F"/>
    <w:rsid w:val="007F1794"/>
    <w:rsid w:val="007F1B94"/>
    <w:rsid w:val="007F2357"/>
    <w:rsid w:val="007F2673"/>
    <w:rsid w:val="007F2972"/>
    <w:rsid w:val="007F3B5C"/>
    <w:rsid w:val="007F3BB3"/>
    <w:rsid w:val="007F48A1"/>
    <w:rsid w:val="007F5FB0"/>
    <w:rsid w:val="007F5FC0"/>
    <w:rsid w:val="007F77E0"/>
    <w:rsid w:val="007F7952"/>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315"/>
    <w:rsid w:val="00816F41"/>
    <w:rsid w:val="008179FE"/>
    <w:rsid w:val="00820062"/>
    <w:rsid w:val="0082009B"/>
    <w:rsid w:val="008207BD"/>
    <w:rsid w:val="00822AA1"/>
    <w:rsid w:val="00825307"/>
    <w:rsid w:val="00825AD4"/>
    <w:rsid w:val="008262F6"/>
    <w:rsid w:val="008264D3"/>
    <w:rsid w:val="00831BFA"/>
    <w:rsid w:val="00831D41"/>
    <w:rsid w:val="00834B15"/>
    <w:rsid w:val="00835732"/>
    <w:rsid w:val="0083647B"/>
    <w:rsid w:val="008365C3"/>
    <w:rsid w:val="00837152"/>
    <w:rsid w:val="008413F1"/>
    <w:rsid w:val="00843283"/>
    <w:rsid w:val="00844E2E"/>
    <w:rsid w:val="008473CF"/>
    <w:rsid w:val="008477B9"/>
    <w:rsid w:val="00847C6E"/>
    <w:rsid w:val="00850A21"/>
    <w:rsid w:val="0085223F"/>
    <w:rsid w:val="008533E2"/>
    <w:rsid w:val="00854602"/>
    <w:rsid w:val="008548BD"/>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58E"/>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20D1"/>
    <w:rsid w:val="00894428"/>
    <w:rsid w:val="00897520"/>
    <w:rsid w:val="008A02BA"/>
    <w:rsid w:val="008A05DF"/>
    <w:rsid w:val="008A0B45"/>
    <w:rsid w:val="008A4825"/>
    <w:rsid w:val="008A5E16"/>
    <w:rsid w:val="008A642E"/>
    <w:rsid w:val="008A7173"/>
    <w:rsid w:val="008A753C"/>
    <w:rsid w:val="008A7A5B"/>
    <w:rsid w:val="008A7B35"/>
    <w:rsid w:val="008A7C6B"/>
    <w:rsid w:val="008B00D8"/>
    <w:rsid w:val="008B1414"/>
    <w:rsid w:val="008B143A"/>
    <w:rsid w:val="008B1834"/>
    <w:rsid w:val="008B2F43"/>
    <w:rsid w:val="008B33B5"/>
    <w:rsid w:val="008B4E4F"/>
    <w:rsid w:val="008B6037"/>
    <w:rsid w:val="008B7843"/>
    <w:rsid w:val="008B7BCE"/>
    <w:rsid w:val="008B7E61"/>
    <w:rsid w:val="008C09D3"/>
    <w:rsid w:val="008C257A"/>
    <w:rsid w:val="008C346A"/>
    <w:rsid w:val="008C4342"/>
    <w:rsid w:val="008C623C"/>
    <w:rsid w:val="008D122A"/>
    <w:rsid w:val="008D1C42"/>
    <w:rsid w:val="008D25D8"/>
    <w:rsid w:val="008D4BDF"/>
    <w:rsid w:val="008D5D1B"/>
    <w:rsid w:val="008D6C04"/>
    <w:rsid w:val="008D703F"/>
    <w:rsid w:val="008D7D9C"/>
    <w:rsid w:val="008D7E7B"/>
    <w:rsid w:val="008E070F"/>
    <w:rsid w:val="008E0B24"/>
    <w:rsid w:val="008E0B3C"/>
    <w:rsid w:val="008E1466"/>
    <w:rsid w:val="008E34B6"/>
    <w:rsid w:val="008E379F"/>
    <w:rsid w:val="008E468D"/>
    <w:rsid w:val="008E4FC0"/>
    <w:rsid w:val="008E5B4B"/>
    <w:rsid w:val="008E7617"/>
    <w:rsid w:val="008F0C19"/>
    <w:rsid w:val="008F3632"/>
    <w:rsid w:val="008F3ABB"/>
    <w:rsid w:val="008F4B74"/>
    <w:rsid w:val="008F57CC"/>
    <w:rsid w:val="008F5C0D"/>
    <w:rsid w:val="008F5E03"/>
    <w:rsid w:val="008F6D65"/>
    <w:rsid w:val="008F7B43"/>
    <w:rsid w:val="00900AA8"/>
    <w:rsid w:val="00900F44"/>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0EB7"/>
    <w:rsid w:val="00923C10"/>
    <w:rsid w:val="00926475"/>
    <w:rsid w:val="00927A8B"/>
    <w:rsid w:val="00927C41"/>
    <w:rsid w:val="00931E1B"/>
    <w:rsid w:val="00933F50"/>
    <w:rsid w:val="009344B9"/>
    <w:rsid w:val="00937068"/>
    <w:rsid w:val="00942CF6"/>
    <w:rsid w:val="0094354B"/>
    <w:rsid w:val="00943684"/>
    <w:rsid w:val="00944CD5"/>
    <w:rsid w:val="00945331"/>
    <w:rsid w:val="0094576E"/>
    <w:rsid w:val="009460A3"/>
    <w:rsid w:val="00946CC4"/>
    <w:rsid w:val="00950392"/>
    <w:rsid w:val="00951AC1"/>
    <w:rsid w:val="0095231B"/>
    <w:rsid w:val="00952CDA"/>
    <w:rsid w:val="00954F6E"/>
    <w:rsid w:val="0095572F"/>
    <w:rsid w:val="009558DD"/>
    <w:rsid w:val="009559CC"/>
    <w:rsid w:val="00955DB9"/>
    <w:rsid w:val="00956324"/>
    <w:rsid w:val="009609F0"/>
    <w:rsid w:val="009614CC"/>
    <w:rsid w:val="0096350D"/>
    <w:rsid w:val="009637F3"/>
    <w:rsid w:val="00963C2A"/>
    <w:rsid w:val="00963F3B"/>
    <w:rsid w:val="009642EE"/>
    <w:rsid w:val="009652D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353D"/>
    <w:rsid w:val="00984423"/>
    <w:rsid w:val="00984961"/>
    <w:rsid w:val="009858A0"/>
    <w:rsid w:val="009870DB"/>
    <w:rsid w:val="009878CC"/>
    <w:rsid w:val="009918F1"/>
    <w:rsid w:val="009926CC"/>
    <w:rsid w:val="00995444"/>
    <w:rsid w:val="0099577A"/>
    <w:rsid w:val="009967C0"/>
    <w:rsid w:val="00997F19"/>
    <w:rsid w:val="009A0975"/>
    <w:rsid w:val="009A0E2A"/>
    <w:rsid w:val="009A11F1"/>
    <w:rsid w:val="009A3474"/>
    <w:rsid w:val="009A3B22"/>
    <w:rsid w:val="009A49AF"/>
    <w:rsid w:val="009A5CE8"/>
    <w:rsid w:val="009A6057"/>
    <w:rsid w:val="009B00E2"/>
    <w:rsid w:val="009B08BA"/>
    <w:rsid w:val="009B22C4"/>
    <w:rsid w:val="009B3C26"/>
    <w:rsid w:val="009B43B4"/>
    <w:rsid w:val="009B52EF"/>
    <w:rsid w:val="009B6955"/>
    <w:rsid w:val="009B6DA9"/>
    <w:rsid w:val="009B743B"/>
    <w:rsid w:val="009B78B3"/>
    <w:rsid w:val="009B7EEB"/>
    <w:rsid w:val="009C066A"/>
    <w:rsid w:val="009C082C"/>
    <w:rsid w:val="009C0B5B"/>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0FC9"/>
    <w:rsid w:val="009F2106"/>
    <w:rsid w:val="009F4F1B"/>
    <w:rsid w:val="009F5ADE"/>
    <w:rsid w:val="009F6F53"/>
    <w:rsid w:val="00A01495"/>
    <w:rsid w:val="00A0173C"/>
    <w:rsid w:val="00A029E2"/>
    <w:rsid w:val="00A029FF"/>
    <w:rsid w:val="00A04319"/>
    <w:rsid w:val="00A05321"/>
    <w:rsid w:val="00A10E1C"/>
    <w:rsid w:val="00A11DC9"/>
    <w:rsid w:val="00A143B9"/>
    <w:rsid w:val="00A1479C"/>
    <w:rsid w:val="00A1599F"/>
    <w:rsid w:val="00A1749C"/>
    <w:rsid w:val="00A209A6"/>
    <w:rsid w:val="00A21745"/>
    <w:rsid w:val="00A223FD"/>
    <w:rsid w:val="00A25046"/>
    <w:rsid w:val="00A26D9B"/>
    <w:rsid w:val="00A27244"/>
    <w:rsid w:val="00A3035A"/>
    <w:rsid w:val="00A32638"/>
    <w:rsid w:val="00A341A2"/>
    <w:rsid w:val="00A347EF"/>
    <w:rsid w:val="00A366E8"/>
    <w:rsid w:val="00A37722"/>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57F12"/>
    <w:rsid w:val="00A60BD2"/>
    <w:rsid w:val="00A618A4"/>
    <w:rsid w:val="00A61FFB"/>
    <w:rsid w:val="00A62F45"/>
    <w:rsid w:val="00A636FF"/>
    <w:rsid w:val="00A63826"/>
    <w:rsid w:val="00A63BF4"/>
    <w:rsid w:val="00A6522F"/>
    <w:rsid w:val="00A665C2"/>
    <w:rsid w:val="00A66F93"/>
    <w:rsid w:val="00A70A59"/>
    <w:rsid w:val="00A70AC1"/>
    <w:rsid w:val="00A70CD4"/>
    <w:rsid w:val="00A73DDD"/>
    <w:rsid w:val="00A7426A"/>
    <w:rsid w:val="00A748B2"/>
    <w:rsid w:val="00A7651E"/>
    <w:rsid w:val="00A76BCE"/>
    <w:rsid w:val="00A803DF"/>
    <w:rsid w:val="00A805C5"/>
    <w:rsid w:val="00A832B6"/>
    <w:rsid w:val="00A83306"/>
    <w:rsid w:val="00A8350B"/>
    <w:rsid w:val="00A836E5"/>
    <w:rsid w:val="00A844E2"/>
    <w:rsid w:val="00A84FC2"/>
    <w:rsid w:val="00A85025"/>
    <w:rsid w:val="00A86281"/>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61B1"/>
    <w:rsid w:val="00AA635C"/>
    <w:rsid w:val="00AA7229"/>
    <w:rsid w:val="00AA75AC"/>
    <w:rsid w:val="00AA7D24"/>
    <w:rsid w:val="00AB176B"/>
    <w:rsid w:val="00AB19B3"/>
    <w:rsid w:val="00AB3CFA"/>
    <w:rsid w:val="00AB6FEB"/>
    <w:rsid w:val="00AB71B3"/>
    <w:rsid w:val="00AB7432"/>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3D11"/>
    <w:rsid w:val="00AE554B"/>
    <w:rsid w:val="00AE5602"/>
    <w:rsid w:val="00AE59B5"/>
    <w:rsid w:val="00AE6900"/>
    <w:rsid w:val="00AE73CF"/>
    <w:rsid w:val="00AE7C28"/>
    <w:rsid w:val="00AF04ED"/>
    <w:rsid w:val="00AF2C7B"/>
    <w:rsid w:val="00AF39EF"/>
    <w:rsid w:val="00AF582B"/>
    <w:rsid w:val="00AF78E2"/>
    <w:rsid w:val="00AF7BDE"/>
    <w:rsid w:val="00B011F3"/>
    <w:rsid w:val="00B01C42"/>
    <w:rsid w:val="00B02079"/>
    <w:rsid w:val="00B0312C"/>
    <w:rsid w:val="00B03502"/>
    <w:rsid w:val="00B036D7"/>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231"/>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48EC"/>
    <w:rsid w:val="00B57141"/>
    <w:rsid w:val="00B5715D"/>
    <w:rsid w:val="00B64C68"/>
    <w:rsid w:val="00B64FDE"/>
    <w:rsid w:val="00B65655"/>
    <w:rsid w:val="00B65E20"/>
    <w:rsid w:val="00B66D88"/>
    <w:rsid w:val="00B715AA"/>
    <w:rsid w:val="00B727E2"/>
    <w:rsid w:val="00B7358B"/>
    <w:rsid w:val="00B73F08"/>
    <w:rsid w:val="00B75249"/>
    <w:rsid w:val="00B768C2"/>
    <w:rsid w:val="00B76B69"/>
    <w:rsid w:val="00B76E23"/>
    <w:rsid w:val="00B76F74"/>
    <w:rsid w:val="00B77765"/>
    <w:rsid w:val="00B80BA7"/>
    <w:rsid w:val="00B83478"/>
    <w:rsid w:val="00B8390A"/>
    <w:rsid w:val="00B874D2"/>
    <w:rsid w:val="00B87525"/>
    <w:rsid w:val="00B87C4F"/>
    <w:rsid w:val="00B90357"/>
    <w:rsid w:val="00B90533"/>
    <w:rsid w:val="00B90F64"/>
    <w:rsid w:val="00B91E15"/>
    <w:rsid w:val="00B92EC1"/>
    <w:rsid w:val="00B935AB"/>
    <w:rsid w:val="00B93A0A"/>
    <w:rsid w:val="00B93C4C"/>
    <w:rsid w:val="00B9558E"/>
    <w:rsid w:val="00B95B47"/>
    <w:rsid w:val="00B95B5B"/>
    <w:rsid w:val="00B969F6"/>
    <w:rsid w:val="00B976F9"/>
    <w:rsid w:val="00B97A79"/>
    <w:rsid w:val="00B97F3B"/>
    <w:rsid w:val="00BA1F81"/>
    <w:rsid w:val="00BA456C"/>
    <w:rsid w:val="00BA4F52"/>
    <w:rsid w:val="00BA53F1"/>
    <w:rsid w:val="00BA6836"/>
    <w:rsid w:val="00BA7A4E"/>
    <w:rsid w:val="00BB034E"/>
    <w:rsid w:val="00BB2746"/>
    <w:rsid w:val="00BB3577"/>
    <w:rsid w:val="00BB4664"/>
    <w:rsid w:val="00BB4BED"/>
    <w:rsid w:val="00BB4D57"/>
    <w:rsid w:val="00BB4EC7"/>
    <w:rsid w:val="00BB5857"/>
    <w:rsid w:val="00BB62F7"/>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F4C"/>
    <w:rsid w:val="00BE36C0"/>
    <w:rsid w:val="00BE5A71"/>
    <w:rsid w:val="00BE7FA1"/>
    <w:rsid w:val="00BF1747"/>
    <w:rsid w:val="00BF3A30"/>
    <w:rsid w:val="00C002AD"/>
    <w:rsid w:val="00C01C76"/>
    <w:rsid w:val="00C01E57"/>
    <w:rsid w:val="00C02C42"/>
    <w:rsid w:val="00C0316B"/>
    <w:rsid w:val="00C05CD8"/>
    <w:rsid w:val="00C05E87"/>
    <w:rsid w:val="00C066A2"/>
    <w:rsid w:val="00C07997"/>
    <w:rsid w:val="00C079D0"/>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62F"/>
    <w:rsid w:val="00C27FC7"/>
    <w:rsid w:val="00C30392"/>
    <w:rsid w:val="00C30F77"/>
    <w:rsid w:val="00C324F5"/>
    <w:rsid w:val="00C32855"/>
    <w:rsid w:val="00C332B2"/>
    <w:rsid w:val="00C34064"/>
    <w:rsid w:val="00C34867"/>
    <w:rsid w:val="00C379F0"/>
    <w:rsid w:val="00C4007B"/>
    <w:rsid w:val="00C40E0F"/>
    <w:rsid w:val="00C41963"/>
    <w:rsid w:val="00C41E75"/>
    <w:rsid w:val="00C41F44"/>
    <w:rsid w:val="00C43A42"/>
    <w:rsid w:val="00C442EF"/>
    <w:rsid w:val="00C445EA"/>
    <w:rsid w:val="00C44D00"/>
    <w:rsid w:val="00C451D6"/>
    <w:rsid w:val="00C45579"/>
    <w:rsid w:val="00C45861"/>
    <w:rsid w:val="00C4627D"/>
    <w:rsid w:val="00C46C67"/>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0587"/>
    <w:rsid w:val="00C63022"/>
    <w:rsid w:val="00C634EB"/>
    <w:rsid w:val="00C645DC"/>
    <w:rsid w:val="00C64760"/>
    <w:rsid w:val="00C660ED"/>
    <w:rsid w:val="00C66F1F"/>
    <w:rsid w:val="00C66FC9"/>
    <w:rsid w:val="00C70433"/>
    <w:rsid w:val="00C710F1"/>
    <w:rsid w:val="00C72B6B"/>
    <w:rsid w:val="00C72FD6"/>
    <w:rsid w:val="00C73CE5"/>
    <w:rsid w:val="00C74729"/>
    <w:rsid w:val="00C763A7"/>
    <w:rsid w:val="00C76D26"/>
    <w:rsid w:val="00C80BBD"/>
    <w:rsid w:val="00C814B4"/>
    <w:rsid w:val="00C82225"/>
    <w:rsid w:val="00C83DC9"/>
    <w:rsid w:val="00C845CC"/>
    <w:rsid w:val="00C84F90"/>
    <w:rsid w:val="00C85A9F"/>
    <w:rsid w:val="00C86525"/>
    <w:rsid w:val="00C8688F"/>
    <w:rsid w:val="00C87D69"/>
    <w:rsid w:val="00C90357"/>
    <w:rsid w:val="00C91BAD"/>
    <w:rsid w:val="00C91C83"/>
    <w:rsid w:val="00C9321B"/>
    <w:rsid w:val="00C93269"/>
    <w:rsid w:val="00C96193"/>
    <w:rsid w:val="00C97934"/>
    <w:rsid w:val="00C97D1B"/>
    <w:rsid w:val="00CA2911"/>
    <w:rsid w:val="00CA3393"/>
    <w:rsid w:val="00CA3C0F"/>
    <w:rsid w:val="00CA53FD"/>
    <w:rsid w:val="00CA5D70"/>
    <w:rsid w:val="00CA6577"/>
    <w:rsid w:val="00CA6A04"/>
    <w:rsid w:val="00CA7CB2"/>
    <w:rsid w:val="00CB1BD2"/>
    <w:rsid w:val="00CB33D2"/>
    <w:rsid w:val="00CB59D3"/>
    <w:rsid w:val="00CB5B43"/>
    <w:rsid w:val="00CB5B8A"/>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0A15"/>
    <w:rsid w:val="00CD158E"/>
    <w:rsid w:val="00CD1FFF"/>
    <w:rsid w:val="00CD29A2"/>
    <w:rsid w:val="00CD364E"/>
    <w:rsid w:val="00CD469A"/>
    <w:rsid w:val="00CD5593"/>
    <w:rsid w:val="00CD593F"/>
    <w:rsid w:val="00CD5DFA"/>
    <w:rsid w:val="00CD682E"/>
    <w:rsid w:val="00CE081A"/>
    <w:rsid w:val="00CE2AA1"/>
    <w:rsid w:val="00CE42E6"/>
    <w:rsid w:val="00CE50CF"/>
    <w:rsid w:val="00CF002D"/>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06F"/>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2091D"/>
    <w:rsid w:val="00D21A9E"/>
    <w:rsid w:val="00D220AE"/>
    <w:rsid w:val="00D223BD"/>
    <w:rsid w:val="00D2496D"/>
    <w:rsid w:val="00D26CA8"/>
    <w:rsid w:val="00D31155"/>
    <w:rsid w:val="00D32811"/>
    <w:rsid w:val="00D33C3E"/>
    <w:rsid w:val="00D33FF6"/>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3B98"/>
    <w:rsid w:val="00D644D6"/>
    <w:rsid w:val="00D656DC"/>
    <w:rsid w:val="00D66428"/>
    <w:rsid w:val="00D679F5"/>
    <w:rsid w:val="00D7052F"/>
    <w:rsid w:val="00D706B8"/>
    <w:rsid w:val="00D7074B"/>
    <w:rsid w:val="00D71A57"/>
    <w:rsid w:val="00D7386C"/>
    <w:rsid w:val="00D74087"/>
    <w:rsid w:val="00D74331"/>
    <w:rsid w:val="00D7678C"/>
    <w:rsid w:val="00D80170"/>
    <w:rsid w:val="00D803B2"/>
    <w:rsid w:val="00D816B0"/>
    <w:rsid w:val="00D82630"/>
    <w:rsid w:val="00D82E37"/>
    <w:rsid w:val="00D835A4"/>
    <w:rsid w:val="00D87763"/>
    <w:rsid w:val="00D93609"/>
    <w:rsid w:val="00D93B72"/>
    <w:rsid w:val="00D96C16"/>
    <w:rsid w:val="00D97347"/>
    <w:rsid w:val="00D97487"/>
    <w:rsid w:val="00D975B6"/>
    <w:rsid w:val="00D97823"/>
    <w:rsid w:val="00DA0053"/>
    <w:rsid w:val="00DA0406"/>
    <w:rsid w:val="00DA1667"/>
    <w:rsid w:val="00DA17B2"/>
    <w:rsid w:val="00DA1AF5"/>
    <w:rsid w:val="00DA1FC9"/>
    <w:rsid w:val="00DA21C6"/>
    <w:rsid w:val="00DA3F2F"/>
    <w:rsid w:val="00DA6F97"/>
    <w:rsid w:val="00DB0AD9"/>
    <w:rsid w:val="00DB1D9D"/>
    <w:rsid w:val="00DB2372"/>
    <w:rsid w:val="00DB239F"/>
    <w:rsid w:val="00DB2940"/>
    <w:rsid w:val="00DB369A"/>
    <w:rsid w:val="00DB5093"/>
    <w:rsid w:val="00DB5147"/>
    <w:rsid w:val="00DC1D78"/>
    <w:rsid w:val="00DC255F"/>
    <w:rsid w:val="00DC48F8"/>
    <w:rsid w:val="00DC4C3A"/>
    <w:rsid w:val="00DC60DC"/>
    <w:rsid w:val="00DC724D"/>
    <w:rsid w:val="00DC7801"/>
    <w:rsid w:val="00DD0AFD"/>
    <w:rsid w:val="00DD12B7"/>
    <w:rsid w:val="00DD2092"/>
    <w:rsid w:val="00DD273E"/>
    <w:rsid w:val="00DD54F4"/>
    <w:rsid w:val="00DD6D57"/>
    <w:rsid w:val="00DD7E27"/>
    <w:rsid w:val="00DE20B3"/>
    <w:rsid w:val="00DE2A92"/>
    <w:rsid w:val="00DE305F"/>
    <w:rsid w:val="00DE513E"/>
    <w:rsid w:val="00DE5EDC"/>
    <w:rsid w:val="00DE6099"/>
    <w:rsid w:val="00DE6455"/>
    <w:rsid w:val="00DE7603"/>
    <w:rsid w:val="00DE7837"/>
    <w:rsid w:val="00DE78B3"/>
    <w:rsid w:val="00DE7F5A"/>
    <w:rsid w:val="00DF19A4"/>
    <w:rsid w:val="00DF1A5C"/>
    <w:rsid w:val="00DF2105"/>
    <w:rsid w:val="00DF2D7F"/>
    <w:rsid w:val="00DF3046"/>
    <w:rsid w:val="00DF36C4"/>
    <w:rsid w:val="00DF3DB7"/>
    <w:rsid w:val="00DF53D3"/>
    <w:rsid w:val="00DF7ECA"/>
    <w:rsid w:val="00E0154A"/>
    <w:rsid w:val="00E018C4"/>
    <w:rsid w:val="00E02A51"/>
    <w:rsid w:val="00E04C7D"/>
    <w:rsid w:val="00E0544D"/>
    <w:rsid w:val="00E071D0"/>
    <w:rsid w:val="00E10339"/>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935"/>
    <w:rsid w:val="00E57F84"/>
    <w:rsid w:val="00E6020C"/>
    <w:rsid w:val="00E60F3B"/>
    <w:rsid w:val="00E61A33"/>
    <w:rsid w:val="00E61EEB"/>
    <w:rsid w:val="00E6232D"/>
    <w:rsid w:val="00E63594"/>
    <w:rsid w:val="00E63CF5"/>
    <w:rsid w:val="00E645E6"/>
    <w:rsid w:val="00E65157"/>
    <w:rsid w:val="00E652C3"/>
    <w:rsid w:val="00E659D2"/>
    <w:rsid w:val="00E6611A"/>
    <w:rsid w:val="00E662B1"/>
    <w:rsid w:val="00E67C21"/>
    <w:rsid w:val="00E67FC1"/>
    <w:rsid w:val="00E72E62"/>
    <w:rsid w:val="00E73A1B"/>
    <w:rsid w:val="00E74411"/>
    <w:rsid w:val="00E74CA7"/>
    <w:rsid w:val="00E755B9"/>
    <w:rsid w:val="00E76439"/>
    <w:rsid w:val="00E767C3"/>
    <w:rsid w:val="00E775DA"/>
    <w:rsid w:val="00E8064E"/>
    <w:rsid w:val="00E80D78"/>
    <w:rsid w:val="00E81352"/>
    <w:rsid w:val="00E8158B"/>
    <w:rsid w:val="00E81EA0"/>
    <w:rsid w:val="00E8221B"/>
    <w:rsid w:val="00E82530"/>
    <w:rsid w:val="00E825F0"/>
    <w:rsid w:val="00E82673"/>
    <w:rsid w:val="00E82899"/>
    <w:rsid w:val="00E8299A"/>
    <w:rsid w:val="00E82FB4"/>
    <w:rsid w:val="00E8330E"/>
    <w:rsid w:val="00E860C5"/>
    <w:rsid w:val="00E87C57"/>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0858"/>
    <w:rsid w:val="00EA17FB"/>
    <w:rsid w:val="00EA18AB"/>
    <w:rsid w:val="00EA25B9"/>
    <w:rsid w:val="00EA29F5"/>
    <w:rsid w:val="00EA3309"/>
    <w:rsid w:val="00EA511A"/>
    <w:rsid w:val="00EB0DF1"/>
    <w:rsid w:val="00EB0EA7"/>
    <w:rsid w:val="00EB2E29"/>
    <w:rsid w:val="00EB4B50"/>
    <w:rsid w:val="00EB615D"/>
    <w:rsid w:val="00EC15BE"/>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D7DD2"/>
    <w:rsid w:val="00EE078C"/>
    <w:rsid w:val="00EE1A03"/>
    <w:rsid w:val="00EE3650"/>
    <w:rsid w:val="00EE3B84"/>
    <w:rsid w:val="00EE768F"/>
    <w:rsid w:val="00EE7D57"/>
    <w:rsid w:val="00EE7EE0"/>
    <w:rsid w:val="00EF02B1"/>
    <w:rsid w:val="00EF13C3"/>
    <w:rsid w:val="00EF346F"/>
    <w:rsid w:val="00EF68D8"/>
    <w:rsid w:val="00EF78B8"/>
    <w:rsid w:val="00EF7D70"/>
    <w:rsid w:val="00F00DE5"/>
    <w:rsid w:val="00F03E2B"/>
    <w:rsid w:val="00F0449B"/>
    <w:rsid w:val="00F044F1"/>
    <w:rsid w:val="00F066DD"/>
    <w:rsid w:val="00F07745"/>
    <w:rsid w:val="00F114E8"/>
    <w:rsid w:val="00F123B5"/>
    <w:rsid w:val="00F143B0"/>
    <w:rsid w:val="00F14B5C"/>
    <w:rsid w:val="00F15D56"/>
    <w:rsid w:val="00F16409"/>
    <w:rsid w:val="00F169B0"/>
    <w:rsid w:val="00F16BFE"/>
    <w:rsid w:val="00F17C02"/>
    <w:rsid w:val="00F17D71"/>
    <w:rsid w:val="00F17F55"/>
    <w:rsid w:val="00F20873"/>
    <w:rsid w:val="00F2177B"/>
    <w:rsid w:val="00F24888"/>
    <w:rsid w:val="00F2493A"/>
    <w:rsid w:val="00F24D05"/>
    <w:rsid w:val="00F2540B"/>
    <w:rsid w:val="00F258C0"/>
    <w:rsid w:val="00F25985"/>
    <w:rsid w:val="00F26652"/>
    <w:rsid w:val="00F26F45"/>
    <w:rsid w:val="00F273D7"/>
    <w:rsid w:val="00F30001"/>
    <w:rsid w:val="00F3191B"/>
    <w:rsid w:val="00F31A27"/>
    <w:rsid w:val="00F3237E"/>
    <w:rsid w:val="00F32C2B"/>
    <w:rsid w:val="00F32C99"/>
    <w:rsid w:val="00F34F17"/>
    <w:rsid w:val="00F35D9A"/>
    <w:rsid w:val="00F360C7"/>
    <w:rsid w:val="00F36978"/>
    <w:rsid w:val="00F404BA"/>
    <w:rsid w:val="00F40973"/>
    <w:rsid w:val="00F413DD"/>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5E"/>
    <w:rsid w:val="00F72885"/>
    <w:rsid w:val="00F7484F"/>
    <w:rsid w:val="00F74C38"/>
    <w:rsid w:val="00F75122"/>
    <w:rsid w:val="00F75CBC"/>
    <w:rsid w:val="00F75D23"/>
    <w:rsid w:val="00F75F66"/>
    <w:rsid w:val="00F7627B"/>
    <w:rsid w:val="00F770AC"/>
    <w:rsid w:val="00F779FD"/>
    <w:rsid w:val="00F77BA4"/>
    <w:rsid w:val="00F77F9F"/>
    <w:rsid w:val="00F80613"/>
    <w:rsid w:val="00F80BEB"/>
    <w:rsid w:val="00F80DBE"/>
    <w:rsid w:val="00F8294C"/>
    <w:rsid w:val="00F84BE2"/>
    <w:rsid w:val="00F871CB"/>
    <w:rsid w:val="00F910F5"/>
    <w:rsid w:val="00F91260"/>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00C1"/>
    <w:rsid w:val="00FC3AEA"/>
    <w:rsid w:val="00FC4373"/>
    <w:rsid w:val="00FC4764"/>
    <w:rsid w:val="00FD0C4A"/>
    <w:rsid w:val="00FD149A"/>
    <w:rsid w:val="00FD35B3"/>
    <w:rsid w:val="00FD3F5F"/>
    <w:rsid w:val="00FD4050"/>
    <w:rsid w:val="00FD51BF"/>
    <w:rsid w:val="00FD53A0"/>
    <w:rsid w:val="00FD5CC9"/>
    <w:rsid w:val="00FD7E43"/>
    <w:rsid w:val="00FE23E6"/>
    <w:rsid w:val="00FE4831"/>
    <w:rsid w:val="00FE4BEB"/>
    <w:rsid w:val="00FE5FB2"/>
    <w:rsid w:val="00FE6474"/>
    <w:rsid w:val="00FE729C"/>
    <w:rsid w:val="00FE7E70"/>
    <w:rsid w:val="00FF188F"/>
    <w:rsid w:val="00FF2A48"/>
    <w:rsid w:val="00FF3DE5"/>
    <w:rsid w:val="00FF42DE"/>
    <w:rsid w:val="00FF4300"/>
    <w:rsid w:val="00FF4BF1"/>
    <w:rsid w:val="00FF544D"/>
    <w:rsid w:val="00FF6469"/>
    <w:rsid w:val="00FF72DE"/>
    <w:rsid w:val="088022D3"/>
    <w:rsid w:val="2222360A"/>
    <w:rsid w:val="2B40F88A"/>
    <w:rsid w:val="643174CE"/>
    <w:rsid w:val="78B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729F40"/>
  <w15:chartTrackingRefBased/>
  <w15:docId w15:val="{9C35EF13-5862-46DB-A07D-57A50DA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315"/>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d.Lewis@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image" Target="media/image2.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A4CBE-7AA9-41C9-9EFA-AD8222C1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D116A1C5-C55B-4E19-8E26-F537D15FB7E9}">
  <ds:schemaRefs>
    <ds:schemaRef ds:uri="c7067620-3c93-4237-9659-10f06bb47240"/>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de8388-7aee-41a0-8fb6-a645ed4fca1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5618</Words>
  <Characters>32027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Lewis, Chad</cp:lastModifiedBy>
  <cp:revision>2</cp:revision>
  <cp:lastPrinted>2018-02-28T20:44:00Z</cp:lastPrinted>
  <dcterms:created xsi:type="dcterms:W3CDTF">2025-09-02T14:39:00Z</dcterms:created>
  <dcterms:modified xsi:type="dcterms:W3CDTF">2025-09-02T14:39:00Z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